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3916F3" w14:textId="77777777" w:rsidR="00F12ED7" w:rsidRPr="00F12ED7" w:rsidRDefault="00F12ED7" w:rsidP="00F12ED7">
      <w:pPr>
        <w:rPr>
          <w:b/>
          <w:bCs/>
        </w:rPr>
      </w:pPr>
      <w:r w:rsidRPr="00F12ED7">
        <w:rPr>
          <w:b/>
          <w:bCs/>
        </w:rPr>
        <w:t>MEETING MINUTES</w:t>
      </w:r>
    </w:p>
    <w:p w14:paraId="06320A4C" w14:textId="01480E4B" w:rsidR="00F12ED7" w:rsidRPr="00F12ED7" w:rsidRDefault="00F12ED7" w:rsidP="00F12ED7">
      <w:r w:rsidRPr="00F12ED7">
        <w:rPr>
          <w:b/>
          <w:bCs/>
        </w:rPr>
        <w:t>Meeting Title:</w:t>
      </w:r>
      <w:r w:rsidRPr="00F12ED7">
        <w:t xml:space="preserve"> Courtesy Call – Statistics Norway Delegation</w:t>
      </w:r>
      <w:r w:rsidRPr="00F12ED7">
        <w:br/>
      </w:r>
      <w:r w:rsidRPr="00F12ED7">
        <w:rPr>
          <w:b/>
          <w:bCs/>
        </w:rPr>
        <w:t>Date:</w:t>
      </w:r>
      <w:r w:rsidRPr="00F12ED7">
        <w:t xml:space="preserve"> 21 November 2026</w:t>
      </w:r>
      <w:r w:rsidRPr="00F12ED7">
        <w:br/>
      </w:r>
      <w:r w:rsidRPr="00F12ED7">
        <w:rPr>
          <w:b/>
          <w:bCs/>
        </w:rPr>
        <w:t>Time:</w:t>
      </w:r>
      <w:r w:rsidRPr="00F12ED7">
        <w:t xml:space="preserve"> </w:t>
      </w:r>
      <w:r w:rsidRPr="00133FCA">
        <w:t>11am</w:t>
      </w:r>
      <w:r w:rsidRPr="00F12ED7">
        <w:br/>
      </w:r>
      <w:r w:rsidRPr="00F12ED7">
        <w:rPr>
          <w:b/>
          <w:bCs/>
        </w:rPr>
        <w:t>Venue:</w:t>
      </w:r>
      <w:r w:rsidRPr="00F12ED7">
        <w:t xml:space="preserve"> ACS Meeting Room, UNECA</w:t>
      </w:r>
      <w:r w:rsidRPr="00F12ED7">
        <w:br/>
      </w:r>
      <w:r w:rsidRPr="00F12ED7">
        <w:rPr>
          <w:b/>
          <w:bCs/>
        </w:rPr>
        <w:t>Chair:</w:t>
      </w:r>
      <w:r w:rsidRPr="00F12ED7">
        <w:t xml:space="preserve"> </w:t>
      </w:r>
      <w:r w:rsidRPr="00133FCA">
        <w:t>Joseph Tinfissi Ilboudo</w:t>
      </w:r>
      <w:r w:rsidRPr="00F12ED7">
        <w:br/>
      </w:r>
      <w:r w:rsidRPr="00F12ED7">
        <w:rPr>
          <w:b/>
          <w:bCs/>
        </w:rPr>
        <w:t>Participants</w:t>
      </w:r>
      <w:r w:rsidR="00ED04E3">
        <w:rPr>
          <w:b/>
          <w:bCs/>
        </w:rPr>
        <w:t>:</w:t>
      </w:r>
    </w:p>
    <w:p w14:paraId="0BDDBA1E" w14:textId="701C4613" w:rsidR="005B79EA" w:rsidRPr="005B79EA" w:rsidRDefault="00F12ED7" w:rsidP="005B79EA">
      <w:pPr>
        <w:numPr>
          <w:ilvl w:val="0"/>
          <w:numId w:val="1"/>
        </w:numPr>
      </w:pPr>
      <w:r w:rsidRPr="00ED04E3">
        <w:rPr>
          <w:b/>
          <w:bCs/>
        </w:rPr>
        <w:t>ACS</w:t>
      </w:r>
      <w:r w:rsidR="005B79EA" w:rsidRPr="00ED04E3">
        <w:rPr>
          <w:b/>
          <w:bCs/>
        </w:rPr>
        <w:t>:</w:t>
      </w:r>
      <w:r w:rsidR="005B79EA">
        <w:t xml:space="preserve"> </w:t>
      </w:r>
      <w:r w:rsidR="005B79EA" w:rsidRPr="005B79EA">
        <w:t>Joseph</w:t>
      </w:r>
      <w:r w:rsidR="005B79EA">
        <w:t xml:space="preserve"> Tinfissi Ilboudo</w:t>
      </w:r>
      <w:r w:rsidR="005B79EA" w:rsidRPr="005B79EA">
        <w:t>, William</w:t>
      </w:r>
      <w:r w:rsidR="005B79EA">
        <w:t xml:space="preserve"> Muhawa</w:t>
      </w:r>
      <w:r w:rsidR="005B79EA" w:rsidRPr="005B79EA">
        <w:t>, Leandre</w:t>
      </w:r>
      <w:r w:rsidR="005B79EA">
        <w:t xml:space="preserve"> Foster</w:t>
      </w:r>
      <w:r w:rsidR="00ED04E3">
        <w:t xml:space="preserve"> </w:t>
      </w:r>
      <w:proofErr w:type="spellStart"/>
      <w:r w:rsidR="00ED04E3">
        <w:t>Ngogang</w:t>
      </w:r>
      <w:proofErr w:type="spellEnd"/>
      <w:r w:rsidR="005B79EA" w:rsidRPr="005B79EA">
        <w:t>, Peter</w:t>
      </w:r>
      <w:r w:rsidR="005B79EA">
        <w:t xml:space="preserve"> Njagi</w:t>
      </w:r>
      <w:r w:rsidR="005B79EA" w:rsidRPr="005B79EA">
        <w:t>, Eileen</w:t>
      </w:r>
      <w:r w:rsidR="005B79EA">
        <w:t xml:space="preserve"> Capilit</w:t>
      </w:r>
      <w:r w:rsidR="005B79EA" w:rsidRPr="005B79EA">
        <w:t>, Lerato</w:t>
      </w:r>
      <w:r w:rsidR="005B79EA">
        <w:t xml:space="preserve"> Makana</w:t>
      </w:r>
      <w:r w:rsidR="005B79EA" w:rsidRPr="005B79EA">
        <w:t>, Rebecca</w:t>
      </w:r>
      <w:r w:rsidR="005B79EA">
        <w:t xml:space="preserve"> Wok Emmanuel</w:t>
      </w:r>
      <w:r w:rsidR="005B79EA" w:rsidRPr="005B79EA">
        <w:t>, Hiwot</w:t>
      </w:r>
      <w:r w:rsidR="005B79EA">
        <w:t xml:space="preserve"> </w:t>
      </w:r>
      <w:r w:rsidR="00ED04E3">
        <w:t>Debebe</w:t>
      </w:r>
    </w:p>
    <w:p w14:paraId="5439D42F" w14:textId="7A57683B" w:rsidR="005B79EA" w:rsidRPr="005B79EA" w:rsidRDefault="43113046" w:rsidP="005B79EA">
      <w:pPr>
        <w:numPr>
          <w:ilvl w:val="0"/>
          <w:numId w:val="1"/>
        </w:numPr>
      </w:pPr>
      <w:r w:rsidRPr="43113046">
        <w:rPr>
          <w:b/>
          <w:bCs/>
        </w:rPr>
        <w:t>Statistics Norway:</w:t>
      </w:r>
      <w:r>
        <w:t xml:space="preserve">  Janne </w:t>
      </w:r>
      <w:proofErr w:type="spellStart"/>
      <w:r>
        <w:t>Utkilen</w:t>
      </w:r>
      <w:proofErr w:type="spellEnd"/>
      <w:r>
        <w:t xml:space="preserve"> (Lead), Sadiq Khesi Boateng, Hilde </w:t>
      </w:r>
      <w:proofErr w:type="spellStart"/>
      <w:r>
        <w:t>Orderud</w:t>
      </w:r>
      <w:proofErr w:type="spellEnd"/>
      <w:r>
        <w:t>, Silja Emmel, Amare Legesse</w:t>
      </w:r>
    </w:p>
    <w:p w14:paraId="335C372A" w14:textId="77777777" w:rsidR="005B79EA" w:rsidRDefault="005B79EA" w:rsidP="00F12ED7">
      <w:pPr>
        <w:rPr>
          <w:b/>
          <w:bCs/>
        </w:rPr>
      </w:pPr>
    </w:p>
    <w:p w14:paraId="53BFD0AF" w14:textId="7874C952" w:rsidR="00F12ED7" w:rsidRPr="00F12ED7" w:rsidRDefault="00F12ED7" w:rsidP="00F12ED7">
      <w:pPr>
        <w:rPr>
          <w:b/>
          <w:bCs/>
        </w:rPr>
      </w:pPr>
      <w:r w:rsidRPr="00F12ED7">
        <w:rPr>
          <w:b/>
          <w:bCs/>
        </w:rPr>
        <w:t>1. Agenda</w:t>
      </w:r>
    </w:p>
    <w:p w14:paraId="00B598DA" w14:textId="77777777" w:rsidR="00F12ED7" w:rsidRPr="00F12ED7" w:rsidRDefault="00F12ED7" w:rsidP="00F12ED7">
      <w:pPr>
        <w:numPr>
          <w:ilvl w:val="0"/>
          <w:numId w:val="2"/>
        </w:numPr>
      </w:pPr>
      <w:r w:rsidRPr="00F12ED7">
        <w:t>Overview of Statistics Norway’s collaboration activities in Africa</w:t>
      </w:r>
    </w:p>
    <w:p w14:paraId="51B59D6A" w14:textId="77777777" w:rsidR="00F12ED7" w:rsidRPr="00F12ED7" w:rsidRDefault="00F12ED7" w:rsidP="00F12ED7">
      <w:pPr>
        <w:numPr>
          <w:ilvl w:val="0"/>
          <w:numId w:val="2"/>
        </w:numPr>
      </w:pPr>
      <w:r w:rsidRPr="00F12ED7">
        <w:t>Updates on four thematic areas:</w:t>
      </w:r>
    </w:p>
    <w:p w14:paraId="3F64CA85" w14:textId="77777777" w:rsidR="00F12ED7" w:rsidRPr="00F12ED7" w:rsidRDefault="00F12ED7" w:rsidP="00F12ED7">
      <w:pPr>
        <w:numPr>
          <w:ilvl w:val="1"/>
          <w:numId w:val="2"/>
        </w:numPr>
      </w:pPr>
      <w:r w:rsidRPr="00F12ED7">
        <w:t>Civil Registration and Vital Statistics (CRVS)</w:t>
      </w:r>
    </w:p>
    <w:p w14:paraId="18BA1B8C" w14:textId="77777777" w:rsidR="00F12ED7" w:rsidRPr="00F12ED7" w:rsidRDefault="00F12ED7" w:rsidP="00F12ED7">
      <w:pPr>
        <w:numPr>
          <w:ilvl w:val="1"/>
          <w:numId w:val="2"/>
        </w:numPr>
      </w:pPr>
      <w:r w:rsidRPr="00F12ED7">
        <w:t>Administrative Data</w:t>
      </w:r>
    </w:p>
    <w:p w14:paraId="36BF8B6C" w14:textId="77777777" w:rsidR="00F12ED7" w:rsidRPr="00F12ED7" w:rsidRDefault="00F12ED7" w:rsidP="00F12ED7">
      <w:pPr>
        <w:numPr>
          <w:ilvl w:val="1"/>
          <w:numId w:val="2"/>
        </w:numPr>
      </w:pPr>
      <w:r w:rsidRPr="00F12ED7">
        <w:t>Food Security Statistics</w:t>
      </w:r>
    </w:p>
    <w:p w14:paraId="6D548599" w14:textId="77777777" w:rsidR="00F12ED7" w:rsidRPr="00F12ED7" w:rsidRDefault="00F12ED7" w:rsidP="00F12ED7">
      <w:pPr>
        <w:numPr>
          <w:ilvl w:val="1"/>
          <w:numId w:val="2"/>
        </w:numPr>
      </w:pPr>
      <w:r w:rsidRPr="00F12ED7">
        <w:t>NADABAS</w:t>
      </w:r>
    </w:p>
    <w:p w14:paraId="5E9636D7" w14:textId="77777777" w:rsidR="00F12ED7" w:rsidRPr="00F12ED7" w:rsidRDefault="00F12ED7" w:rsidP="00F12ED7">
      <w:pPr>
        <w:numPr>
          <w:ilvl w:val="0"/>
          <w:numId w:val="2"/>
        </w:numPr>
      </w:pPr>
      <w:r w:rsidRPr="00F12ED7">
        <w:t>Integration with UNECA’s work (including GIS, satellite imagery, migration data, and AI opportunities)</w:t>
      </w:r>
    </w:p>
    <w:p w14:paraId="43C2C47A" w14:textId="77777777" w:rsidR="00F12ED7" w:rsidRPr="00F12ED7" w:rsidRDefault="00F12ED7" w:rsidP="00F12ED7">
      <w:pPr>
        <w:numPr>
          <w:ilvl w:val="0"/>
          <w:numId w:val="2"/>
        </w:numPr>
      </w:pPr>
      <w:r w:rsidRPr="00F12ED7">
        <w:t>Discussion on possible future collaboration, annual consultations, and follow-up meeting with ACS Director</w:t>
      </w:r>
    </w:p>
    <w:p w14:paraId="21F84527" w14:textId="2C306E57" w:rsidR="00F12ED7" w:rsidRPr="00F12ED7" w:rsidRDefault="00F12ED7" w:rsidP="00F12ED7"/>
    <w:p w14:paraId="4C81B1EC" w14:textId="77777777" w:rsidR="00F12ED7" w:rsidRPr="00F12ED7" w:rsidRDefault="00F12ED7" w:rsidP="00F12ED7">
      <w:pPr>
        <w:rPr>
          <w:b/>
          <w:bCs/>
        </w:rPr>
      </w:pPr>
      <w:r w:rsidRPr="00F12ED7">
        <w:rPr>
          <w:b/>
          <w:bCs/>
        </w:rPr>
        <w:t>2. Meeting Summary</w:t>
      </w:r>
    </w:p>
    <w:p w14:paraId="269392E3" w14:textId="77777777" w:rsidR="00F12ED7" w:rsidRPr="00F12ED7" w:rsidRDefault="00F12ED7" w:rsidP="00F12ED7">
      <w:pPr>
        <w:rPr>
          <w:b/>
          <w:bCs/>
        </w:rPr>
      </w:pPr>
      <w:r w:rsidRPr="00F12ED7">
        <w:rPr>
          <w:b/>
          <w:bCs/>
        </w:rPr>
        <w:t>2.1 Introduction</w:t>
      </w:r>
    </w:p>
    <w:p w14:paraId="0676D460" w14:textId="1DC7257B" w:rsidR="00F12ED7" w:rsidRPr="00F12ED7" w:rsidRDefault="00F12ED7" w:rsidP="00F12ED7">
      <w:r w:rsidRPr="00F12ED7">
        <w:t xml:space="preserve">The Statistics Norway delegation </w:t>
      </w:r>
      <w:r>
        <w:t>from Oslo</w:t>
      </w:r>
      <w:r w:rsidRPr="00F12ED7">
        <w:t xml:space="preserve"> paid a courtesy call to the African Centre for Statistics (ACS), following their technical engagement with Ethiopia Statistics Service (ESS). The team provided an overview of their ongoing support initiatives across Africa and discussed areas of mutual collaboration with UNECA.</w:t>
      </w:r>
    </w:p>
    <w:p w14:paraId="17BE2C69" w14:textId="080AC8C8" w:rsidR="00F12ED7" w:rsidRPr="00F12ED7" w:rsidRDefault="00F12ED7" w:rsidP="00F12ED7"/>
    <w:p w14:paraId="75BA8132" w14:textId="77777777" w:rsidR="00F12ED7" w:rsidRPr="00F12ED7" w:rsidRDefault="00F12ED7" w:rsidP="00F12ED7">
      <w:pPr>
        <w:rPr>
          <w:b/>
          <w:bCs/>
        </w:rPr>
      </w:pPr>
      <w:r w:rsidRPr="00F12ED7">
        <w:rPr>
          <w:b/>
          <w:bCs/>
        </w:rPr>
        <w:t>3. Discussion Highlights</w:t>
      </w:r>
    </w:p>
    <w:p w14:paraId="0EFB5F31" w14:textId="77777777" w:rsidR="00F12ED7" w:rsidRPr="00F12ED7" w:rsidRDefault="00F12ED7" w:rsidP="00F12ED7">
      <w:pPr>
        <w:rPr>
          <w:b/>
          <w:bCs/>
        </w:rPr>
      </w:pPr>
      <w:r w:rsidRPr="00F12ED7">
        <w:rPr>
          <w:b/>
          <w:bCs/>
        </w:rPr>
        <w:t>3.1 Food Security Statistics</w:t>
      </w:r>
    </w:p>
    <w:p w14:paraId="5C7F9060" w14:textId="77777777" w:rsidR="00F12ED7" w:rsidRPr="00F12ED7" w:rsidRDefault="00F12ED7" w:rsidP="00F12ED7">
      <w:pPr>
        <w:numPr>
          <w:ilvl w:val="0"/>
          <w:numId w:val="3"/>
        </w:numPr>
      </w:pPr>
      <w:r w:rsidRPr="00F12ED7">
        <w:t>Statistics Norway is supporting food security statistics in partnership with COMESA.</w:t>
      </w:r>
    </w:p>
    <w:p w14:paraId="24D287D8" w14:textId="77777777" w:rsidR="00F12ED7" w:rsidRPr="00F12ED7" w:rsidRDefault="00F12ED7" w:rsidP="00F12ED7">
      <w:pPr>
        <w:numPr>
          <w:ilvl w:val="0"/>
          <w:numId w:val="3"/>
        </w:numPr>
      </w:pPr>
      <w:r w:rsidRPr="00F12ED7">
        <w:t>Analysis is conducted using Household Income and Expenditure Surveys (HIES) following international methodological guidelines from FAO, World Bank, and UN Statistical Commission (UNSC).</w:t>
      </w:r>
    </w:p>
    <w:p w14:paraId="3BB2428F" w14:textId="32ED6097" w:rsidR="00F12ED7" w:rsidRPr="00F12ED7" w:rsidRDefault="00F12ED7" w:rsidP="00F12ED7">
      <w:pPr>
        <w:numPr>
          <w:ilvl w:val="0"/>
          <w:numId w:val="3"/>
        </w:numPr>
      </w:pPr>
      <w:r w:rsidRPr="00F12ED7">
        <w:t>13 National Statistical Offices (NSOs) are receiving support, 10 of which are COMESA members.</w:t>
      </w:r>
    </w:p>
    <w:p w14:paraId="40B040AA" w14:textId="77777777" w:rsidR="00F12ED7" w:rsidRPr="00F12ED7" w:rsidRDefault="00F12ED7" w:rsidP="00F12ED7">
      <w:pPr>
        <w:numPr>
          <w:ilvl w:val="0"/>
          <w:numId w:val="3"/>
        </w:numPr>
      </w:pPr>
      <w:r w:rsidRPr="00F12ED7">
        <w:t>Funding for the food security project is secured until 2027.</w:t>
      </w:r>
    </w:p>
    <w:p w14:paraId="44AD95FF" w14:textId="77777777" w:rsidR="00F12ED7" w:rsidRPr="00F12ED7" w:rsidRDefault="00F12ED7" w:rsidP="00F12ED7">
      <w:pPr>
        <w:numPr>
          <w:ilvl w:val="0"/>
          <w:numId w:val="3"/>
        </w:numPr>
      </w:pPr>
      <w:r w:rsidRPr="00F12ED7">
        <w:t>Joint work includes exploring how HIES-based data can be complemented with satellite imagery for inaccessible areas.</w:t>
      </w:r>
    </w:p>
    <w:p w14:paraId="5260221D" w14:textId="77777777" w:rsidR="00F12ED7" w:rsidRPr="00F12ED7" w:rsidRDefault="00F12ED7" w:rsidP="00F12ED7">
      <w:pPr>
        <w:rPr>
          <w:b/>
          <w:bCs/>
        </w:rPr>
      </w:pPr>
      <w:r w:rsidRPr="00F12ED7">
        <w:rPr>
          <w:b/>
          <w:bCs/>
        </w:rPr>
        <w:t>3.2 NADABAS</w:t>
      </w:r>
    </w:p>
    <w:p w14:paraId="4D09A181" w14:textId="77777777" w:rsidR="00F12ED7" w:rsidRPr="00F12ED7" w:rsidRDefault="00F12ED7" w:rsidP="00F12ED7">
      <w:pPr>
        <w:numPr>
          <w:ilvl w:val="0"/>
          <w:numId w:val="4"/>
        </w:numPr>
      </w:pPr>
      <w:r w:rsidRPr="00F12ED7">
        <w:t>Statistics Norway is collaborating with STATAFRIC to support countries in the implementation of NADABAS for national accounts compilation.</w:t>
      </w:r>
    </w:p>
    <w:p w14:paraId="0585AC15" w14:textId="77777777" w:rsidR="00F12ED7" w:rsidRPr="00F12ED7" w:rsidRDefault="00F12ED7" w:rsidP="00F12ED7">
      <w:pPr>
        <w:numPr>
          <w:ilvl w:val="0"/>
          <w:numId w:val="4"/>
        </w:numPr>
      </w:pPr>
      <w:r w:rsidRPr="00F12ED7">
        <w:t>COMESA will increasingly take the lead in driving NADABAS implementation across the region.</w:t>
      </w:r>
    </w:p>
    <w:p w14:paraId="7427496A" w14:textId="77777777" w:rsidR="00F12ED7" w:rsidRPr="00F12ED7" w:rsidRDefault="00F12ED7" w:rsidP="00F12ED7">
      <w:pPr>
        <w:numPr>
          <w:ilvl w:val="0"/>
          <w:numId w:val="4"/>
        </w:numPr>
      </w:pPr>
      <w:r w:rsidRPr="00F12ED7">
        <w:t>UNECA expressed interest in receiving NADABAS training to strengthen in-house capacity at ACS.</w:t>
      </w:r>
    </w:p>
    <w:p w14:paraId="223852A8" w14:textId="77777777" w:rsidR="00F12ED7" w:rsidRPr="00F12ED7" w:rsidRDefault="00F12ED7" w:rsidP="00F12ED7">
      <w:pPr>
        <w:numPr>
          <w:ilvl w:val="0"/>
          <w:numId w:val="4"/>
        </w:numPr>
      </w:pPr>
      <w:r w:rsidRPr="00F12ED7">
        <w:t>Kenya continues to provide technical support as an experienced user of NADABAS.</w:t>
      </w:r>
    </w:p>
    <w:p w14:paraId="65C7C747" w14:textId="77777777" w:rsidR="00F12ED7" w:rsidRPr="00F12ED7" w:rsidRDefault="00F12ED7" w:rsidP="00F12ED7">
      <w:pPr>
        <w:numPr>
          <w:ilvl w:val="0"/>
          <w:numId w:val="4"/>
        </w:numPr>
      </w:pPr>
      <w:r w:rsidRPr="00F12ED7">
        <w:t>STATAFRIC is planning a technical IT-focused workshop on NADABAS, covering installation, bug fixes, and troubleshooting.</w:t>
      </w:r>
    </w:p>
    <w:p w14:paraId="3C34DD3D" w14:textId="77777777" w:rsidR="00F12ED7" w:rsidRPr="00F12ED7" w:rsidRDefault="00F12ED7" w:rsidP="00F12ED7">
      <w:pPr>
        <w:numPr>
          <w:ilvl w:val="0"/>
          <w:numId w:val="4"/>
        </w:numPr>
      </w:pPr>
      <w:r w:rsidRPr="00F12ED7">
        <w:t>Important clarifications:</w:t>
      </w:r>
    </w:p>
    <w:p w14:paraId="53183CF5" w14:textId="77777777" w:rsidR="00F12ED7" w:rsidRPr="00F12ED7" w:rsidRDefault="00F12ED7" w:rsidP="00F12ED7">
      <w:pPr>
        <w:numPr>
          <w:ilvl w:val="1"/>
          <w:numId w:val="4"/>
        </w:numPr>
      </w:pPr>
      <w:r w:rsidRPr="00F12ED7">
        <w:t>ERETES and NADABAS are two independent systems.</w:t>
      </w:r>
    </w:p>
    <w:p w14:paraId="63E76E00" w14:textId="7D19F182" w:rsidR="00F12ED7" w:rsidRPr="00F12ED7" w:rsidRDefault="00F12ED7" w:rsidP="00F12ED7">
      <w:pPr>
        <w:numPr>
          <w:ilvl w:val="1"/>
          <w:numId w:val="4"/>
        </w:numPr>
      </w:pPr>
      <w:r w:rsidRPr="00F12ED7">
        <w:t>NADABAS requires strong national accounts expertise</w:t>
      </w:r>
      <w:r w:rsidR="00133FCA">
        <w:t xml:space="preserve">; it does not know national </w:t>
      </w:r>
      <w:proofErr w:type="gramStart"/>
      <w:r w:rsidR="00133FCA">
        <w:t>accounts,</w:t>
      </w:r>
      <w:proofErr w:type="gramEnd"/>
      <w:r w:rsidR="00133FCA">
        <w:t xml:space="preserve"> hence it </w:t>
      </w:r>
      <w:r w:rsidRPr="00F12ED7">
        <w:t>depends heavily on compiler capacity.</w:t>
      </w:r>
    </w:p>
    <w:p w14:paraId="4073DE86" w14:textId="4B1FDABC" w:rsidR="00F12ED7" w:rsidRPr="00F12ED7" w:rsidRDefault="00F12ED7" w:rsidP="00F12ED7">
      <w:pPr>
        <w:numPr>
          <w:ilvl w:val="0"/>
          <w:numId w:val="4"/>
        </w:numPr>
      </w:pPr>
      <w:r w:rsidRPr="00F12ED7">
        <w:t xml:space="preserve">Requests for the ongoing </w:t>
      </w:r>
      <w:r w:rsidR="00133FCA" w:rsidRPr="00F12ED7">
        <w:t>improvement of the NADABAS</w:t>
      </w:r>
      <w:r w:rsidRPr="00F12ED7">
        <w:t xml:space="preserve"> roadmap:</w:t>
      </w:r>
    </w:p>
    <w:p w14:paraId="382CA36E" w14:textId="77777777" w:rsidR="00F12ED7" w:rsidRPr="00F12ED7" w:rsidRDefault="00F12ED7" w:rsidP="00F12ED7">
      <w:pPr>
        <w:numPr>
          <w:ilvl w:val="1"/>
          <w:numId w:val="4"/>
        </w:numPr>
      </w:pPr>
      <w:r w:rsidRPr="00F12ED7">
        <w:t>Automation of transitioning between classification versions (e.g., ISIC revisions).</w:t>
      </w:r>
    </w:p>
    <w:p w14:paraId="23868A41" w14:textId="77777777" w:rsidR="00F12ED7" w:rsidRPr="00F12ED7" w:rsidRDefault="00F12ED7" w:rsidP="00F12ED7">
      <w:pPr>
        <w:numPr>
          <w:ilvl w:val="1"/>
          <w:numId w:val="4"/>
        </w:numPr>
      </w:pPr>
      <w:r w:rsidRPr="00F12ED7">
        <w:lastRenderedPageBreak/>
        <w:t xml:space="preserve">Inclusion of </w:t>
      </w:r>
      <w:proofErr w:type="spellStart"/>
      <w:r w:rsidRPr="00F12ED7">
        <w:t>backcasting</w:t>
      </w:r>
      <w:proofErr w:type="spellEnd"/>
      <w:r w:rsidRPr="00F12ED7">
        <w:t xml:space="preserve"> features.</w:t>
      </w:r>
    </w:p>
    <w:p w14:paraId="7B72AA8A" w14:textId="77777777" w:rsidR="00F12ED7" w:rsidRPr="00F12ED7" w:rsidRDefault="00F12ED7" w:rsidP="00F12ED7">
      <w:pPr>
        <w:rPr>
          <w:b/>
          <w:bCs/>
        </w:rPr>
      </w:pPr>
      <w:r w:rsidRPr="00F12ED7">
        <w:rPr>
          <w:b/>
          <w:bCs/>
        </w:rPr>
        <w:t>3.3 Administrative Data</w:t>
      </w:r>
    </w:p>
    <w:p w14:paraId="7905628C" w14:textId="197AB9B8" w:rsidR="00F12ED7" w:rsidRPr="00F12ED7" w:rsidRDefault="00F12ED7" w:rsidP="00F12ED7">
      <w:pPr>
        <w:numPr>
          <w:ilvl w:val="0"/>
          <w:numId w:val="5"/>
        </w:numPr>
      </w:pPr>
      <w:r w:rsidRPr="00F12ED7">
        <w:t xml:space="preserve">Statistics Norway is developing training </w:t>
      </w:r>
      <w:proofErr w:type="spellStart"/>
      <w:r w:rsidRPr="00F12ED7">
        <w:t>programmes</w:t>
      </w:r>
      <w:proofErr w:type="spellEnd"/>
      <w:r w:rsidRPr="00F12ED7">
        <w:t xml:space="preserve"> on administrative data, driven by the growing demand for admin data</w:t>
      </w:r>
      <w:r w:rsidR="003660B5">
        <w:t>-</w:t>
      </w:r>
      <w:r w:rsidRPr="00F12ED7">
        <w:t>based systems.</w:t>
      </w:r>
    </w:p>
    <w:p w14:paraId="5EA27CC9" w14:textId="77777777" w:rsidR="00F12ED7" w:rsidRPr="00F12ED7" w:rsidRDefault="00F12ED7" w:rsidP="00F12ED7">
      <w:pPr>
        <w:numPr>
          <w:ilvl w:val="0"/>
          <w:numId w:val="5"/>
        </w:numPr>
      </w:pPr>
      <w:r w:rsidRPr="00F12ED7">
        <w:t>Key challenge: access to administrative datasets, along with data quality, interoperability, and institutional coordination issues.</w:t>
      </w:r>
    </w:p>
    <w:p w14:paraId="1A9A0277" w14:textId="12EDDAE3" w:rsidR="00F12ED7" w:rsidRPr="00F12ED7" w:rsidRDefault="00F12ED7" w:rsidP="00F12ED7">
      <w:pPr>
        <w:numPr>
          <w:ilvl w:val="0"/>
          <w:numId w:val="5"/>
        </w:numPr>
      </w:pPr>
      <w:r w:rsidRPr="00F12ED7">
        <w:t xml:space="preserve">UNECA highlighted the alignment with Africa’s push for strengthening administrative data as part of the Africa </w:t>
      </w:r>
      <w:r w:rsidR="003660B5">
        <w:t>d</w:t>
      </w:r>
      <w:r w:rsidRPr="00F12ED7">
        <w:t xml:space="preserve">ata </w:t>
      </w:r>
      <w:r w:rsidR="003660B5">
        <w:t>i</w:t>
      </w:r>
      <w:r w:rsidRPr="00F12ED7">
        <w:t xml:space="preserve">mprovement </w:t>
      </w:r>
      <w:r w:rsidR="003660B5">
        <w:t>i</w:t>
      </w:r>
      <w:r w:rsidRPr="00F12ED7">
        <w:t>nitiative.</w:t>
      </w:r>
    </w:p>
    <w:p w14:paraId="215D41BC" w14:textId="77777777" w:rsidR="00F12ED7" w:rsidRPr="00F12ED7" w:rsidRDefault="00F12ED7" w:rsidP="00F12ED7">
      <w:pPr>
        <w:rPr>
          <w:b/>
          <w:bCs/>
        </w:rPr>
      </w:pPr>
      <w:r w:rsidRPr="00F12ED7">
        <w:rPr>
          <w:b/>
          <w:bCs/>
        </w:rPr>
        <w:t>3.4 CRVS and Register-Based Censuses</w:t>
      </w:r>
    </w:p>
    <w:p w14:paraId="11AF8D1C" w14:textId="77777777" w:rsidR="00F12ED7" w:rsidRPr="00F12ED7" w:rsidRDefault="00F12ED7" w:rsidP="00F12ED7">
      <w:pPr>
        <w:numPr>
          <w:ilvl w:val="0"/>
          <w:numId w:val="6"/>
        </w:numPr>
      </w:pPr>
      <w:r w:rsidRPr="00F12ED7">
        <w:t>Statistics Norway is collaborating with UNFPA and the CRVS Community of Practice to help countries move toward:</w:t>
      </w:r>
    </w:p>
    <w:p w14:paraId="16C52D69" w14:textId="77777777" w:rsidR="00F12ED7" w:rsidRPr="00F12ED7" w:rsidRDefault="00F12ED7" w:rsidP="00F12ED7">
      <w:pPr>
        <w:numPr>
          <w:ilvl w:val="1"/>
          <w:numId w:val="6"/>
        </w:numPr>
      </w:pPr>
      <w:r w:rsidRPr="00F12ED7">
        <w:t>Population registers, and</w:t>
      </w:r>
    </w:p>
    <w:p w14:paraId="256BDE80" w14:textId="77777777" w:rsidR="00F12ED7" w:rsidRPr="00F12ED7" w:rsidRDefault="00F12ED7" w:rsidP="00F12ED7">
      <w:pPr>
        <w:numPr>
          <w:ilvl w:val="1"/>
          <w:numId w:val="6"/>
        </w:numPr>
      </w:pPr>
      <w:r w:rsidRPr="00F12ED7">
        <w:t>Register-based censuses.</w:t>
      </w:r>
    </w:p>
    <w:p w14:paraId="3643A7AC" w14:textId="77777777" w:rsidR="00F12ED7" w:rsidRPr="00F12ED7" w:rsidRDefault="00F12ED7" w:rsidP="00F12ED7">
      <w:pPr>
        <w:numPr>
          <w:ilvl w:val="0"/>
          <w:numId w:val="6"/>
        </w:numPr>
      </w:pPr>
      <w:r w:rsidRPr="00F12ED7">
        <w:t xml:space="preserve">Countries will be grouped </w:t>
      </w:r>
      <w:proofErr w:type="gramStart"/>
      <w:r w:rsidRPr="00F12ED7">
        <w:t>by</w:t>
      </w:r>
      <w:proofErr w:type="gramEnd"/>
      <w:r w:rsidRPr="00F12ED7">
        <w:t xml:space="preserve"> similar characteristics for targeted training.</w:t>
      </w:r>
    </w:p>
    <w:p w14:paraId="5C843CC9" w14:textId="77777777" w:rsidR="00F12ED7" w:rsidRPr="00F12ED7" w:rsidRDefault="00F12ED7" w:rsidP="00F12ED7">
      <w:pPr>
        <w:numPr>
          <w:ilvl w:val="0"/>
          <w:numId w:val="6"/>
        </w:numPr>
      </w:pPr>
      <w:r w:rsidRPr="00F12ED7">
        <w:t xml:space="preserve">The objective is to strengthen countries that </w:t>
      </w:r>
      <w:proofErr w:type="gramStart"/>
      <w:r w:rsidRPr="00F12ED7">
        <w:t>lag behind</w:t>
      </w:r>
      <w:proofErr w:type="gramEnd"/>
      <w:r w:rsidRPr="00F12ED7">
        <w:t xml:space="preserve"> in establishing robust CRVS and administrative registers.</w:t>
      </w:r>
    </w:p>
    <w:p w14:paraId="581CD9EA" w14:textId="77777777" w:rsidR="00F12ED7" w:rsidRPr="00F12ED7" w:rsidRDefault="00F12ED7" w:rsidP="00F12ED7">
      <w:pPr>
        <w:numPr>
          <w:ilvl w:val="0"/>
          <w:numId w:val="6"/>
        </w:numPr>
      </w:pPr>
      <w:r w:rsidRPr="00F12ED7">
        <w:t>UNECA reiterated its own continental ambition:</w:t>
      </w:r>
    </w:p>
    <w:p w14:paraId="65E0B940" w14:textId="77777777" w:rsidR="00F12ED7" w:rsidRPr="00F12ED7" w:rsidRDefault="00F12ED7" w:rsidP="00F12ED7">
      <w:pPr>
        <w:numPr>
          <w:ilvl w:val="1"/>
          <w:numId w:val="6"/>
        </w:numPr>
      </w:pPr>
      <w:r w:rsidRPr="00F12ED7">
        <w:t>Encourage countries to transition to register-based censuses.</w:t>
      </w:r>
    </w:p>
    <w:p w14:paraId="792FC4E2" w14:textId="77777777" w:rsidR="00F12ED7" w:rsidRPr="00F12ED7" w:rsidRDefault="00F12ED7" w:rsidP="00F12ED7">
      <w:pPr>
        <w:numPr>
          <w:ilvl w:val="1"/>
          <w:numId w:val="6"/>
        </w:numPr>
      </w:pPr>
      <w:r w:rsidRPr="00F12ED7">
        <w:t>Aim for at least half of African countries to produce most indicators using administrative data sources.</w:t>
      </w:r>
    </w:p>
    <w:p w14:paraId="38A0FCE0" w14:textId="77777777" w:rsidR="00F12ED7" w:rsidRPr="00F12ED7" w:rsidRDefault="00F12ED7" w:rsidP="00F12ED7">
      <w:pPr>
        <w:numPr>
          <w:ilvl w:val="0"/>
          <w:numId w:val="6"/>
        </w:numPr>
      </w:pPr>
      <w:r w:rsidRPr="00F12ED7">
        <w:t>This shift requires strong knowledge transfer, regular engagements, and possibly the integration of AI-driven solutions, consistent with the vision of the UN Digital Compact.</w:t>
      </w:r>
    </w:p>
    <w:p w14:paraId="1311F113" w14:textId="77777777" w:rsidR="00F12ED7" w:rsidRPr="00F12ED7" w:rsidRDefault="00F12ED7" w:rsidP="00F12ED7">
      <w:pPr>
        <w:rPr>
          <w:b/>
          <w:bCs/>
        </w:rPr>
      </w:pPr>
      <w:r w:rsidRPr="00F12ED7">
        <w:rPr>
          <w:b/>
          <w:bCs/>
        </w:rPr>
        <w:t>3.5 Integration of GIS, Satellite Imagery, and Geospatial Tools</w:t>
      </w:r>
    </w:p>
    <w:p w14:paraId="325A1542" w14:textId="4DBE407A" w:rsidR="00F12ED7" w:rsidRPr="00F12ED7" w:rsidRDefault="00F12ED7" w:rsidP="00F12ED7">
      <w:pPr>
        <w:numPr>
          <w:ilvl w:val="0"/>
          <w:numId w:val="7"/>
        </w:numPr>
      </w:pPr>
      <w:r w:rsidRPr="00F12ED7">
        <w:t xml:space="preserve">A question was raised </w:t>
      </w:r>
      <w:proofErr w:type="gramStart"/>
      <w:r w:rsidRPr="00F12ED7">
        <w:t>on</w:t>
      </w:r>
      <w:proofErr w:type="gramEnd"/>
      <w:r w:rsidRPr="00F12ED7">
        <w:t xml:space="preserve"> when GIS-powered data should be integrated</w:t>
      </w:r>
      <w:r w:rsidR="003660B5">
        <w:t xml:space="preserve">, </w:t>
      </w:r>
      <w:r w:rsidRPr="00F12ED7">
        <w:t>at the planning stage or mid-process.</w:t>
      </w:r>
    </w:p>
    <w:p w14:paraId="44EE5706" w14:textId="2203ADE5" w:rsidR="00F12ED7" w:rsidRPr="00F12ED7" w:rsidRDefault="00F12ED7" w:rsidP="00F12ED7">
      <w:pPr>
        <w:numPr>
          <w:ilvl w:val="0"/>
          <w:numId w:val="7"/>
        </w:numPr>
      </w:pPr>
      <w:r w:rsidRPr="00F12ED7">
        <w:t xml:space="preserve">ACS clarified that under </w:t>
      </w:r>
      <w:r w:rsidR="003660B5">
        <w:t>normal circumstances</w:t>
      </w:r>
      <w:r w:rsidRPr="00F12ED7">
        <w:t>, GIS should be incorporated from the onset of project planning.</w:t>
      </w:r>
    </w:p>
    <w:p w14:paraId="068D570D" w14:textId="1DD37183" w:rsidR="00F12ED7" w:rsidRPr="00F12ED7" w:rsidRDefault="00F12ED7" w:rsidP="00F12ED7">
      <w:pPr>
        <w:numPr>
          <w:ilvl w:val="0"/>
          <w:numId w:val="7"/>
        </w:numPr>
      </w:pPr>
      <w:r w:rsidRPr="00F12ED7">
        <w:lastRenderedPageBreak/>
        <w:t xml:space="preserve">The </w:t>
      </w:r>
      <w:r w:rsidR="003660B5">
        <w:t>Norway delegation informed the meeting of</w:t>
      </w:r>
      <w:r w:rsidRPr="00F12ED7">
        <w:t xml:space="preserve"> </w:t>
      </w:r>
      <w:r w:rsidR="003660B5">
        <w:t xml:space="preserve">the potential of </w:t>
      </w:r>
      <w:r w:rsidRPr="00F12ED7">
        <w:t>partnering with the Norwegian Space Agency to enhance geospatial and satellite capabilities for:</w:t>
      </w:r>
    </w:p>
    <w:p w14:paraId="77514757" w14:textId="77777777" w:rsidR="00F12ED7" w:rsidRPr="00F12ED7" w:rsidRDefault="00F12ED7" w:rsidP="00F12ED7">
      <w:pPr>
        <w:numPr>
          <w:ilvl w:val="1"/>
          <w:numId w:val="7"/>
        </w:numPr>
      </w:pPr>
      <w:r w:rsidRPr="00F12ED7">
        <w:t>Food security monitoring</w:t>
      </w:r>
    </w:p>
    <w:p w14:paraId="042AC899" w14:textId="77777777" w:rsidR="00F12ED7" w:rsidRPr="00F12ED7" w:rsidRDefault="00F12ED7" w:rsidP="00F12ED7">
      <w:pPr>
        <w:numPr>
          <w:ilvl w:val="1"/>
          <w:numId w:val="7"/>
        </w:numPr>
      </w:pPr>
      <w:r w:rsidRPr="00F12ED7">
        <w:t>Population estimates between censuses</w:t>
      </w:r>
    </w:p>
    <w:p w14:paraId="785E4FF3" w14:textId="77777777" w:rsidR="00F12ED7" w:rsidRPr="00F12ED7" w:rsidRDefault="00F12ED7" w:rsidP="00F12ED7">
      <w:pPr>
        <w:numPr>
          <w:ilvl w:val="1"/>
          <w:numId w:val="7"/>
        </w:numPr>
      </w:pPr>
      <w:r w:rsidRPr="00F12ED7">
        <w:t>Disaster management applications</w:t>
      </w:r>
    </w:p>
    <w:p w14:paraId="552E0A39" w14:textId="77777777" w:rsidR="00F12ED7" w:rsidRPr="00F12ED7" w:rsidRDefault="00F12ED7" w:rsidP="00F12ED7">
      <w:pPr>
        <w:numPr>
          <w:ilvl w:val="0"/>
          <w:numId w:val="7"/>
        </w:numPr>
      </w:pPr>
      <w:r w:rsidRPr="00F12ED7">
        <w:t xml:space="preserve">A joint </w:t>
      </w:r>
      <w:r w:rsidRPr="00F12ED7">
        <w:rPr>
          <w:b/>
          <w:bCs/>
        </w:rPr>
        <w:t>2026 assessment</w:t>
      </w:r>
      <w:r w:rsidRPr="00F12ED7">
        <w:t xml:space="preserve"> is planned to explore satellite imagery for early detection and remote monitoring of food security conditions.</w:t>
      </w:r>
    </w:p>
    <w:p w14:paraId="624B0ABE" w14:textId="77777777" w:rsidR="00F12ED7" w:rsidRPr="00F12ED7" w:rsidRDefault="00F12ED7" w:rsidP="00F12ED7">
      <w:pPr>
        <w:rPr>
          <w:b/>
          <w:bCs/>
        </w:rPr>
      </w:pPr>
      <w:r w:rsidRPr="00F12ED7">
        <w:rPr>
          <w:b/>
          <w:bCs/>
        </w:rPr>
        <w:t>3.6 Migration Data</w:t>
      </w:r>
    </w:p>
    <w:p w14:paraId="73E7F349" w14:textId="77777777" w:rsidR="00F12ED7" w:rsidRPr="00F12ED7" w:rsidRDefault="00F12ED7" w:rsidP="00F12ED7">
      <w:pPr>
        <w:numPr>
          <w:ilvl w:val="0"/>
          <w:numId w:val="8"/>
        </w:numPr>
      </w:pPr>
      <w:r w:rsidRPr="00F12ED7">
        <w:t>It was noted that migration data capacity is growing in Africa.</w:t>
      </w:r>
    </w:p>
    <w:p w14:paraId="246D36AD" w14:textId="77777777" w:rsidR="00F12ED7" w:rsidRPr="00F12ED7" w:rsidRDefault="00F12ED7" w:rsidP="00F12ED7">
      <w:pPr>
        <w:numPr>
          <w:ilvl w:val="0"/>
          <w:numId w:val="8"/>
        </w:numPr>
      </w:pPr>
      <w:r w:rsidRPr="00F12ED7">
        <w:t>IGAD recently published its second Migration Data Report, with support from Swedish partners.</w:t>
      </w:r>
    </w:p>
    <w:p w14:paraId="0CD747C5" w14:textId="77777777" w:rsidR="00F12ED7" w:rsidRPr="00F12ED7" w:rsidRDefault="00F12ED7" w:rsidP="00F12ED7">
      <w:pPr>
        <w:numPr>
          <w:ilvl w:val="0"/>
          <w:numId w:val="8"/>
        </w:numPr>
      </w:pPr>
      <w:r w:rsidRPr="00F12ED7">
        <w:t>There is potential to establish national migration data groups in collaboration with regional and international institutions.</w:t>
      </w:r>
    </w:p>
    <w:p w14:paraId="39E8F788" w14:textId="3D47E163" w:rsidR="00F12ED7" w:rsidRPr="00F12ED7" w:rsidRDefault="00F12ED7" w:rsidP="00F12ED7"/>
    <w:p w14:paraId="396CE144" w14:textId="77777777" w:rsidR="00F12ED7" w:rsidRPr="00F12ED7" w:rsidRDefault="00F12ED7" w:rsidP="00F12ED7">
      <w:pPr>
        <w:rPr>
          <w:b/>
          <w:bCs/>
        </w:rPr>
      </w:pPr>
      <w:r w:rsidRPr="00F12ED7">
        <w:rPr>
          <w:b/>
          <w:bCs/>
        </w:rPr>
        <w:t>4. Conclusions and Agreements</w:t>
      </w:r>
    </w:p>
    <w:p w14:paraId="210AC4C6" w14:textId="465E0971" w:rsidR="00F12ED7" w:rsidRPr="00F12ED7" w:rsidRDefault="00F12ED7" w:rsidP="00F12ED7">
      <w:pPr>
        <w:numPr>
          <w:ilvl w:val="0"/>
          <w:numId w:val="9"/>
        </w:numPr>
      </w:pPr>
      <w:r w:rsidRPr="00F12ED7">
        <w:rPr>
          <w:b/>
          <w:bCs/>
        </w:rPr>
        <w:t>Annual ECA</w:t>
      </w:r>
      <w:r w:rsidR="003660B5">
        <w:rPr>
          <w:b/>
          <w:bCs/>
        </w:rPr>
        <w:t>-</w:t>
      </w:r>
      <w:r w:rsidRPr="00F12ED7">
        <w:rPr>
          <w:b/>
          <w:bCs/>
        </w:rPr>
        <w:t>Statistics Norway Consultations:</w:t>
      </w:r>
      <w:r w:rsidRPr="00F12ED7">
        <w:br/>
        <w:t>Both sides agreed to hold annual coordination meetings to strengthen collaboration in statistics and capacity-building initiatives.</w:t>
      </w:r>
    </w:p>
    <w:p w14:paraId="352B95F4" w14:textId="77777777" w:rsidR="00F12ED7" w:rsidRPr="00F12ED7" w:rsidRDefault="00F12ED7" w:rsidP="00F12ED7">
      <w:pPr>
        <w:numPr>
          <w:ilvl w:val="0"/>
          <w:numId w:val="9"/>
        </w:numPr>
      </w:pPr>
      <w:r w:rsidRPr="00F12ED7">
        <w:rPr>
          <w:b/>
          <w:bCs/>
        </w:rPr>
        <w:t>Follow-Up Meeting with ACS Director:</w:t>
      </w:r>
      <w:r w:rsidRPr="00F12ED7">
        <w:br/>
        <w:t>As the ACS Director was on mission, a dedicated meeting will be scheduled to deepen technical discussions and identify priority areas for partnership.</w:t>
      </w:r>
    </w:p>
    <w:p w14:paraId="64248A0E" w14:textId="77777777" w:rsidR="00F12ED7" w:rsidRPr="00F12ED7" w:rsidRDefault="00F12ED7" w:rsidP="00F12ED7">
      <w:pPr>
        <w:numPr>
          <w:ilvl w:val="0"/>
          <w:numId w:val="9"/>
        </w:numPr>
      </w:pPr>
      <w:r w:rsidRPr="00F12ED7">
        <w:rPr>
          <w:b/>
          <w:bCs/>
        </w:rPr>
        <w:t>Exploration of Joint Work on:</w:t>
      </w:r>
    </w:p>
    <w:p w14:paraId="68D121CF" w14:textId="77777777" w:rsidR="00F12ED7" w:rsidRPr="00F12ED7" w:rsidRDefault="00F12ED7" w:rsidP="00F12ED7">
      <w:pPr>
        <w:numPr>
          <w:ilvl w:val="1"/>
          <w:numId w:val="9"/>
        </w:numPr>
      </w:pPr>
      <w:r w:rsidRPr="00F12ED7">
        <w:t>NADABAS capacity building (including IT support and methodology)</w:t>
      </w:r>
    </w:p>
    <w:p w14:paraId="3A0B0387" w14:textId="77777777" w:rsidR="00F12ED7" w:rsidRPr="00F12ED7" w:rsidRDefault="00F12ED7" w:rsidP="00F12ED7">
      <w:pPr>
        <w:numPr>
          <w:ilvl w:val="1"/>
          <w:numId w:val="9"/>
        </w:numPr>
      </w:pPr>
      <w:r w:rsidRPr="00F12ED7">
        <w:t>Strengthening CRVS and administrative data systems</w:t>
      </w:r>
    </w:p>
    <w:p w14:paraId="53931926" w14:textId="77777777" w:rsidR="00F12ED7" w:rsidRPr="00F12ED7" w:rsidRDefault="00F12ED7" w:rsidP="00F12ED7">
      <w:pPr>
        <w:numPr>
          <w:ilvl w:val="1"/>
          <w:numId w:val="9"/>
        </w:numPr>
      </w:pPr>
      <w:r w:rsidRPr="00F12ED7">
        <w:t>Integration of GIS and satellite imagery</w:t>
      </w:r>
    </w:p>
    <w:p w14:paraId="4D38AF1B" w14:textId="77777777" w:rsidR="00F12ED7" w:rsidRPr="00F12ED7" w:rsidRDefault="00F12ED7" w:rsidP="00F12ED7">
      <w:pPr>
        <w:numPr>
          <w:ilvl w:val="1"/>
          <w:numId w:val="9"/>
        </w:numPr>
      </w:pPr>
      <w:r w:rsidRPr="00F12ED7">
        <w:t>Advancing register-based census approaches</w:t>
      </w:r>
    </w:p>
    <w:p w14:paraId="12A272A8" w14:textId="77777777" w:rsidR="00F12ED7" w:rsidRPr="00F12ED7" w:rsidRDefault="00F12ED7" w:rsidP="00F12ED7">
      <w:pPr>
        <w:numPr>
          <w:ilvl w:val="1"/>
          <w:numId w:val="9"/>
        </w:numPr>
      </w:pPr>
      <w:r w:rsidRPr="00F12ED7">
        <w:t>Food security statistics using combined survey and satellite methods</w:t>
      </w:r>
    </w:p>
    <w:p w14:paraId="7D155452" w14:textId="77777777" w:rsidR="00F12ED7" w:rsidRPr="00F12ED7" w:rsidRDefault="00F12ED7" w:rsidP="00F12ED7">
      <w:pPr>
        <w:numPr>
          <w:ilvl w:val="1"/>
          <w:numId w:val="9"/>
        </w:numPr>
      </w:pPr>
      <w:r w:rsidRPr="00F12ED7">
        <w:t>AI integration into statistical and administrative systems</w:t>
      </w:r>
    </w:p>
    <w:p w14:paraId="3650BDF5" w14:textId="77777777" w:rsidR="00F12ED7" w:rsidRPr="00F12ED7" w:rsidRDefault="00F12ED7" w:rsidP="00F12ED7">
      <w:pPr>
        <w:numPr>
          <w:ilvl w:val="0"/>
          <w:numId w:val="9"/>
        </w:numPr>
        <w:rPr>
          <w:b/>
          <w:bCs/>
        </w:rPr>
      </w:pPr>
      <w:r w:rsidRPr="00F12ED7">
        <w:rPr>
          <w:b/>
          <w:bCs/>
        </w:rPr>
        <w:lastRenderedPageBreak/>
        <w:t>UNECA/ACS commended Statistics Norway for:</w:t>
      </w:r>
    </w:p>
    <w:p w14:paraId="529436B2" w14:textId="77777777" w:rsidR="00F12ED7" w:rsidRPr="00F12ED7" w:rsidRDefault="00F12ED7" w:rsidP="00F12ED7">
      <w:pPr>
        <w:numPr>
          <w:ilvl w:val="1"/>
          <w:numId w:val="9"/>
        </w:numPr>
      </w:pPr>
      <w:r w:rsidRPr="00F12ED7">
        <w:t xml:space="preserve">Extending the 3-year </w:t>
      </w:r>
      <w:proofErr w:type="spellStart"/>
      <w:r w:rsidRPr="00F12ED7">
        <w:t>programme</w:t>
      </w:r>
      <w:proofErr w:type="spellEnd"/>
      <w:r w:rsidRPr="00F12ED7">
        <w:t xml:space="preserve"> to Ethiopia,</w:t>
      </w:r>
    </w:p>
    <w:p w14:paraId="1B032A93" w14:textId="77777777" w:rsidR="00F12ED7" w:rsidRPr="00F12ED7" w:rsidRDefault="00F12ED7" w:rsidP="00F12ED7">
      <w:pPr>
        <w:numPr>
          <w:ilvl w:val="1"/>
          <w:numId w:val="9"/>
        </w:numPr>
      </w:pPr>
      <w:r w:rsidRPr="00F12ED7">
        <w:t>Supporting countries in adopting open-source solutions,</w:t>
      </w:r>
    </w:p>
    <w:p w14:paraId="6385100F" w14:textId="77777777" w:rsidR="00F12ED7" w:rsidRPr="00F12ED7" w:rsidRDefault="00F12ED7" w:rsidP="00F12ED7">
      <w:pPr>
        <w:numPr>
          <w:ilvl w:val="1"/>
          <w:numId w:val="9"/>
        </w:numPr>
      </w:pPr>
      <w:r w:rsidRPr="00F12ED7">
        <w:t>Aligning with continental initiatives such as the Africa Data Strategy and PAS III.</w:t>
      </w:r>
    </w:p>
    <w:p w14:paraId="02C5F44F" w14:textId="209D0A98" w:rsidR="00F12ED7" w:rsidRPr="00F12ED7" w:rsidRDefault="00F12ED7" w:rsidP="00F12ED7"/>
    <w:p w14:paraId="50CF3E64" w14:textId="4FBC53B8" w:rsidR="00F12ED7" w:rsidRPr="00F12ED7" w:rsidRDefault="003660B5" w:rsidP="00F12ED7">
      <w:pPr>
        <w:rPr>
          <w:b/>
          <w:bCs/>
        </w:rPr>
      </w:pPr>
      <w:r>
        <w:rPr>
          <w:b/>
          <w:bCs/>
        </w:rPr>
        <w:t>5</w:t>
      </w:r>
      <w:r w:rsidR="00F12ED7" w:rsidRPr="00F12ED7">
        <w:rPr>
          <w:b/>
          <w:bCs/>
        </w:rPr>
        <w:t>. Next Meeting</w:t>
      </w:r>
    </w:p>
    <w:p w14:paraId="39994FE1" w14:textId="77777777" w:rsidR="00F12ED7" w:rsidRPr="00F12ED7" w:rsidRDefault="00F12ED7" w:rsidP="00F12ED7">
      <w:r w:rsidRPr="00F12ED7">
        <w:t>A follow-up meeting with the Director of ACS will be arranged. Proposed date to be confirmed.</w:t>
      </w:r>
    </w:p>
    <w:p w14:paraId="237938A9" w14:textId="77777777" w:rsidR="00685989" w:rsidRDefault="00685989"/>
    <w:sectPr w:rsidR="0068598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561A1"/>
    <w:multiLevelType w:val="multilevel"/>
    <w:tmpl w:val="6AFA92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61E4987"/>
    <w:multiLevelType w:val="multilevel"/>
    <w:tmpl w:val="EBB29C4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C72AAC"/>
    <w:multiLevelType w:val="multilevel"/>
    <w:tmpl w:val="8474F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35D0D50"/>
    <w:multiLevelType w:val="multilevel"/>
    <w:tmpl w:val="C874C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FED04ED"/>
    <w:multiLevelType w:val="multilevel"/>
    <w:tmpl w:val="7556C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4E055B1"/>
    <w:multiLevelType w:val="multilevel"/>
    <w:tmpl w:val="6876D33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BD553D9"/>
    <w:multiLevelType w:val="multilevel"/>
    <w:tmpl w:val="CEC4A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35500BB"/>
    <w:multiLevelType w:val="multilevel"/>
    <w:tmpl w:val="515EDA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4FA29A1"/>
    <w:multiLevelType w:val="multilevel"/>
    <w:tmpl w:val="9D14859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64D58D9"/>
    <w:multiLevelType w:val="multilevel"/>
    <w:tmpl w:val="743802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6582058">
    <w:abstractNumId w:val="3"/>
  </w:num>
  <w:num w:numId="2" w16cid:durableId="1181309588">
    <w:abstractNumId w:val="8"/>
  </w:num>
  <w:num w:numId="3" w16cid:durableId="1533421698">
    <w:abstractNumId w:val="2"/>
  </w:num>
  <w:num w:numId="4" w16cid:durableId="1620379853">
    <w:abstractNumId w:val="1"/>
  </w:num>
  <w:num w:numId="5" w16cid:durableId="210461568">
    <w:abstractNumId w:val="6"/>
  </w:num>
  <w:num w:numId="6" w16cid:durableId="1983583276">
    <w:abstractNumId w:val="9"/>
  </w:num>
  <w:num w:numId="7" w16cid:durableId="82847127">
    <w:abstractNumId w:val="0"/>
  </w:num>
  <w:num w:numId="8" w16cid:durableId="650719543">
    <w:abstractNumId w:val="4"/>
  </w:num>
  <w:num w:numId="9" w16cid:durableId="1903785409">
    <w:abstractNumId w:val="5"/>
  </w:num>
  <w:num w:numId="10" w16cid:durableId="61729867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ED7"/>
    <w:rsid w:val="000F524E"/>
    <w:rsid w:val="001240D5"/>
    <w:rsid w:val="00133FCA"/>
    <w:rsid w:val="001C3CCB"/>
    <w:rsid w:val="002C45D0"/>
    <w:rsid w:val="003660B5"/>
    <w:rsid w:val="003D02D3"/>
    <w:rsid w:val="005B79EA"/>
    <w:rsid w:val="00673231"/>
    <w:rsid w:val="00685989"/>
    <w:rsid w:val="00A3775D"/>
    <w:rsid w:val="00AA2B85"/>
    <w:rsid w:val="00B670B5"/>
    <w:rsid w:val="00E15B43"/>
    <w:rsid w:val="00EB6657"/>
    <w:rsid w:val="00ED04E3"/>
    <w:rsid w:val="00F12ED7"/>
    <w:rsid w:val="4311304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F9B52E"/>
  <w15:chartTrackingRefBased/>
  <w15:docId w15:val="{5EABBB71-30A2-4CCD-9860-B7111892ED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ED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ED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ED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ED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ED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ED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ED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ED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ED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ED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ED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ED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ED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ED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ED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ED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ED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ED7"/>
    <w:rPr>
      <w:rFonts w:eastAsiaTheme="majorEastAsia" w:cstheme="majorBidi"/>
      <w:color w:val="272727" w:themeColor="text1" w:themeTint="D8"/>
    </w:rPr>
  </w:style>
  <w:style w:type="paragraph" w:styleId="Title">
    <w:name w:val="Title"/>
    <w:basedOn w:val="Normal"/>
    <w:next w:val="Normal"/>
    <w:link w:val="TitleChar"/>
    <w:uiPriority w:val="10"/>
    <w:qFormat/>
    <w:rsid w:val="00F12ED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ED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ED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ED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ED7"/>
    <w:pPr>
      <w:spacing w:before="160"/>
      <w:jc w:val="center"/>
    </w:pPr>
    <w:rPr>
      <w:i/>
      <w:iCs/>
      <w:color w:val="404040" w:themeColor="text1" w:themeTint="BF"/>
    </w:rPr>
  </w:style>
  <w:style w:type="character" w:customStyle="1" w:styleId="QuoteChar">
    <w:name w:val="Quote Char"/>
    <w:basedOn w:val="DefaultParagraphFont"/>
    <w:link w:val="Quote"/>
    <w:uiPriority w:val="29"/>
    <w:rsid w:val="00F12ED7"/>
    <w:rPr>
      <w:i/>
      <w:iCs/>
      <w:color w:val="404040" w:themeColor="text1" w:themeTint="BF"/>
    </w:rPr>
  </w:style>
  <w:style w:type="paragraph" w:styleId="ListParagraph">
    <w:name w:val="List Paragraph"/>
    <w:basedOn w:val="Normal"/>
    <w:uiPriority w:val="34"/>
    <w:qFormat/>
    <w:rsid w:val="00F12ED7"/>
    <w:pPr>
      <w:ind w:left="720"/>
      <w:contextualSpacing/>
    </w:pPr>
  </w:style>
  <w:style w:type="character" w:styleId="IntenseEmphasis">
    <w:name w:val="Intense Emphasis"/>
    <w:basedOn w:val="DefaultParagraphFont"/>
    <w:uiPriority w:val="21"/>
    <w:qFormat/>
    <w:rsid w:val="00F12ED7"/>
    <w:rPr>
      <w:i/>
      <w:iCs/>
      <w:color w:val="0F4761" w:themeColor="accent1" w:themeShade="BF"/>
    </w:rPr>
  </w:style>
  <w:style w:type="paragraph" w:styleId="IntenseQuote">
    <w:name w:val="Intense Quote"/>
    <w:basedOn w:val="Normal"/>
    <w:next w:val="Normal"/>
    <w:link w:val="IntenseQuoteChar"/>
    <w:uiPriority w:val="30"/>
    <w:qFormat/>
    <w:rsid w:val="00F12ED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ED7"/>
    <w:rPr>
      <w:i/>
      <w:iCs/>
      <w:color w:val="0F4761" w:themeColor="accent1" w:themeShade="BF"/>
    </w:rPr>
  </w:style>
  <w:style w:type="character" w:styleId="IntenseReference">
    <w:name w:val="Intense Reference"/>
    <w:basedOn w:val="DefaultParagraphFont"/>
    <w:uiPriority w:val="32"/>
    <w:qFormat/>
    <w:rsid w:val="00F12ED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6F15DF3-171C-4679-B410-259F694FEF9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4B49C34-8CB7-4348-81AF-E61FF67F4346}">
  <ds:schemaRefs>
    <ds:schemaRef ds:uri="http://schemas.microsoft.com/sharepoint/v3/contenttype/forms"/>
  </ds:schemaRefs>
</ds:datastoreItem>
</file>

<file path=customXml/itemProps3.xml><?xml version="1.0" encoding="utf-8"?>
<ds:datastoreItem xmlns:ds="http://schemas.openxmlformats.org/officeDocument/2006/customXml" ds:itemID="{7FB0D1C8-5CD1-45A6-9EBF-5F5D8449A9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5</Pages>
  <Words>899</Words>
  <Characters>5125</Characters>
  <Application>Microsoft Office Word</Application>
  <DocSecurity>0</DocSecurity>
  <Lines>42</Lines>
  <Paragraphs>12</Paragraphs>
  <ScaleCrop>false</ScaleCrop>
  <Company/>
  <LinksUpToDate>false</LinksUpToDate>
  <CharactersWithSpaces>6012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Lerato Martha Makana</dc:creator>
  <cp:keywords/>
  <dc:description/>
  <cp:lastModifiedBy>Alen Teshome</cp:lastModifiedBy>
  <cp:revision>2</cp:revision>
  <dcterms:created xsi:type="dcterms:W3CDTF">2026-01-15T12:06:00Z</dcterms:created>
  <dcterms:modified xsi:type="dcterms:W3CDTF">2026-01-15T12:06:00Z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7cc2aa7b-15f5-41e8-a19e-8c80c9007400</vt:lpwstr>
  </property>
</Properties>
</file>