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6D80F" w14:textId="77777777" w:rsidR="009A7017" w:rsidRPr="00A23852" w:rsidRDefault="00A23852" w:rsidP="00A23852">
      <w:pPr>
        <w:pStyle w:val="Heading1"/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</w:rPr>
        <w:t>Meeting Agenda: Tanzania and Kenya Verification Missions</w:t>
      </w:r>
    </w:p>
    <w:p w14:paraId="40AB6827" w14:textId="3945161F" w:rsidR="009A7017" w:rsidRPr="00A23852" w:rsidRDefault="00A23852" w:rsidP="00A23852">
      <w:pPr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</w:rPr>
        <w:t>Date: 15</w:t>
      </w:r>
      <w:r w:rsidRPr="00A23852">
        <w:rPr>
          <w:rFonts w:ascii="Tw Cen MT" w:hAnsi="Tw Cen MT"/>
        </w:rPr>
        <w:t xml:space="preserve"> October 2025</w:t>
      </w:r>
    </w:p>
    <w:p w14:paraId="0AC77C8F" w14:textId="780E22C2" w:rsidR="009A7017" w:rsidRPr="00A23852" w:rsidRDefault="00A23852" w:rsidP="00A23852">
      <w:pPr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</w:rPr>
        <w:t>Time: 9</w:t>
      </w:r>
      <w:r w:rsidRPr="00A23852">
        <w:rPr>
          <w:rFonts w:ascii="Tw Cen MT" w:hAnsi="Tw Cen MT"/>
        </w:rPr>
        <w:t>:30 – 10</w:t>
      </w:r>
      <w:r w:rsidRPr="00A23852">
        <w:rPr>
          <w:rFonts w:ascii="Tw Cen MT" w:hAnsi="Tw Cen MT"/>
        </w:rPr>
        <w:t>:00 p.m.</w:t>
      </w:r>
    </w:p>
    <w:p w14:paraId="203DF791" w14:textId="77777777" w:rsidR="009A7017" w:rsidRPr="00A23852" w:rsidRDefault="00A23852" w:rsidP="00A23852">
      <w:pPr>
        <w:pStyle w:val="Heading2"/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</w:rPr>
        <w:t>2. Status Updates on Preparatory Activities (2:35 – 2:50)</w:t>
      </w:r>
    </w:p>
    <w:p w14:paraId="0586A4C1" w14:textId="17582BD3" w:rsidR="00A23852" w:rsidRPr="00A23852" w:rsidRDefault="00A23852" w:rsidP="00A23852">
      <w:pPr>
        <w:pStyle w:val="ListParagraph"/>
        <w:numPr>
          <w:ilvl w:val="0"/>
          <w:numId w:val="10"/>
        </w:numPr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</w:rPr>
        <w:t>Consultant Recruitment</w:t>
      </w:r>
      <w:r>
        <w:rPr>
          <w:rFonts w:ascii="Tw Cen MT" w:hAnsi="Tw Cen MT"/>
        </w:rPr>
        <w:t xml:space="preserve"> process</w:t>
      </w:r>
    </w:p>
    <w:p w14:paraId="514DE765" w14:textId="5EF51F74" w:rsidR="00A23852" w:rsidRPr="00A23852" w:rsidRDefault="00A23852" w:rsidP="00A23852">
      <w:pPr>
        <w:pStyle w:val="ListParagraph"/>
        <w:numPr>
          <w:ilvl w:val="0"/>
          <w:numId w:val="10"/>
        </w:numPr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</w:rPr>
        <w:t>Travel Arrangements</w:t>
      </w:r>
      <w:r>
        <w:rPr>
          <w:rFonts w:ascii="Tw Cen MT" w:hAnsi="Tw Cen MT"/>
        </w:rPr>
        <w:t xml:space="preserve"> status </w:t>
      </w:r>
    </w:p>
    <w:p w14:paraId="5F2EE5BA" w14:textId="26D13C32" w:rsidR="00A23852" w:rsidRPr="00A23852" w:rsidRDefault="00A23852" w:rsidP="00A23852">
      <w:pPr>
        <w:pStyle w:val="ListParagraph"/>
        <w:numPr>
          <w:ilvl w:val="0"/>
          <w:numId w:val="10"/>
        </w:numPr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</w:rPr>
        <w:t>Project Briefing</w:t>
      </w:r>
      <w:r>
        <w:rPr>
          <w:rFonts w:ascii="Tw Cen MT" w:hAnsi="Tw Cen MT"/>
        </w:rPr>
        <w:t xml:space="preserve"> to consultants </w:t>
      </w:r>
    </w:p>
    <w:p w14:paraId="42922A8E" w14:textId="0D8FE9AB" w:rsidR="00A23852" w:rsidRPr="00A23852" w:rsidRDefault="00A23852" w:rsidP="00A23852">
      <w:pPr>
        <w:pStyle w:val="ListParagraph"/>
        <w:numPr>
          <w:ilvl w:val="0"/>
          <w:numId w:val="10"/>
        </w:numPr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  <w:lang w:val="fr-FR"/>
        </w:rPr>
        <w:t>Accommodation Arrangements</w:t>
      </w:r>
    </w:p>
    <w:p w14:paraId="35C62E51" w14:textId="3F507368" w:rsidR="00A23852" w:rsidRPr="00A23852" w:rsidRDefault="00A23852" w:rsidP="00A23852">
      <w:pPr>
        <w:pStyle w:val="ListParagraph"/>
        <w:numPr>
          <w:ilvl w:val="0"/>
          <w:numId w:val="10"/>
        </w:numPr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  <w:lang w:val="fr-FR"/>
        </w:rPr>
        <w:t>Vi</w:t>
      </w:r>
      <w:r w:rsidRPr="00A23852">
        <w:rPr>
          <w:rFonts w:ascii="Tw Cen MT" w:hAnsi="Tw Cen MT"/>
          <w:lang w:val="fr-FR"/>
        </w:rPr>
        <w:t>sa Eq</w:t>
      </w:r>
      <w:r>
        <w:rPr>
          <w:rFonts w:ascii="Tw Cen MT" w:hAnsi="Tw Cen MT"/>
          <w:lang w:val="fr-FR"/>
        </w:rPr>
        <w:t>uipements</w:t>
      </w:r>
    </w:p>
    <w:p w14:paraId="38AB1C44" w14:textId="77777777" w:rsidR="00A23852" w:rsidRPr="00A23852" w:rsidRDefault="00A23852" w:rsidP="00A23852">
      <w:pPr>
        <w:pStyle w:val="ListParagraph"/>
        <w:numPr>
          <w:ilvl w:val="0"/>
          <w:numId w:val="10"/>
        </w:numPr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  <w:lang w:val="en-GB"/>
        </w:rPr>
        <w:t xml:space="preserve">On mission </w:t>
      </w:r>
      <w:r w:rsidRPr="00A23852">
        <w:rPr>
          <w:rFonts w:ascii="Tw Cen MT" w:hAnsi="Tw Cen MT"/>
          <w:lang w:val="en-GB"/>
        </w:rPr>
        <w:t xml:space="preserve">Communication </w:t>
      </w:r>
    </w:p>
    <w:p w14:paraId="14755E6E" w14:textId="6368705A" w:rsidR="009A7017" w:rsidRPr="00A23852" w:rsidRDefault="00A23852" w:rsidP="00A23852">
      <w:pPr>
        <w:pStyle w:val="ListParagraph"/>
        <w:numPr>
          <w:ilvl w:val="0"/>
          <w:numId w:val="10"/>
        </w:numPr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</w:rPr>
        <w:t>Official Requests from EAC</w:t>
      </w:r>
      <w:r>
        <w:rPr>
          <w:rFonts w:ascii="Tw Cen MT" w:hAnsi="Tw Cen MT"/>
        </w:rPr>
        <w:t>, Kenya Verification</w:t>
      </w:r>
    </w:p>
    <w:p w14:paraId="24410436" w14:textId="76876C4C" w:rsidR="009A7017" w:rsidRPr="00A23852" w:rsidRDefault="00A23852" w:rsidP="00A23852">
      <w:pPr>
        <w:pStyle w:val="Heading2"/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</w:rPr>
        <w:t xml:space="preserve">  </w:t>
      </w:r>
      <w:r w:rsidRPr="00A23852">
        <w:rPr>
          <w:rFonts w:ascii="Tw Cen MT" w:hAnsi="Tw Cen MT"/>
        </w:rPr>
        <w:t xml:space="preserve">3. Reporting and Next Steps </w:t>
      </w:r>
    </w:p>
    <w:p w14:paraId="53520F59" w14:textId="1E9D0014" w:rsidR="00A23852" w:rsidRPr="00A23852" w:rsidRDefault="00A23852" w:rsidP="00A23852">
      <w:pPr>
        <w:pStyle w:val="ListParagraph"/>
        <w:numPr>
          <w:ilvl w:val="0"/>
          <w:numId w:val="11"/>
        </w:numPr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</w:rPr>
        <w:t xml:space="preserve">Reporting timeline </w:t>
      </w:r>
      <w:r>
        <w:rPr>
          <w:rFonts w:ascii="Tw Cen MT" w:hAnsi="Tw Cen MT"/>
        </w:rPr>
        <w:t xml:space="preserve">for task managers and consultants </w:t>
      </w:r>
    </w:p>
    <w:p w14:paraId="7F215AF3" w14:textId="0E23ABDE" w:rsidR="009A7017" w:rsidRPr="00A23852" w:rsidRDefault="00A23852" w:rsidP="00A23852">
      <w:pPr>
        <w:pStyle w:val="ListParagraph"/>
        <w:numPr>
          <w:ilvl w:val="0"/>
          <w:numId w:val="11"/>
        </w:numPr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</w:rPr>
        <w:t>Any other pending logistical or technical matters</w:t>
      </w:r>
    </w:p>
    <w:p w14:paraId="3DAB2014" w14:textId="1E74D06D" w:rsidR="009A7017" w:rsidRPr="00A23852" w:rsidRDefault="00A23852" w:rsidP="00A23852">
      <w:pPr>
        <w:pStyle w:val="Heading2"/>
        <w:spacing w:line="240" w:lineRule="auto"/>
        <w:rPr>
          <w:rFonts w:ascii="Tw Cen MT" w:hAnsi="Tw Cen MT"/>
        </w:rPr>
      </w:pPr>
      <w:r w:rsidRPr="00A23852">
        <w:rPr>
          <w:rFonts w:ascii="Tw Cen MT" w:hAnsi="Tw Cen MT"/>
        </w:rPr>
        <w:t>4. Closing: AOB and Action Points for next meeting</w:t>
      </w:r>
    </w:p>
    <w:p w14:paraId="68FA6638" w14:textId="458F1CBC" w:rsidR="00A23852" w:rsidRPr="00A23852" w:rsidRDefault="00A23852" w:rsidP="00A23852">
      <w:pPr>
        <w:spacing w:line="240" w:lineRule="auto"/>
        <w:rPr>
          <w:rFonts w:ascii="Tw Cen MT" w:hAnsi="Tw Cen MT"/>
        </w:rPr>
      </w:pPr>
    </w:p>
    <w:p w14:paraId="69307312" w14:textId="0A3A0814" w:rsidR="009A7017" w:rsidRPr="00A23852" w:rsidRDefault="009A7017" w:rsidP="00A23852">
      <w:pPr>
        <w:spacing w:line="240" w:lineRule="auto"/>
        <w:rPr>
          <w:rFonts w:ascii="Tw Cen MT" w:hAnsi="Tw Cen MT"/>
        </w:rPr>
      </w:pPr>
    </w:p>
    <w:sectPr w:rsidR="009A7017" w:rsidRPr="00A2385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265549"/>
    <w:multiLevelType w:val="hybridMultilevel"/>
    <w:tmpl w:val="341C6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0F050A"/>
    <w:multiLevelType w:val="hybridMultilevel"/>
    <w:tmpl w:val="1C6CC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123838">
    <w:abstractNumId w:val="8"/>
  </w:num>
  <w:num w:numId="2" w16cid:durableId="1060324751">
    <w:abstractNumId w:val="6"/>
  </w:num>
  <w:num w:numId="3" w16cid:durableId="653922586">
    <w:abstractNumId w:val="5"/>
  </w:num>
  <w:num w:numId="4" w16cid:durableId="2016419320">
    <w:abstractNumId w:val="4"/>
  </w:num>
  <w:num w:numId="5" w16cid:durableId="221526170">
    <w:abstractNumId w:val="7"/>
  </w:num>
  <w:num w:numId="6" w16cid:durableId="1204444478">
    <w:abstractNumId w:val="3"/>
  </w:num>
  <w:num w:numId="7" w16cid:durableId="1228301219">
    <w:abstractNumId w:val="2"/>
  </w:num>
  <w:num w:numId="8" w16cid:durableId="839588842">
    <w:abstractNumId w:val="1"/>
  </w:num>
  <w:num w:numId="9" w16cid:durableId="1604991677">
    <w:abstractNumId w:val="0"/>
  </w:num>
  <w:num w:numId="10" w16cid:durableId="476604414">
    <w:abstractNumId w:val="9"/>
  </w:num>
  <w:num w:numId="11" w16cid:durableId="18202647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A7017"/>
    <w:rsid w:val="00A2385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D0BE07"/>
  <w14:defaultImageDpi w14:val="300"/>
  <w15:docId w15:val="{5A7F31AC-B728-472B-936E-407FE2FF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475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Akrem Abdusemed</cp:lastModifiedBy>
  <cp:revision>2</cp:revision>
  <dcterms:created xsi:type="dcterms:W3CDTF">2025-10-14T13:50:00Z</dcterms:created>
  <dcterms:modified xsi:type="dcterms:W3CDTF">2025-10-14T13:50:00Z</dcterms:modified>
  <cp:category/>
</cp:coreProperties>
</file>