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4E4F" w14:textId="12C62267" w:rsidR="00A22030" w:rsidRPr="00C31AC4" w:rsidRDefault="006D182C" w:rsidP="00503CEC">
      <w:pPr>
        <w:jc w:val="center"/>
        <w:rPr>
          <w:rFonts w:ascii="Arial" w:hAnsi="Arial" w:cs="Arial"/>
          <w:b/>
          <w:bCs/>
          <w:sz w:val="28"/>
          <w:szCs w:val="28"/>
          <w:u w:val="single"/>
        </w:rPr>
      </w:pPr>
      <w:r w:rsidRPr="00C31AC4">
        <w:rPr>
          <w:rFonts w:ascii="Arial" w:hAnsi="Arial" w:cs="Arial"/>
          <w:b/>
          <w:bCs/>
          <w:sz w:val="28"/>
          <w:szCs w:val="28"/>
          <w:u w:val="single"/>
        </w:rPr>
        <w:t>CART f</w:t>
      </w:r>
      <w:r w:rsidR="00411E4F" w:rsidRPr="00C31AC4">
        <w:rPr>
          <w:rFonts w:ascii="Arial" w:hAnsi="Arial" w:cs="Arial"/>
          <w:b/>
          <w:bCs/>
          <w:sz w:val="28"/>
          <w:szCs w:val="28"/>
          <w:u w:val="single"/>
        </w:rPr>
        <w:t xml:space="preserve">ace to face </w:t>
      </w:r>
      <w:r w:rsidRPr="00C31AC4">
        <w:rPr>
          <w:rFonts w:ascii="Arial" w:hAnsi="Arial" w:cs="Arial"/>
          <w:b/>
          <w:bCs/>
          <w:sz w:val="28"/>
          <w:szCs w:val="28"/>
          <w:u w:val="single"/>
        </w:rPr>
        <w:t>workshop and CRVS research forum</w:t>
      </w:r>
      <w:r w:rsidR="00F8364C" w:rsidRPr="00C31AC4">
        <w:rPr>
          <w:rFonts w:ascii="Arial" w:hAnsi="Arial" w:cs="Arial"/>
          <w:b/>
          <w:bCs/>
          <w:sz w:val="28"/>
          <w:szCs w:val="28"/>
          <w:u w:val="single"/>
        </w:rPr>
        <w:t xml:space="preserve"> Mission</w:t>
      </w:r>
    </w:p>
    <w:p w14:paraId="00555109" w14:textId="164D31A4" w:rsidR="00503CEC" w:rsidRPr="00C31AC4" w:rsidRDefault="00A22030" w:rsidP="00503CEC">
      <w:pPr>
        <w:jc w:val="center"/>
        <w:rPr>
          <w:rFonts w:ascii="Arial" w:hAnsi="Arial" w:cs="Arial"/>
          <w:b/>
          <w:bCs/>
          <w:sz w:val="28"/>
          <w:szCs w:val="28"/>
          <w:u w:val="single"/>
        </w:rPr>
      </w:pPr>
      <w:r w:rsidRPr="00C31AC4">
        <w:rPr>
          <w:rFonts w:ascii="Arial" w:hAnsi="Arial" w:cs="Arial"/>
          <w:b/>
          <w:bCs/>
          <w:sz w:val="28"/>
          <w:szCs w:val="28"/>
          <w:u w:val="single"/>
        </w:rPr>
        <w:t xml:space="preserve">Back to office </w:t>
      </w:r>
      <w:r w:rsidR="00503CEC" w:rsidRPr="00C31AC4">
        <w:rPr>
          <w:rFonts w:ascii="Arial" w:hAnsi="Arial" w:cs="Arial"/>
          <w:b/>
          <w:bCs/>
          <w:sz w:val="28"/>
          <w:szCs w:val="28"/>
          <w:u w:val="single"/>
        </w:rPr>
        <w:t>Report</w:t>
      </w:r>
    </w:p>
    <w:p w14:paraId="645185F5" w14:textId="77777777" w:rsidR="00683B82" w:rsidRPr="00C31AC4" w:rsidRDefault="00683B82" w:rsidP="003863CB">
      <w:pPr>
        <w:spacing w:line="240" w:lineRule="auto"/>
        <w:jc w:val="center"/>
        <w:rPr>
          <w:rFonts w:ascii="Arial" w:hAnsi="Arial" w:cs="Arial"/>
          <w:b/>
          <w:bCs/>
          <w:sz w:val="2"/>
          <w:szCs w:val="2"/>
          <w:u w:val="single"/>
        </w:rPr>
      </w:pPr>
    </w:p>
    <w:tbl>
      <w:tblPr>
        <w:tblStyle w:val="TableGrid"/>
        <w:tblW w:w="10207" w:type="dxa"/>
        <w:tblInd w:w="-289" w:type="dxa"/>
        <w:tblLook w:val="04A0" w:firstRow="1" w:lastRow="0" w:firstColumn="1" w:lastColumn="0" w:noHBand="0" w:noVBand="1"/>
      </w:tblPr>
      <w:tblGrid>
        <w:gridCol w:w="2112"/>
        <w:gridCol w:w="8095"/>
      </w:tblGrid>
      <w:tr w:rsidR="00070372" w:rsidRPr="00046F51" w14:paraId="0762FE61" w14:textId="77777777" w:rsidTr="00C31AC4">
        <w:trPr>
          <w:trHeight w:val="485"/>
        </w:trPr>
        <w:tc>
          <w:tcPr>
            <w:tcW w:w="1814" w:type="dxa"/>
          </w:tcPr>
          <w:p w14:paraId="64914ABD" w14:textId="3F3C8711" w:rsidR="00070372" w:rsidRPr="00C31AC4" w:rsidRDefault="00070372" w:rsidP="00465FE7">
            <w:pPr>
              <w:spacing w:line="360" w:lineRule="auto"/>
              <w:rPr>
                <w:rFonts w:ascii="Arial" w:hAnsi="Arial" w:cs="Arial"/>
              </w:rPr>
            </w:pPr>
            <w:r w:rsidRPr="00C31AC4">
              <w:rPr>
                <w:rFonts w:ascii="Arial" w:hAnsi="Arial" w:cs="Arial"/>
              </w:rPr>
              <w:t>Reporting Officer</w:t>
            </w:r>
            <w:r w:rsidR="00A5673C" w:rsidRPr="00C31AC4">
              <w:rPr>
                <w:rFonts w:ascii="Arial" w:hAnsi="Arial" w:cs="Arial"/>
              </w:rPr>
              <w:t>s</w:t>
            </w:r>
          </w:p>
        </w:tc>
        <w:tc>
          <w:tcPr>
            <w:tcW w:w="8393" w:type="dxa"/>
          </w:tcPr>
          <w:p w14:paraId="5508C6D1" w14:textId="6209F1FF" w:rsidR="00D06032" w:rsidRPr="00C31AC4" w:rsidRDefault="00D06032" w:rsidP="00C65B53">
            <w:pPr>
              <w:spacing w:line="360" w:lineRule="auto"/>
              <w:rPr>
                <w:rFonts w:ascii="Arial" w:eastAsia="Times New Roman" w:hAnsi="Arial" w:cs="Arial"/>
                <w:lang w:eastAsia="zh-CN"/>
              </w:rPr>
            </w:pPr>
            <w:r w:rsidRPr="00C31AC4">
              <w:rPr>
                <w:rFonts w:ascii="Arial" w:eastAsia="Times New Roman" w:hAnsi="Arial" w:cs="Arial"/>
                <w:lang w:eastAsia="zh-CN"/>
              </w:rPr>
              <w:t xml:space="preserve">Mr. William Muhwava, Chief </w:t>
            </w:r>
            <w:r w:rsidR="000F4491" w:rsidRPr="00C31AC4">
              <w:rPr>
                <w:rFonts w:ascii="Arial" w:eastAsia="Times New Roman" w:hAnsi="Arial" w:cs="Arial"/>
                <w:lang w:eastAsia="zh-CN"/>
              </w:rPr>
              <w:t>Statistical Production</w:t>
            </w:r>
            <w:r w:rsidR="000F71E5" w:rsidRPr="00C31AC4">
              <w:rPr>
                <w:rFonts w:ascii="Arial" w:eastAsia="Times New Roman" w:hAnsi="Arial" w:cs="Arial"/>
                <w:lang w:eastAsia="zh-CN"/>
              </w:rPr>
              <w:t>, Methods and Research</w:t>
            </w:r>
            <w:r w:rsidRPr="00C31AC4">
              <w:rPr>
                <w:rFonts w:ascii="Arial" w:eastAsia="Times New Roman" w:hAnsi="Arial" w:cs="Arial"/>
                <w:lang w:eastAsia="zh-CN"/>
              </w:rPr>
              <w:t>, ACS</w:t>
            </w:r>
          </w:p>
          <w:p w14:paraId="2FB7E321" w14:textId="17670E86" w:rsidR="00871A8A" w:rsidRPr="00C31AC4" w:rsidRDefault="00A35F16" w:rsidP="00C65B53">
            <w:pPr>
              <w:spacing w:line="360" w:lineRule="auto"/>
              <w:rPr>
                <w:rFonts w:ascii="Arial" w:eastAsia="Times New Roman" w:hAnsi="Arial" w:cs="Arial"/>
                <w:lang w:eastAsia="zh-CN"/>
              </w:rPr>
            </w:pPr>
            <w:r w:rsidRPr="00C31AC4">
              <w:rPr>
                <w:rFonts w:ascii="Arial" w:eastAsia="Times New Roman" w:hAnsi="Arial" w:cs="Arial"/>
                <w:lang w:eastAsia="zh-CN"/>
              </w:rPr>
              <w:t>M</w:t>
            </w:r>
            <w:r w:rsidR="0003732E" w:rsidRPr="00C31AC4">
              <w:rPr>
                <w:rFonts w:ascii="Arial" w:eastAsia="Times New Roman" w:hAnsi="Arial" w:cs="Arial"/>
                <w:lang w:eastAsia="zh-CN"/>
              </w:rPr>
              <w:t>s. Prudence Mahougnon KOTOUNNOU</w:t>
            </w:r>
            <w:r w:rsidR="006D1428" w:rsidRPr="00C31AC4">
              <w:rPr>
                <w:rFonts w:ascii="Arial" w:eastAsia="Times New Roman" w:hAnsi="Arial" w:cs="Arial"/>
                <w:lang w:eastAsia="zh-CN"/>
              </w:rPr>
              <w:t xml:space="preserve">, </w:t>
            </w:r>
            <w:r w:rsidR="00C11181" w:rsidRPr="00C31AC4">
              <w:rPr>
                <w:rFonts w:ascii="Arial" w:eastAsia="Times New Roman" w:hAnsi="Arial" w:cs="Arial"/>
                <w:lang w:eastAsia="zh-CN"/>
              </w:rPr>
              <w:t>Statistician -</w:t>
            </w:r>
            <w:r w:rsidR="000F71E5" w:rsidRPr="00C31AC4">
              <w:rPr>
                <w:rFonts w:ascii="Arial" w:eastAsia="Times New Roman" w:hAnsi="Arial" w:cs="Arial"/>
                <w:lang w:eastAsia="zh-CN"/>
              </w:rPr>
              <w:t xml:space="preserve"> </w:t>
            </w:r>
            <w:r w:rsidR="00CD6978" w:rsidRPr="00C31AC4">
              <w:rPr>
                <w:rFonts w:ascii="Arial" w:eastAsia="Times New Roman" w:hAnsi="Arial" w:cs="Arial"/>
                <w:lang w:eastAsia="zh-CN"/>
              </w:rPr>
              <w:t>ACS</w:t>
            </w:r>
            <w:r w:rsidR="00403D9E" w:rsidRPr="00C31AC4">
              <w:rPr>
                <w:rFonts w:ascii="Arial" w:eastAsia="Times New Roman" w:hAnsi="Arial" w:cs="Arial"/>
                <w:lang w:eastAsia="zh-CN"/>
              </w:rPr>
              <w:t xml:space="preserve"> </w:t>
            </w:r>
          </w:p>
          <w:p w14:paraId="60B3D14B" w14:textId="483DCA2B" w:rsidR="00D06032" w:rsidRPr="00C31AC4" w:rsidRDefault="00D06032" w:rsidP="00C65B53">
            <w:pPr>
              <w:spacing w:line="360" w:lineRule="auto"/>
              <w:rPr>
                <w:rFonts w:ascii="Arial" w:eastAsia="Times New Roman" w:hAnsi="Arial" w:cs="Arial"/>
                <w:lang w:eastAsia="zh-CN"/>
              </w:rPr>
            </w:pPr>
            <w:r w:rsidRPr="00C31AC4">
              <w:rPr>
                <w:rFonts w:ascii="Arial" w:eastAsia="Times New Roman" w:hAnsi="Arial" w:cs="Arial"/>
                <w:lang w:eastAsia="zh-CN"/>
              </w:rPr>
              <w:t xml:space="preserve">Ms. </w:t>
            </w:r>
            <w:r w:rsidR="009824E8" w:rsidRPr="00C31AC4">
              <w:rPr>
                <w:rFonts w:ascii="Arial" w:eastAsia="Times New Roman" w:hAnsi="Arial" w:cs="Arial"/>
                <w:lang w:eastAsia="zh-CN"/>
              </w:rPr>
              <w:t>Pamela Kakande Nabukhonzo</w:t>
            </w:r>
            <w:r w:rsidR="000F71E5" w:rsidRPr="00C31AC4">
              <w:rPr>
                <w:rFonts w:ascii="Arial" w:eastAsia="Times New Roman" w:hAnsi="Arial" w:cs="Arial"/>
                <w:lang w:eastAsia="zh-CN"/>
              </w:rPr>
              <w:t xml:space="preserve">, </w:t>
            </w:r>
            <w:r w:rsidR="00C11181" w:rsidRPr="00C31AC4">
              <w:rPr>
                <w:rFonts w:ascii="Arial" w:eastAsia="Times New Roman" w:hAnsi="Arial" w:cs="Arial"/>
                <w:lang w:eastAsia="zh-CN"/>
              </w:rPr>
              <w:t>Statistician -</w:t>
            </w:r>
            <w:r w:rsidR="000F71E5" w:rsidRPr="00C31AC4">
              <w:rPr>
                <w:rFonts w:ascii="Arial" w:eastAsia="Times New Roman" w:hAnsi="Arial" w:cs="Arial"/>
                <w:lang w:eastAsia="zh-CN"/>
              </w:rPr>
              <w:t xml:space="preserve"> ACS </w:t>
            </w:r>
          </w:p>
          <w:p w14:paraId="4E3F9A87" w14:textId="41C90AB0" w:rsidR="009824E8" w:rsidRPr="00C31AC4" w:rsidRDefault="009824E8" w:rsidP="00C65B53">
            <w:pPr>
              <w:spacing w:line="360" w:lineRule="auto"/>
              <w:rPr>
                <w:rFonts w:ascii="Arial" w:eastAsia="Times New Roman" w:hAnsi="Arial" w:cs="Arial"/>
                <w:lang w:eastAsia="zh-CN"/>
              </w:rPr>
            </w:pPr>
            <w:r w:rsidRPr="00C31AC4">
              <w:rPr>
                <w:rFonts w:ascii="Arial" w:eastAsia="Times New Roman" w:hAnsi="Arial" w:cs="Arial"/>
                <w:lang w:eastAsia="zh-CN"/>
              </w:rPr>
              <w:t>Ms. Meselu Seyoum</w:t>
            </w:r>
            <w:r w:rsidR="00E55DE7">
              <w:rPr>
                <w:rFonts w:ascii="Arial" w:eastAsia="Times New Roman" w:hAnsi="Arial" w:cs="Arial"/>
                <w:lang w:eastAsia="zh-CN"/>
              </w:rPr>
              <w:t xml:space="preserve">, </w:t>
            </w:r>
            <w:r w:rsidR="00E55DE7" w:rsidRPr="00E55DE7">
              <w:rPr>
                <w:rFonts w:ascii="Arial" w:eastAsia="Times New Roman" w:hAnsi="Arial" w:cs="Arial"/>
                <w:lang w:eastAsia="zh-CN"/>
              </w:rPr>
              <w:t>Sr. Staff Assistant</w:t>
            </w:r>
            <w:r w:rsidR="00C11181" w:rsidRPr="00C31AC4">
              <w:rPr>
                <w:rFonts w:ascii="Arial" w:eastAsia="Times New Roman" w:hAnsi="Arial" w:cs="Arial"/>
                <w:lang w:eastAsia="zh-CN"/>
              </w:rPr>
              <w:t xml:space="preserve"> - ACS</w:t>
            </w:r>
          </w:p>
          <w:p w14:paraId="34ED1C49" w14:textId="0FAF5ADB" w:rsidR="00F12107" w:rsidRPr="00C31AC4" w:rsidRDefault="00F12107" w:rsidP="00D64754">
            <w:pPr>
              <w:ind w:left="2416" w:hanging="2416"/>
              <w:rPr>
                <w:rFonts w:ascii="Arial" w:eastAsia="Times New Roman" w:hAnsi="Arial" w:cs="Arial"/>
                <w:lang w:eastAsia="zh-CN"/>
              </w:rPr>
            </w:pPr>
            <w:r w:rsidRPr="00C31AC4">
              <w:rPr>
                <w:rFonts w:ascii="Arial" w:eastAsia="Times New Roman" w:hAnsi="Arial" w:cs="Arial"/>
                <w:b/>
                <w:bCs/>
                <w:lang w:eastAsia="zh-CN"/>
              </w:rPr>
              <w:t xml:space="preserve">Other mission members: </w:t>
            </w:r>
            <w:r w:rsidRPr="00C31AC4">
              <w:rPr>
                <w:rFonts w:ascii="Arial" w:eastAsia="Times New Roman" w:hAnsi="Arial" w:cs="Arial"/>
                <w:lang w:eastAsia="zh-CN"/>
              </w:rPr>
              <w:t xml:space="preserve">Mosidi Nhlapo, Lillian Siziba, Paul </w:t>
            </w:r>
            <w:proofErr w:type="spellStart"/>
            <w:r w:rsidRPr="00C31AC4">
              <w:rPr>
                <w:rFonts w:ascii="Arial" w:eastAsia="Times New Roman" w:hAnsi="Arial" w:cs="Arial"/>
                <w:lang w:eastAsia="zh-CN"/>
              </w:rPr>
              <w:t>Libite</w:t>
            </w:r>
            <w:proofErr w:type="spellEnd"/>
            <w:r w:rsidRPr="00C31AC4">
              <w:rPr>
                <w:rFonts w:ascii="Arial" w:eastAsia="Times New Roman" w:hAnsi="Arial" w:cs="Arial"/>
                <w:lang w:eastAsia="zh-CN"/>
              </w:rPr>
              <w:t xml:space="preserve">, Jean Claude </w:t>
            </w:r>
            <w:proofErr w:type="spellStart"/>
            <w:r w:rsidRPr="00C31AC4">
              <w:rPr>
                <w:rFonts w:ascii="Arial" w:eastAsia="Times New Roman" w:hAnsi="Arial" w:cs="Arial"/>
                <w:lang w:eastAsia="zh-CN"/>
              </w:rPr>
              <w:t>Utazirubanda</w:t>
            </w:r>
            <w:proofErr w:type="spellEnd"/>
            <w:r w:rsidR="00D64754" w:rsidRPr="00C31AC4">
              <w:rPr>
                <w:rFonts w:ascii="Arial" w:eastAsia="Times New Roman" w:hAnsi="Arial" w:cs="Arial"/>
                <w:lang w:eastAsia="zh-CN"/>
              </w:rPr>
              <w:t xml:space="preserve">, </w:t>
            </w:r>
            <w:r w:rsidRPr="00C31AC4">
              <w:rPr>
                <w:rFonts w:ascii="Arial" w:eastAsia="Times New Roman" w:hAnsi="Arial" w:cs="Arial"/>
                <w:lang w:eastAsia="zh-CN"/>
              </w:rPr>
              <w:t>Allen Kabagenyi, Consultants</w:t>
            </w:r>
          </w:p>
        </w:tc>
      </w:tr>
      <w:tr w:rsidR="00070372" w:rsidRPr="00046F51" w14:paraId="0A4D7119" w14:textId="77777777" w:rsidTr="00C31AC4">
        <w:tc>
          <w:tcPr>
            <w:tcW w:w="1814" w:type="dxa"/>
          </w:tcPr>
          <w:p w14:paraId="7BC58B41" w14:textId="0C3F7A5F" w:rsidR="00070372" w:rsidRPr="00C31AC4" w:rsidRDefault="008D75C9" w:rsidP="00465FE7">
            <w:pPr>
              <w:spacing w:line="360" w:lineRule="auto"/>
              <w:rPr>
                <w:rFonts w:ascii="Arial" w:hAnsi="Arial" w:cs="Arial"/>
              </w:rPr>
            </w:pPr>
            <w:r w:rsidRPr="00C31AC4">
              <w:rPr>
                <w:rFonts w:ascii="Arial" w:hAnsi="Arial" w:cs="Arial"/>
              </w:rPr>
              <w:t>Title</w:t>
            </w:r>
            <w:r w:rsidR="00070372" w:rsidRPr="00C31AC4">
              <w:rPr>
                <w:rFonts w:ascii="Arial" w:hAnsi="Arial" w:cs="Arial"/>
              </w:rPr>
              <w:t xml:space="preserve"> of </w:t>
            </w:r>
            <w:r w:rsidRPr="00C31AC4">
              <w:rPr>
                <w:rFonts w:ascii="Arial" w:hAnsi="Arial" w:cs="Arial"/>
              </w:rPr>
              <w:t>Meeting</w:t>
            </w:r>
          </w:p>
        </w:tc>
        <w:tc>
          <w:tcPr>
            <w:tcW w:w="8393" w:type="dxa"/>
          </w:tcPr>
          <w:p w14:paraId="647C2968" w14:textId="7B29DCCB" w:rsidR="007241E1" w:rsidRPr="00C31AC4" w:rsidRDefault="009751A0" w:rsidP="00421E32">
            <w:pPr>
              <w:spacing w:line="360" w:lineRule="auto"/>
              <w:rPr>
                <w:rFonts w:ascii="Arial" w:hAnsi="Arial" w:cs="Arial"/>
                <w:b/>
                <w:bCs/>
                <w:i/>
                <w:iCs/>
              </w:rPr>
            </w:pPr>
            <w:r w:rsidRPr="00C31AC4">
              <w:rPr>
                <w:rFonts w:ascii="Arial" w:hAnsi="Arial" w:cs="Arial"/>
                <w:b/>
                <w:bCs/>
                <w:i/>
                <w:iCs/>
              </w:rPr>
              <w:t xml:space="preserve">Second </w:t>
            </w:r>
            <w:r w:rsidR="00564934" w:rsidRPr="00C31AC4">
              <w:rPr>
                <w:rFonts w:ascii="Arial" w:hAnsi="Arial" w:cs="Arial"/>
                <w:b/>
                <w:bCs/>
                <w:i/>
                <w:iCs/>
              </w:rPr>
              <w:t xml:space="preserve">face-to-face workshop for </w:t>
            </w:r>
            <w:r w:rsidR="00BD3DDB" w:rsidRPr="00C31AC4">
              <w:rPr>
                <w:rFonts w:ascii="Arial" w:hAnsi="Arial" w:cs="Arial"/>
                <w:b/>
                <w:bCs/>
                <w:i/>
                <w:iCs/>
              </w:rPr>
              <w:t xml:space="preserve">CART </w:t>
            </w:r>
            <w:r w:rsidR="00546F44" w:rsidRPr="00C31AC4">
              <w:rPr>
                <w:rFonts w:ascii="Arial" w:hAnsi="Arial" w:cs="Arial"/>
                <w:b/>
                <w:bCs/>
                <w:i/>
                <w:iCs/>
              </w:rPr>
              <w:t xml:space="preserve">cohort 2 </w:t>
            </w:r>
            <w:r w:rsidR="00BD3DDB" w:rsidRPr="00C31AC4">
              <w:rPr>
                <w:rFonts w:ascii="Arial" w:hAnsi="Arial" w:cs="Arial"/>
                <w:b/>
                <w:bCs/>
                <w:i/>
                <w:iCs/>
              </w:rPr>
              <w:t>&amp;</w:t>
            </w:r>
            <w:r w:rsidR="007925F4" w:rsidRPr="00C31AC4">
              <w:rPr>
                <w:rFonts w:ascii="Arial" w:hAnsi="Arial" w:cs="Arial"/>
                <w:b/>
                <w:bCs/>
                <w:i/>
                <w:iCs/>
              </w:rPr>
              <w:t xml:space="preserve"> CRVS Research Forum </w:t>
            </w:r>
          </w:p>
        </w:tc>
      </w:tr>
      <w:tr w:rsidR="00070372" w:rsidRPr="00046F51" w14:paraId="0C2027C3" w14:textId="77777777" w:rsidTr="00C31AC4">
        <w:tc>
          <w:tcPr>
            <w:tcW w:w="1814" w:type="dxa"/>
          </w:tcPr>
          <w:p w14:paraId="57F8784A" w14:textId="687B467A" w:rsidR="00070372" w:rsidRPr="00C31AC4" w:rsidRDefault="008D75C9" w:rsidP="00465FE7">
            <w:pPr>
              <w:spacing w:line="360" w:lineRule="auto"/>
              <w:rPr>
                <w:rFonts w:ascii="Arial" w:hAnsi="Arial" w:cs="Arial"/>
              </w:rPr>
            </w:pPr>
            <w:r w:rsidRPr="00C31AC4">
              <w:rPr>
                <w:rFonts w:ascii="Arial" w:hAnsi="Arial" w:cs="Arial"/>
              </w:rPr>
              <w:t xml:space="preserve">Venue and Dates </w:t>
            </w:r>
          </w:p>
        </w:tc>
        <w:tc>
          <w:tcPr>
            <w:tcW w:w="8393" w:type="dxa"/>
          </w:tcPr>
          <w:p w14:paraId="1598DC0B" w14:textId="4E6960A3" w:rsidR="00CC4DA3" w:rsidRPr="00C31AC4" w:rsidRDefault="00CC4DA3" w:rsidP="004834CC">
            <w:pPr>
              <w:spacing w:line="360" w:lineRule="auto"/>
              <w:jc w:val="both"/>
              <w:rPr>
                <w:rFonts w:ascii="Arial" w:hAnsi="Arial" w:cs="Arial"/>
              </w:rPr>
            </w:pPr>
            <w:r w:rsidRPr="00C31AC4">
              <w:rPr>
                <w:rFonts w:ascii="Arial" w:hAnsi="Arial" w:cs="Arial"/>
              </w:rPr>
              <w:t xml:space="preserve">Samutprakarn, Thailand — 27 – 29 </w:t>
            </w:r>
            <w:r w:rsidR="00B51446" w:rsidRPr="00C31AC4">
              <w:rPr>
                <w:rFonts w:ascii="Arial" w:hAnsi="Arial" w:cs="Arial"/>
              </w:rPr>
              <w:t xml:space="preserve">March </w:t>
            </w:r>
            <w:r w:rsidRPr="00C31AC4">
              <w:rPr>
                <w:rFonts w:ascii="Arial" w:hAnsi="Arial" w:cs="Arial"/>
              </w:rPr>
              <w:t>2026</w:t>
            </w:r>
          </w:p>
          <w:p w14:paraId="722B8F2A" w14:textId="67A4EE56" w:rsidR="00070372" w:rsidRPr="00C31AC4" w:rsidRDefault="00C11181" w:rsidP="004834CC">
            <w:pPr>
              <w:spacing w:line="360" w:lineRule="auto"/>
              <w:jc w:val="both"/>
              <w:rPr>
                <w:rFonts w:ascii="Arial" w:hAnsi="Arial" w:cs="Arial"/>
              </w:rPr>
            </w:pPr>
            <w:r w:rsidRPr="00C31AC4">
              <w:rPr>
                <w:rFonts w:ascii="Arial" w:hAnsi="Arial" w:cs="Arial"/>
              </w:rPr>
              <w:t>Bangkok</w:t>
            </w:r>
            <w:r w:rsidR="00CC4DA3" w:rsidRPr="00C31AC4">
              <w:rPr>
                <w:rFonts w:ascii="Arial" w:hAnsi="Arial" w:cs="Arial"/>
              </w:rPr>
              <w:t xml:space="preserve">, </w:t>
            </w:r>
            <w:r w:rsidR="00760C8C" w:rsidRPr="00C31AC4">
              <w:rPr>
                <w:rFonts w:ascii="Arial" w:hAnsi="Arial" w:cs="Arial"/>
              </w:rPr>
              <w:t>Thailand</w:t>
            </w:r>
            <w:r w:rsidR="00581C07" w:rsidRPr="00C31AC4">
              <w:rPr>
                <w:rFonts w:ascii="Arial" w:hAnsi="Arial" w:cs="Arial"/>
              </w:rPr>
              <w:t xml:space="preserve"> — </w:t>
            </w:r>
            <w:r w:rsidR="00B51446" w:rsidRPr="00C31AC4">
              <w:rPr>
                <w:rFonts w:ascii="Arial" w:hAnsi="Arial" w:cs="Arial"/>
              </w:rPr>
              <w:t>30</w:t>
            </w:r>
            <w:r w:rsidR="0079597E" w:rsidRPr="00C31AC4">
              <w:rPr>
                <w:rFonts w:ascii="Arial" w:hAnsi="Arial" w:cs="Arial"/>
              </w:rPr>
              <w:t xml:space="preserve"> March – 1 April 2026</w:t>
            </w:r>
          </w:p>
        </w:tc>
      </w:tr>
      <w:tr w:rsidR="00070372" w:rsidRPr="00046F51" w14:paraId="5F89B677" w14:textId="77777777" w:rsidTr="00C31AC4">
        <w:tc>
          <w:tcPr>
            <w:tcW w:w="1814" w:type="dxa"/>
          </w:tcPr>
          <w:p w14:paraId="48A20DB9" w14:textId="555897AC" w:rsidR="00070372" w:rsidRPr="00C31AC4" w:rsidRDefault="008D75C9" w:rsidP="00DA7C09">
            <w:pPr>
              <w:spacing w:line="360" w:lineRule="auto"/>
              <w:jc w:val="both"/>
              <w:rPr>
                <w:rFonts w:ascii="Arial" w:hAnsi="Arial" w:cs="Arial"/>
              </w:rPr>
            </w:pPr>
            <w:r w:rsidRPr="00C31AC4">
              <w:rPr>
                <w:rFonts w:ascii="Arial" w:hAnsi="Arial" w:cs="Arial"/>
              </w:rPr>
              <w:t xml:space="preserve">Objectives of </w:t>
            </w:r>
            <w:r w:rsidR="003426BC" w:rsidRPr="00C31AC4">
              <w:rPr>
                <w:rFonts w:ascii="Arial" w:hAnsi="Arial" w:cs="Arial"/>
              </w:rPr>
              <w:t>the mission</w:t>
            </w:r>
          </w:p>
        </w:tc>
        <w:tc>
          <w:tcPr>
            <w:tcW w:w="8393" w:type="dxa"/>
          </w:tcPr>
          <w:p w14:paraId="2DEF1E51" w14:textId="700C117B" w:rsidR="009F603B" w:rsidRPr="00C31AC4" w:rsidRDefault="009F603B" w:rsidP="009F603B">
            <w:pPr>
              <w:spacing w:after="160" w:line="259" w:lineRule="auto"/>
              <w:jc w:val="both"/>
              <w:rPr>
                <w:rFonts w:ascii="Arial" w:hAnsi="Arial" w:cs="Arial"/>
                <w:b/>
                <w:bCs/>
              </w:rPr>
            </w:pPr>
            <w:r w:rsidRPr="00C31AC4">
              <w:rPr>
                <w:rFonts w:ascii="Arial" w:hAnsi="Arial" w:cs="Arial"/>
                <w:b/>
                <w:bCs/>
              </w:rPr>
              <w:t>Background</w:t>
            </w:r>
          </w:p>
          <w:p w14:paraId="32E55E16" w14:textId="18F98CB5" w:rsidR="008305EB" w:rsidRPr="00C31AC4" w:rsidRDefault="008305EB" w:rsidP="008305EB">
            <w:pPr>
              <w:rPr>
                <w:rFonts w:ascii="Arial" w:hAnsi="Arial" w:cs="Arial"/>
              </w:rPr>
            </w:pPr>
            <w:r w:rsidRPr="00C31AC4">
              <w:rPr>
                <w:rFonts w:ascii="Arial" w:hAnsi="Arial" w:cs="Arial"/>
              </w:rPr>
              <w:t xml:space="preserve">The Economic Commission for Africa, in collaboration with the United Nations Economic and Social Commission for Asia and the Pacific, launched in 2024 the CRVS Applied Research Training (CART) initiative, aimed at strengthening CRVS systems through applied research on strategies, interventions, and tools. As part of this modular training </w:t>
            </w:r>
            <w:proofErr w:type="spellStart"/>
            <w:r w:rsidRPr="00C31AC4">
              <w:rPr>
                <w:rFonts w:ascii="Arial" w:hAnsi="Arial" w:cs="Arial"/>
              </w:rPr>
              <w:t>programme</w:t>
            </w:r>
            <w:proofErr w:type="spellEnd"/>
            <w:r w:rsidRPr="00C31AC4">
              <w:rPr>
                <w:rFonts w:ascii="Arial" w:hAnsi="Arial" w:cs="Arial"/>
              </w:rPr>
              <w:t>, the second in-person workshop for Cohort 2 was held from 27 to 29 March 2026 in Samut Prakan</w:t>
            </w:r>
            <w:r w:rsidR="00B221FA">
              <w:rPr>
                <w:rFonts w:ascii="Arial" w:hAnsi="Arial" w:cs="Arial"/>
              </w:rPr>
              <w:t xml:space="preserve">, </w:t>
            </w:r>
            <w:r w:rsidR="0017485A">
              <w:rPr>
                <w:rFonts w:ascii="Arial" w:hAnsi="Arial" w:cs="Arial"/>
              </w:rPr>
              <w:t>Thailand</w:t>
            </w:r>
            <w:r w:rsidRPr="00C31AC4">
              <w:rPr>
                <w:rFonts w:ascii="Arial" w:hAnsi="Arial" w:cs="Arial"/>
              </w:rPr>
              <w:t>. The workshop provided participants with the opportunity to collaborate with peers from both regions, further develop their applied research skills, and engage in intensive group work on their respective research projects</w:t>
            </w:r>
            <w:r w:rsidR="0017485A">
              <w:rPr>
                <w:rFonts w:ascii="Arial" w:hAnsi="Arial" w:cs="Arial"/>
              </w:rPr>
              <w:t xml:space="preserve"> to be presented at the</w:t>
            </w:r>
            <w:r w:rsidR="00602B8B">
              <w:rPr>
                <w:rFonts w:ascii="Arial" w:hAnsi="Arial" w:cs="Arial"/>
              </w:rPr>
              <w:t xml:space="preserve"> CRVS research forum</w:t>
            </w:r>
            <w:r w:rsidRPr="00C31AC4">
              <w:rPr>
                <w:rFonts w:ascii="Arial" w:hAnsi="Arial" w:cs="Arial"/>
              </w:rPr>
              <w:t>.</w:t>
            </w:r>
          </w:p>
          <w:p w14:paraId="24573847" w14:textId="77777777" w:rsidR="008305EB" w:rsidRPr="00C31AC4" w:rsidRDefault="008305EB" w:rsidP="008305EB">
            <w:pPr>
              <w:rPr>
                <w:rFonts w:ascii="Arial" w:hAnsi="Arial" w:cs="Arial"/>
              </w:rPr>
            </w:pPr>
          </w:p>
          <w:p w14:paraId="4116BDCE" w14:textId="77777777" w:rsidR="008305EB" w:rsidRPr="00C31AC4" w:rsidRDefault="008305EB" w:rsidP="008305EB">
            <w:pPr>
              <w:rPr>
                <w:rFonts w:ascii="Arial" w:hAnsi="Arial" w:cs="Arial"/>
              </w:rPr>
            </w:pPr>
            <w:r w:rsidRPr="00C31AC4">
              <w:rPr>
                <w:rFonts w:ascii="Arial" w:hAnsi="Arial" w:cs="Arial"/>
              </w:rPr>
              <w:t>This face-to-face workshop was jointly organized alongside the CRVS Research Forum (held from 30 March to 1 April 2026 in Bangkok), providing a unique opportunity to combine structured research training with a global platform for knowledge exchange. This joint format enabled CART participants to present their research alongside other CRVS researchers and practitioners, receive broader peer feedback, and engage directly with policymakers, development partners, and technical experts.</w:t>
            </w:r>
          </w:p>
          <w:p w14:paraId="207C62A7" w14:textId="77777777" w:rsidR="008305EB" w:rsidRPr="00C31AC4" w:rsidRDefault="008305EB" w:rsidP="008305EB">
            <w:pPr>
              <w:rPr>
                <w:rFonts w:ascii="Arial" w:hAnsi="Arial" w:cs="Arial"/>
              </w:rPr>
            </w:pPr>
          </w:p>
          <w:p w14:paraId="0BF560A8" w14:textId="3D585A45" w:rsidR="008F0471" w:rsidRPr="00C31AC4" w:rsidRDefault="008305EB" w:rsidP="00F90734">
            <w:pPr>
              <w:rPr>
                <w:rFonts w:ascii="Arial" w:hAnsi="Arial" w:cs="Arial"/>
              </w:rPr>
            </w:pPr>
            <w:r w:rsidRPr="00C31AC4">
              <w:rPr>
                <w:rFonts w:ascii="Arial" w:hAnsi="Arial" w:cs="Arial"/>
              </w:rPr>
              <w:t xml:space="preserve">The CART workshop was attended by 13 researchers </w:t>
            </w:r>
            <w:r w:rsidR="00100B79">
              <w:rPr>
                <w:rFonts w:ascii="Arial" w:hAnsi="Arial" w:cs="Arial"/>
              </w:rPr>
              <w:t>(</w:t>
            </w:r>
            <w:r w:rsidR="007774B4">
              <w:rPr>
                <w:rFonts w:ascii="Arial" w:hAnsi="Arial" w:cs="Arial"/>
              </w:rPr>
              <w:t>8</w:t>
            </w:r>
            <w:r w:rsidR="00100B79">
              <w:rPr>
                <w:rFonts w:ascii="Arial" w:hAnsi="Arial" w:cs="Arial"/>
              </w:rPr>
              <w:t xml:space="preserve"> males and </w:t>
            </w:r>
            <w:r w:rsidR="001D4384">
              <w:rPr>
                <w:rFonts w:ascii="Arial" w:hAnsi="Arial" w:cs="Arial"/>
              </w:rPr>
              <w:t xml:space="preserve">5 females) </w:t>
            </w:r>
            <w:r w:rsidRPr="00C31AC4">
              <w:rPr>
                <w:rFonts w:ascii="Arial" w:hAnsi="Arial" w:cs="Arial"/>
              </w:rPr>
              <w:t>from Cohort 2 representing the ECA region (Cameroon, Ghana, Kenya, Malawi, Mozambique, Rwanda, South Africa, Uganda, and Zambia). They were joined at the Forum by 2</w:t>
            </w:r>
            <w:r w:rsidR="006D3FC2">
              <w:rPr>
                <w:rFonts w:ascii="Arial" w:hAnsi="Arial" w:cs="Arial"/>
              </w:rPr>
              <w:t>3</w:t>
            </w:r>
            <w:r w:rsidRPr="00C31AC4">
              <w:rPr>
                <w:rFonts w:ascii="Arial" w:hAnsi="Arial" w:cs="Arial"/>
              </w:rPr>
              <w:t xml:space="preserve"> additional participants from the ECA region (</w:t>
            </w:r>
            <w:r w:rsidR="0082574E">
              <w:rPr>
                <w:rFonts w:ascii="Arial" w:hAnsi="Arial" w:cs="Arial"/>
              </w:rPr>
              <w:t xml:space="preserve">Burkina Faso, </w:t>
            </w:r>
            <w:r w:rsidR="003E4BAF">
              <w:rPr>
                <w:rFonts w:ascii="Arial" w:hAnsi="Arial" w:cs="Arial"/>
              </w:rPr>
              <w:t xml:space="preserve">Cabo Verde, </w:t>
            </w:r>
            <w:r w:rsidR="0082574E" w:rsidRPr="0082574E">
              <w:rPr>
                <w:rFonts w:ascii="Arial" w:hAnsi="Arial" w:cs="Arial"/>
              </w:rPr>
              <w:t>Côte d'Ivoire</w:t>
            </w:r>
            <w:r w:rsidR="0082574E">
              <w:rPr>
                <w:rFonts w:ascii="Arial" w:hAnsi="Arial" w:cs="Arial"/>
              </w:rPr>
              <w:t xml:space="preserve">, Chad, </w:t>
            </w:r>
            <w:r w:rsidRPr="00C31AC4">
              <w:rPr>
                <w:rFonts w:ascii="Arial" w:hAnsi="Arial" w:cs="Arial"/>
              </w:rPr>
              <w:t xml:space="preserve">Lesotho, Togo, Kenya, Rwanda, Zimbabwe, the United Republic of Tanzania, </w:t>
            </w:r>
            <w:r w:rsidR="004C05A1">
              <w:rPr>
                <w:rFonts w:ascii="Arial" w:hAnsi="Arial" w:cs="Arial"/>
              </w:rPr>
              <w:t xml:space="preserve">South Africa </w:t>
            </w:r>
            <w:r w:rsidRPr="00C31AC4">
              <w:rPr>
                <w:rFonts w:ascii="Arial" w:hAnsi="Arial" w:cs="Arial"/>
              </w:rPr>
              <w:t>and Cameroon)</w:t>
            </w:r>
            <w:r w:rsidR="007F5C16">
              <w:rPr>
                <w:rFonts w:ascii="Arial" w:hAnsi="Arial" w:cs="Arial"/>
              </w:rPr>
              <w:t xml:space="preserve"> who attended in person and 2 presented </w:t>
            </w:r>
            <w:r w:rsidR="003378DA">
              <w:rPr>
                <w:rFonts w:ascii="Arial" w:hAnsi="Arial" w:cs="Arial"/>
              </w:rPr>
              <w:t>their research online</w:t>
            </w:r>
            <w:r w:rsidRPr="00C31AC4">
              <w:rPr>
                <w:rFonts w:ascii="Arial" w:hAnsi="Arial" w:cs="Arial"/>
              </w:rPr>
              <w:t>.</w:t>
            </w:r>
            <w:r w:rsidR="00AC6CD4">
              <w:rPr>
                <w:rFonts w:ascii="Arial" w:hAnsi="Arial" w:cs="Arial"/>
              </w:rPr>
              <w:t xml:space="preserve"> (17 Males and 8 females)</w:t>
            </w:r>
          </w:p>
        </w:tc>
      </w:tr>
      <w:tr w:rsidR="00070372" w:rsidRPr="00046F51" w14:paraId="5B7792F8" w14:textId="77777777" w:rsidTr="00C31AC4">
        <w:tc>
          <w:tcPr>
            <w:tcW w:w="1814" w:type="dxa"/>
          </w:tcPr>
          <w:p w14:paraId="4129DE3A" w14:textId="1B0D50D3" w:rsidR="00070372" w:rsidRPr="00C31AC4" w:rsidRDefault="00A31C91" w:rsidP="00465FE7">
            <w:pPr>
              <w:spacing w:line="360" w:lineRule="auto"/>
              <w:rPr>
                <w:rFonts w:ascii="Arial" w:hAnsi="Arial" w:cs="Arial"/>
              </w:rPr>
            </w:pPr>
            <w:r w:rsidRPr="00C31AC4">
              <w:rPr>
                <w:rFonts w:ascii="Arial" w:hAnsi="Arial" w:cs="Arial"/>
              </w:rPr>
              <w:t>Summary of Key achievements</w:t>
            </w:r>
          </w:p>
        </w:tc>
        <w:tc>
          <w:tcPr>
            <w:tcW w:w="8393" w:type="dxa"/>
          </w:tcPr>
          <w:p w14:paraId="498DE5FB" w14:textId="0B15E365" w:rsidR="00950A01" w:rsidRPr="00C31AC4" w:rsidRDefault="00F55207" w:rsidP="00F55207">
            <w:pPr>
              <w:pStyle w:val="NormalWeb"/>
              <w:spacing w:before="120" w:beforeAutospacing="0" w:after="120" w:afterAutospacing="0"/>
              <w:rPr>
                <w:rFonts w:ascii="Arial" w:hAnsi="Arial" w:cs="Arial"/>
                <w:b/>
                <w:bCs/>
                <w:sz w:val="22"/>
                <w:szCs w:val="22"/>
              </w:rPr>
            </w:pPr>
            <w:r w:rsidRPr="00C31AC4">
              <w:rPr>
                <w:rFonts w:ascii="Arial" w:hAnsi="Arial" w:cs="Arial"/>
                <w:b/>
                <w:bCs/>
                <w:sz w:val="22"/>
                <w:szCs w:val="22"/>
              </w:rPr>
              <w:t xml:space="preserve"> </w:t>
            </w:r>
            <w:r w:rsidR="002508D3" w:rsidRPr="00C31AC4">
              <w:rPr>
                <w:rFonts w:ascii="Arial" w:hAnsi="Arial" w:cs="Arial"/>
                <w:b/>
                <w:bCs/>
                <w:sz w:val="22"/>
                <w:szCs w:val="22"/>
              </w:rPr>
              <w:t xml:space="preserve">Cart </w:t>
            </w:r>
            <w:r w:rsidR="00950A01" w:rsidRPr="00C31AC4">
              <w:rPr>
                <w:rFonts w:ascii="Arial" w:hAnsi="Arial" w:cs="Arial"/>
                <w:b/>
                <w:bCs/>
                <w:sz w:val="22"/>
                <w:szCs w:val="22"/>
              </w:rPr>
              <w:t>wo</w:t>
            </w:r>
            <w:r w:rsidR="002508D3" w:rsidRPr="00C31AC4">
              <w:rPr>
                <w:rFonts w:ascii="Arial" w:hAnsi="Arial" w:cs="Arial"/>
                <w:b/>
                <w:bCs/>
                <w:sz w:val="22"/>
                <w:szCs w:val="22"/>
              </w:rPr>
              <w:t>rkshop</w:t>
            </w:r>
          </w:p>
          <w:p w14:paraId="3E47078E" w14:textId="4D547984" w:rsidR="0044488B" w:rsidRPr="00C31AC4" w:rsidRDefault="0044488B" w:rsidP="0044488B">
            <w:pPr>
              <w:pStyle w:val="NormalWeb"/>
              <w:spacing w:before="120" w:after="120"/>
              <w:rPr>
                <w:rFonts w:ascii="Arial" w:hAnsi="Arial" w:cs="Arial"/>
                <w:sz w:val="22"/>
                <w:szCs w:val="22"/>
              </w:rPr>
            </w:pPr>
            <w:r w:rsidRPr="00C31AC4">
              <w:rPr>
                <w:rFonts w:ascii="Arial" w:hAnsi="Arial" w:cs="Arial"/>
                <w:sz w:val="22"/>
                <w:szCs w:val="22"/>
              </w:rPr>
              <w:t xml:space="preserve">The workshop served as a platform for United Nations Economic and Social Commission for Asia and the Pacific and Economic Commission for Africa participants to meet in person and further strengthen their collaboration. ECA </w:t>
            </w:r>
            <w:r w:rsidRPr="00C31AC4">
              <w:rPr>
                <w:rFonts w:ascii="Arial" w:hAnsi="Arial" w:cs="Arial"/>
                <w:sz w:val="22"/>
                <w:szCs w:val="22"/>
              </w:rPr>
              <w:lastRenderedPageBreak/>
              <w:t>actively contributed as facilitators, mentors, and supervisors for the research papers. All ECA researchers improved their papers and presentations ahead of the Forum.</w:t>
            </w:r>
          </w:p>
          <w:p w14:paraId="45F9BA96" w14:textId="77777777" w:rsidR="0044488B" w:rsidRPr="00C31AC4" w:rsidRDefault="0044488B" w:rsidP="0044488B">
            <w:pPr>
              <w:pStyle w:val="NormalWeb"/>
              <w:spacing w:before="120" w:after="120"/>
              <w:rPr>
                <w:rFonts w:ascii="Arial" w:hAnsi="Arial" w:cs="Arial"/>
                <w:sz w:val="22"/>
                <w:szCs w:val="22"/>
              </w:rPr>
            </w:pPr>
            <w:r w:rsidRPr="00C31AC4">
              <w:rPr>
                <w:rFonts w:ascii="Arial" w:hAnsi="Arial" w:cs="Arial"/>
                <w:sz w:val="22"/>
                <w:szCs w:val="22"/>
              </w:rPr>
              <w:t>Sessions were delivered on key topics, including expectations for the CRVS Research Forum; academic writing techniques; characteristics of a strong academic paper; skills for critiquing academic work; effective presentation techniques; and dissemination and communication beyond academia.</w:t>
            </w:r>
          </w:p>
          <w:p w14:paraId="1877EAD4" w14:textId="77777777" w:rsidR="0044488B" w:rsidRPr="00C31AC4" w:rsidRDefault="0044488B" w:rsidP="0044488B">
            <w:pPr>
              <w:pStyle w:val="NormalWeb"/>
              <w:spacing w:before="120" w:after="120"/>
              <w:rPr>
                <w:rFonts w:ascii="Arial" w:hAnsi="Arial" w:cs="Arial"/>
                <w:sz w:val="22"/>
                <w:szCs w:val="22"/>
              </w:rPr>
            </w:pPr>
            <w:r w:rsidRPr="00C31AC4">
              <w:rPr>
                <w:rFonts w:ascii="Arial" w:hAnsi="Arial" w:cs="Arial"/>
                <w:sz w:val="22"/>
                <w:szCs w:val="22"/>
              </w:rPr>
              <w:t>CART participants strengthened their skills in critically reviewing academic papers and conducted peer reviews of their own work. They also enhanced their academic writing skills and gained a better understanding of journal submission processes.</w:t>
            </w:r>
          </w:p>
          <w:p w14:paraId="4B7894CA" w14:textId="77777777" w:rsidR="0044488B" w:rsidRPr="00C31AC4" w:rsidRDefault="0044488B" w:rsidP="0044488B">
            <w:pPr>
              <w:pStyle w:val="NormalWeb"/>
              <w:spacing w:before="120" w:after="120"/>
              <w:rPr>
                <w:rFonts w:ascii="Arial" w:hAnsi="Arial" w:cs="Arial"/>
                <w:sz w:val="22"/>
                <w:szCs w:val="22"/>
              </w:rPr>
            </w:pPr>
            <w:r w:rsidRPr="00C31AC4">
              <w:rPr>
                <w:rFonts w:ascii="Arial" w:hAnsi="Arial" w:cs="Arial"/>
                <w:sz w:val="22"/>
                <w:szCs w:val="22"/>
              </w:rPr>
              <w:t>Participants were further equipped with skills for policy-oriented dissemination. They identified key policy-relevant findings from their research that could be translated into policy briefs or operational recommendations for decision-makers.</w:t>
            </w:r>
          </w:p>
          <w:p w14:paraId="29C77917" w14:textId="77777777" w:rsidR="0044488B" w:rsidRPr="00C31AC4" w:rsidRDefault="0044488B" w:rsidP="0044488B">
            <w:pPr>
              <w:pStyle w:val="NormalWeb"/>
              <w:spacing w:before="120" w:beforeAutospacing="0" w:after="120" w:afterAutospacing="0"/>
              <w:rPr>
                <w:rFonts w:ascii="Arial" w:hAnsi="Arial" w:cs="Arial"/>
                <w:sz w:val="22"/>
                <w:szCs w:val="22"/>
              </w:rPr>
            </w:pPr>
            <w:r w:rsidRPr="00C31AC4">
              <w:rPr>
                <w:rFonts w:ascii="Arial" w:hAnsi="Arial" w:cs="Arial"/>
                <w:sz w:val="22"/>
                <w:szCs w:val="22"/>
              </w:rPr>
              <w:t>Participants shared personal reflections on their research experience and on the CART initiative overall. They were also introduced to the CRVS Research Forum and the CART Alumni Network as next steps following the dissemination of their research.</w:t>
            </w:r>
          </w:p>
          <w:p w14:paraId="348B6937" w14:textId="77777777" w:rsidR="0044488B" w:rsidRPr="00C31AC4" w:rsidRDefault="0044488B" w:rsidP="0044488B">
            <w:pPr>
              <w:pStyle w:val="NormalWeb"/>
              <w:spacing w:before="120" w:beforeAutospacing="0" w:after="120" w:afterAutospacing="0"/>
              <w:rPr>
                <w:rFonts w:ascii="Arial" w:hAnsi="Arial" w:cs="Arial"/>
                <w:sz w:val="22"/>
                <w:szCs w:val="22"/>
              </w:rPr>
            </w:pPr>
          </w:p>
          <w:p w14:paraId="2A802BD8" w14:textId="647D434A" w:rsidR="00F55207" w:rsidRPr="00C31AC4" w:rsidRDefault="00F55207" w:rsidP="0044488B">
            <w:pPr>
              <w:pStyle w:val="NormalWeb"/>
              <w:spacing w:before="120" w:beforeAutospacing="0" w:after="120" w:afterAutospacing="0"/>
              <w:rPr>
                <w:rFonts w:ascii="Arial" w:hAnsi="Arial" w:cs="Arial"/>
                <w:b/>
                <w:bCs/>
                <w:sz w:val="22"/>
                <w:szCs w:val="22"/>
              </w:rPr>
            </w:pPr>
            <w:r w:rsidRPr="00C31AC4">
              <w:rPr>
                <w:rFonts w:ascii="Arial" w:hAnsi="Arial" w:cs="Arial"/>
                <w:b/>
                <w:bCs/>
                <w:sz w:val="22"/>
                <w:szCs w:val="22"/>
              </w:rPr>
              <w:t>CRVS Research Forum</w:t>
            </w:r>
          </w:p>
          <w:p w14:paraId="74F3E0B8" w14:textId="77777777" w:rsidR="0026405D" w:rsidRPr="00C31AC4" w:rsidRDefault="0026405D" w:rsidP="0026405D">
            <w:pPr>
              <w:pStyle w:val="NormalWeb"/>
              <w:spacing w:before="120" w:beforeAutospacing="0" w:after="120" w:afterAutospacing="0"/>
              <w:rPr>
                <w:rFonts w:ascii="Arial" w:hAnsi="Arial" w:cs="Arial"/>
                <w:sz w:val="22"/>
                <w:szCs w:val="22"/>
              </w:rPr>
            </w:pPr>
            <w:r w:rsidRPr="00C31AC4">
              <w:rPr>
                <w:rFonts w:ascii="Arial" w:hAnsi="Arial" w:cs="Arial"/>
                <w:sz w:val="22"/>
                <w:szCs w:val="22"/>
              </w:rPr>
              <w:t>The forum was held over three days at the United Nations Conference Centre (UNCC) in Bangkok in a hybrid format. It focused on strengthening the evidence base for resilient, inclusive, and digital CRVS systems, aligned with global and regional development agendas.</w:t>
            </w:r>
          </w:p>
          <w:p w14:paraId="4B00D5F9" w14:textId="77777777" w:rsidR="0026405D" w:rsidRPr="00C31AC4" w:rsidRDefault="0026405D" w:rsidP="0026405D">
            <w:pPr>
              <w:pStyle w:val="NormalWeb"/>
              <w:numPr>
                <w:ilvl w:val="0"/>
                <w:numId w:val="50"/>
              </w:numPr>
              <w:spacing w:before="120" w:beforeAutospacing="0" w:after="120" w:afterAutospacing="0"/>
              <w:rPr>
                <w:rFonts w:ascii="Arial" w:hAnsi="Arial" w:cs="Arial"/>
                <w:sz w:val="22"/>
                <w:szCs w:val="22"/>
              </w:rPr>
            </w:pPr>
            <w:r w:rsidRPr="00C31AC4">
              <w:rPr>
                <w:rFonts w:ascii="Arial" w:hAnsi="Arial" w:cs="Arial"/>
                <w:sz w:val="22"/>
                <w:szCs w:val="22"/>
              </w:rPr>
              <w:t xml:space="preserve">Economic Commission for Africa participated in the opening session and facilitated several sessions throughout the forum. </w:t>
            </w:r>
          </w:p>
          <w:p w14:paraId="7A1D9748" w14:textId="77777777" w:rsidR="0026405D" w:rsidRPr="00C31AC4" w:rsidRDefault="0026405D" w:rsidP="0026405D">
            <w:pPr>
              <w:pStyle w:val="NormalWeb"/>
              <w:numPr>
                <w:ilvl w:val="0"/>
                <w:numId w:val="50"/>
              </w:numPr>
              <w:spacing w:before="120" w:beforeAutospacing="0" w:after="120" w:afterAutospacing="0"/>
              <w:rPr>
                <w:rFonts w:ascii="Arial" w:hAnsi="Arial" w:cs="Arial"/>
                <w:sz w:val="22"/>
                <w:szCs w:val="22"/>
              </w:rPr>
            </w:pPr>
            <w:r w:rsidRPr="00C31AC4">
              <w:rPr>
                <w:rFonts w:ascii="Arial" w:hAnsi="Arial" w:cs="Arial"/>
                <w:sz w:val="22"/>
                <w:szCs w:val="22"/>
              </w:rPr>
              <w:t xml:space="preserve">Parallel sessions were organized across three rooms, allowing participants to choose presentations based on their areas of interest. </w:t>
            </w:r>
          </w:p>
          <w:p w14:paraId="5C419F96" w14:textId="77777777" w:rsidR="0026405D" w:rsidRPr="00C31AC4" w:rsidRDefault="0026405D" w:rsidP="0026405D">
            <w:pPr>
              <w:pStyle w:val="NormalWeb"/>
              <w:spacing w:before="120" w:beforeAutospacing="0" w:after="120" w:afterAutospacing="0"/>
              <w:rPr>
                <w:rFonts w:ascii="Arial" w:hAnsi="Arial" w:cs="Arial"/>
                <w:sz w:val="22"/>
                <w:szCs w:val="22"/>
              </w:rPr>
            </w:pPr>
            <w:r w:rsidRPr="00C31AC4">
              <w:rPr>
                <w:rFonts w:ascii="Arial" w:hAnsi="Arial" w:cs="Arial"/>
                <w:sz w:val="22"/>
                <w:szCs w:val="22"/>
              </w:rPr>
              <w:t>The forum covered several thematic areas, including:</w:t>
            </w:r>
          </w:p>
          <w:p w14:paraId="5C943633"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Barriers to civil registration (birth, death, and marriage) </w:t>
            </w:r>
          </w:p>
          <w:p w14:paraId="3CF03445"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CRVS system strengthening and reforms </w:t>
            </w:r>
          </w:p>
          <w:p w14:paraId="66120A90"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Digitization and innovation in registration processes </w:t>
            </w:r>
          </w:p>
          <w:p w14:paraId="5D2C2BCC"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Improving cause-of-death data </w:t>
            </w:r>
          </w:p>
          <w:p w14:paraId="02992A1F"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Equity and inclusion in civil registration systems </w:t>
            </w:r>
          </w:p>
          <w:p w14:paraId="48F1A826" w14:textId="77777777" w:rsidR="0026405D" w:rsidRPr="00C31AC4" w:rsidRDefault="0026405D" w:rsidP="0026405D">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 xml:space="preserve">Production and use of vital statistics </w:t>
            </w:r>
          </w:p>
          <w:p w14:paraId="7E3F3F98" w14:textId="4784546A" w:rsidR="00CC0140" w:rsidRPr="00C31AC4" w:rsidRDefault="0026405D" w:rsidP="00191AA4">
            <w:pPr>
              <w:pStyle w:val="NormalWeb"/>
              <w:numPr>
                <w:ilvl w:val="0"/>
                <w:numId w:val="51"/>
              </w:numPr>
              <w:spacing w:before="120" w:beforeAutospacing="0" w:after="120" w:afterAutospacing="0"/>
              <w:rPr>
                <w:rFonts w:ascii="Arial" w:hAnsi="Arial" w:cs="Arial"/>
                <w:sz w:val="22"/>
                <w:szCs w:val="22"/>
              </w:rPr>
            </w:pPr>
            <w:r w:rsidRPr="00C31AC4">
              <w:rPr>
                <w:rFonts w:ascii="Arial" w:hAnsi="Arial" w:cs="Arial"/>
                <w:sz w:val="22"/>
                <w:szCs w:val="22"/>
              </w:rPr>
              <w:t>All CART participants presented the results of their research.</w:t>
            </w:r>
          </w:p>
        </w:tc>
      </w:tr>
      <w:tr w:rsidR="00070372" w:rsidRPr="00046F51" w14:paraId="77EAB406" w14:textId="77777777" w:rsidTr="00C31AC4">
        <w:tc>
          <w:tcPr>
            <w:tcW w:w="1814" w:type="dxa"/>
          </w:tcPr>
          <w:p w14:paraId="154E0B8A" w14:textId="7644C6EC" w:rsidR="00070372" w:rsidRPr="00C31AC4" w:rsidRDefault="008D75C9" w:rsidP="00B32C79">
            <w:pPr>
              <w:rPr>
                <w:rFonts w:ascii="Arial" w:hAnsi="Arial" w:cs="Arial"/>
              </w:rPr>
            </w:pPr>
            <w:r w:rsidRPr="00C31AC4">
              <w:rPr>
                <w:rFonts w:ascii="Arial" w:hAnsi="Arial" w:cs="Arial"/>
              </w:rPr>
              <w:t xml:space="preserve">Outcomes </w:t>
            </w:r>
          </w:p>
        </w:tc>
        <w:tc>
          <w:tcPr>
            <w:tcW w:w="8393" w:type="dxa"/>
          </w:tcPr>
          <w:p w14:paraId="59C6CB9C" w14:textId="77777777" w:rsidR="00191AA4"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t>Strengthened collaboration and partnerships among researchers, countries, and development partners.</w:t>
            </w:r>
          </w:p>
          <w:p w14:paraId="3A7DF7CA" w14:textId="77777777" w:rsidR="00191AA4"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lastRenderedPageBreak/>
              <w:t>Enhanced knowledge exchange and experience sharing on CRVS systems between Asia and Africa.</w:t>
            </w:r>
          </w:p>
          <w:p w14:paraId="0D97CB3D" w14:textId="77777777" w:rsidR="00191AA4"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t>Increased learning through peer engagement and exposure to diverse country experiences.</w:t>
            </w:r>
          </w:p>
          <w:p w14:paraId="61E37F4E" w14:textId="77777777" w:rsidR="00BC2666"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t>Strengthened evidence base and research capacity to support CRVS system improvements.</w:t>
            </w:r>
          </w:p>
          <w:p w14:paraId="0A5CD4F4" w14:textId="77777777" w:rsidR="00191AA4"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t>The Forum highlighted several important insights: persistent registration gaps remain, particularly among vulnerable and marginalized populations; while digitization is a key driver of improvement, it requires strong governance, interoperability, and data protection frameworks; effective CRVS systems depend on strong intersectoral collaboration (notably between health, statistics, and civil registration); and improving the quality of cause-of-death data remains a critical challenge, especially in low-resource settings. In addition, operational and implementation research was recognized as essential for informing policy and strengthening systems, with equity considerations needing to be central to CRVS reforms.</w:t>
            </w:r>
          </w:p>
          <w:p w14:paraId="6E1D5FA2" w14:textId="6E3FC637" w:rsidR="00191AA4" w:rsidRPr="00C31AC4" w:rsidRDefault="00191AA4" w:rsidP="00191AA4">
            <w:pPr>
              <w:pStyle w:val="ListParagraph"/>
              <w:numPr>
                <w:ilvl w:val="0"/>
                <w:numId w:val="34"/>
              </w:numPr>
              <w:spacing w:before="120" w:after="120"/>
              <w:rPr>
                <w:rFonts w:ascii="Arial" w:hAnsi="Arial" w:cs="Arial"/>
              </w:rPr>
            </w:pPr>
            <w:r w:rsidRPr="00C31AC4">
              <w:rPr>
                <w:rFonts w:ascii="Arial" w:hAnsi="Arial" w:cs="Arial"/>
              </w:rPr>
              <w:t>The CART initiative is expected to generate key outputs, including scientific journal articles and a peer-reviewed regional publication on CRVS. At the national level, it will contribute to the development of policy recommendations and briefs aimed at strengthening CRVS systems.</w:t>
            </w:r>
          </w:p>
        </w:tc>
      </w:tr>
      <w:tr w:rsidR="008E1212" w:rsidRPr="00046F51" w14:paraId="6D87185E" w14:textId="77777777" w:rsidTr="00C31AC4">
        <w:tc>
          <w:tcPr>
            <w:tcW w:w="1814" w:type="dxa"/>
          </w:tcPr>
          <w:p w14:paraId="5971A65D" w14:textId="4A12BBE6" w:rsidR="008E1212" w:rsidRPr="00C31AC4" w:rsidRDefault="008E1212" w:rsidP="00B32C79">
            <w:pPr>
              <w:rPr>
                <w:rFonts w:ascii="Arial" w:hAnsi="Arial" w:cs="Arial"/>
              </w:rPr>
            </w:pPr>
            <w:r w:rsidRPr="00C31AC4">
              <w:rPr>
                <w:rFonts w:ascii="Arial" w:hAnsi="Arial" w:cs="Arial"/>
              </w:rPr>
              <w:lastRenderedPageBreak/>
              <w:t>Recommendations/ Follow up actions</w:t>
            </w:r>
          </w:p>
        </w:tc>
        <w:tc>
          <w:tcPr>
            <w:tcW w:w="8393" w:type="dxa"/>
          </w:tcPr>
          <w:p w14:paraId="3B643937" w14:textId="77777777" w:rsidR="00AF3831" w:rsidRPr="00C31AC4" w:rsidRDefault="00AF3831" w:rsidP="00AF3831">
            <w:pPr>
              <w:numPr>
                <w:ilvl w:val="0"/>
                <w:numId w:val="40"/>
              </w:numPr>
              <w:jc w:val="both"/>
              <w:rPr>
                <w:rFonts w:ascii="Arial" w:hAnsi="Arial" w:cs="Arial"/>
              </w:rPr>
            </w:pPr>
            <w:r w:rsidRPr="00C31AC4">
              <w:rPr>
                <w:rFonts w:ascii="Arial" w:hAnsi="Arial" w:cs="Arial"/>
              </w:rPr>
              <w:t>Continue strengthening collaboration with the United Nations Economic and Social Commission for Asia and the Pacific on CRVS.</w:t>
            </w:r>
          </w:p>
          <w:p w14:paraId="0EF3B91E" w14:textId="77777777" w:rsidR="00AF3831" w:rsidRPr="00C31AC4" w:rsidRDefault="00AF3831" w:rsidP="00AF3831">
            <w:pPr>
              <w:numPr>
                <w:ilvl w:val="0"/>
                <w:numId w:val="40"/>
              </w:numPr>
              <w:jc w:val="both"/>
              <w:rPr>
                <w:rFonts w:ascii="Arial" w:hAnsi="Arial" w:cs="Arial"/>
              </w:rPr>
            </w:pPr>
            <w:r w:rsidRPr="00C31AC4">
              <w:rPr>
                <w:rFonts w:ascii="Arial" w:hAnsi="Arial" w:cs="Arial"/>
              </w:rPr>
              <w:t>Consider organizing future CART events in Africa.</w:t>
            </w:r>
          </w:p>
          <w:p w14:paraId="371167F9" w14:textId="6CEEE844" w:rsidR="00AF3831" w:rsidRPr="00C31AC4" w:rsidRDefault="00AF3831" w:rsidP="00AF3831">
            <w:pPr>
              <w:numPr>
                <w:ilvl w:val="0"/>
                <w:numId w:val="40"/>
              </w:numPr>
              <w:jc w:val="both"/>
              <w:rPr>
                <w:rFonts w:ascii="Arial" w:hAnsi="Arial" w:cs="Arial"/>
              </w:rPr>
            </w:pPr>
            <w:r w:rsidRPr="00C31AC4">
              <w:rPr>
                <w:rFonts w:ascii="Arial" w:hAnsi="Arial" w:cs="Arial"/>
              </w:rPr>
              <w:t>ECA to consider organizing a similar CRVS Research Forum in Africa to enhance the visibility of CRVS research on the continent.</w:t>
            </w:r>
          </w:p>
          <w:p w14:paraId="31CE9E83" w14:textId="77777777" w:rsidR="00AF3831" w:rsidRPr="00C31AC4" w:rsidRDefault="00AF3831" w:rsidP="00AF3831">
            <w:pPr>
              <w:numPr>
                <w:ilvl w:val="0"/>
                <w:numId w:val="40"/>
              </w:numPr>
              <w:jc w:val="both"/>
              <w:rPr>
                <w:rFonts w:ascii="Arial" w:hAnsi="Arial" w:cs="Arial"/>
              </w:rPr>
            </w:pPr>
            <w:r w:rsidRPr="00C31AC4">
              <w:rPr>
                <w:rFonts w:ascii="Arial" w:hAnsi="Arial" w:cs="Arial"/>
              </w:rPr>
              <w:t xml:space="preserve">ECA to follow up on participants’ feedback and suggestions to further improve its support and </w:t>
            </w:r>
            <w:proofErr w:type="spellStart"/>
            <w:r w:rsidRPr="00C31AC4">
              <w:rPr>
                <w:rFonts w:ascii="Arial" w:hAnsi="Arial" w:cs="Arial"/>
              </w:rPr>
              <w:t>programme</w:t>
            </w:r>
            <w:proofErr w:type="spellEnd"/>
            <w:r w:rsidRPr="00C31AC4">
              <w:rPr>
                <w:rFonts w:ascii="Arial" w:hAnsi="Arial" w:cs="Arial"/>
              </w:rPr>
              <w:t xml:space="preserve"> offerings.</w:t>
            </w:r>
          </w:p>
          <w:p w14:paraId="5EA3E65F" w14:textId="018BDAAB" w:rsidR="00AF3831" w:rsidRPr="00C31AC4" w:rsidRDefault="00AF3831" w:rsidP="00AF3831">
            <w:pPr>
              <w:numPr>
                <w:ilvl w:val="0"/>
                <w:numId w:val="40"/>
              </w:numPr>
              <w:jc w:val="both"/>
              <w:rPr>
                <w:rFonts w:ascii="Arial" w:hAnsi="Arial" w:cs="Arial"/>
              </w:rPr>
            </w:pPr>
            <w:r w:rsidRPr="00C31AC4">
              <w:rPr>
                <w:rFonts w:ascii="Arial" w:hAnsi="Arial" w:cs="Arial"/>
              </w:rPr>
              <w:t xml:space="preserve">ECA to support the finalization of Cohort 2 research papers, incorporating reviewers’ comments, and </w:t>
            </w:r>
            <w:r w:rsidR="008E3D82" w:rsidRPr="008E3D82">
              <w:rPr>
                <w:rFonts w:ascii="Arial" w:hAnsi="Arial" w:cs="Arial"/>
              </w:rPr>
              <w:t>facilitating</w:t>
            </w:r>
            <w:r w:rsidRPr="00C31AC4">
              <w:rPr>
                <w:rFonts w:ascii="Arial" w:hAnsi="Arial" w:cs="Arial"/>
              </w:rPr>
              <w:t xml:space="preserve"> their publication.</w:t>
            </w:r>
          </w:p>
          <w:p w14:paraId="418F20D0" w14:textId="39CC7D0C" w:rsidR="008B3238" w:rsidRPr="00C31AC4" w:rsidRDefault="008B3238" w:rsidP="00AF3831">
            <w:pPr>
              <w:numPr>
                <w:ilvl w:val="0"/>
                <w:numId w:val="40"/>
              </w:numPr>
              <w:jc w:val="both"/>
              <w:rPr>
                <w:rFonts w:ascii="Arial" w:hAnsi="Arial" w:cs="Arial"/>
              </w:rPr>
            </w:pPr>
            <w:r w:rsidRPr="00C31AC4">
              <w:rPr>
                <w:rFonts w:ascii="Arial" w:hAnsi="Arial" w:cs="Arial"/>
              </w:rPr>
              <w:t>Mentors to start work on the ECA peer reviewed CRVS book with thematic areas.</w:t>
            </w:r>
          </w:p>
          <w:p w14:paraId="78083285" w14:textId="50C9C219" w:rsidR="008E1212" w:rsidRPr="00C31AC4" w:rsidRDefault="00AF3831" w:rsidP="00AF3831">
            <w:pPr>
              <w:numPr>
                <w:ilvl w:val="0"/>
                <w:numId w:val="40"/>
              </w:numPr>
              <w:spacing w:after="160"/>
              <w:jc w:val="both"/>
              <w:rPr>
                <w:rFonts w:ascii="Arial" w:hAnsi="Arial" w:cs="Arial"/>
              </w:rPr>
            </w:pPr>
            <w:r w:rsidRPr="00C31AC4">
              <w:rPr>
                <w:rFonts w:ascii="Arial" w:hAnsi="Arial" w:cs="Arial"/>
              </w:rPr>
              <w:t>Continue promoting the use of available civil registration data—regardless of completeness—to inform CRVS system improvements.</w:t>
            </w:r>
          </w:p>
        </w:tc>
      </w:tr>
    </w:tbl>
    <w:p w14:paraId="0EE475FF" w14:textId="77777777" w:rsidR="00DD7FA3" w:rsidRPr="00C31AC4" w:rsidRDefault="00DD7FA3" w:rsidP="00B32C79">
      <w:pPr>
        <w:spacing w:line="240" w:lineRule="auto"/>
        <w:jc w:val="both"/>
        <w:rPr>
          <w:rFonts w:ascii="Arial" w:hAnsi="Arial" w:cs="Arial"/>
        </w:rPr>
      </w:pPr>
    </w:p>
    <w:sectPr w:rsidR="00DD7FA3" w:rsidRPr="00C31AC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084C" w14:textId="77777777" w:rsidR="00B21899" w:rsidRDefault="00B21899" w:rsidP="00046F51">
      <w:pPr>
        <w:spacing w:after="0" w:line="240" w:lineRule="auto"/>
      </w:pPr>
      <w:r>
        <w:separator/>
      </w:r>
    </w:p>
  </w:endnote>
  <w:endnote w:type="continuationSeparator" w:id="0">
    <w:p w14:paraId="10ACE72C" w14:textId="77777777" w:rsidR="00B21899" w:rsidRDefault="00B21899" w:rsidP="00046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502854"/>
      <w:docPartObj>
        <w:docPartGallery w:val="Page Numbers (Bottom of Page)"/>
        <w:docPartUnique/>
      </w:docPartObj>
    </w:sdtPr>
    <w:sdtEndPr>
      <w:rPr>
        <w:noProof/>
      </w:rPr>
    </w:sdtEndPr>
    <w:sdtContent>
      <w:p w14:paraId="4F8B89E9" w14:textId="3CA26DA5" w:rsidR="00046F51" w:rsidRDefault="00046F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2D3A4" w14:textId="77777777" w:rsidR="00046F51" w:rsidRDefault="00046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CCAA" w14:textId="77777777" w:rsidR="00B21899" w:rsidRDefault="00B21899" w:rsidP="00046F51">
      <w:pPr>
        <w:spacing w:after="0" w:line="240" w:lineRule="auto"/>
      </w:pPr>
      <w:r>
        <w:separator/>
      </w:r>
    </w:p>
  </w:footnote>
  <w:footnote w:type="continuationSeparator" w:id="0">
    <w:p w14:paraId="432203C5" w14:textId="77777777" w:rsidR="00B21899" w:rsidRDefault="00B21899" w:rsidP="00046F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1647"/>
    <w:multiLevelType w:val="multilevel"/>
    <w:tmpl w:val="8B90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C0859"/>
    <w:multiLevelType w:val="hybridMultilevel"/>
    <w:tmpl w:val="B50061C0"/>
    <w:lvl w:ilvl="0" w:tplc="D27ECD8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34FEB"/>
    <w:multiLevelType w:val="multilevel"/>
    <w:tmpl w:val="5210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A459A"/>
    <w:multiLevelType w:val="multilevel"/>
    <w:tmpl w:val="C7F2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15EC6"/>
    <w:multiLevelType w:val="hybridMultilevel"/>
    <w:tmpl w:val="87565BEE"/>
    <w:lvl w:ilvl="0" w:tplc="FFA04A3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12951"/>
    <w:multiLevelType w:val="multilevel"/>
    <w:tmpl w:val="764A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14CB0"/>
    <w:multiLevelType w:val="multilevel"/>
    <w:tmpl w:val="80EA0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3E174A"/>
    <w:multiLevelType w:val="multilevel"/>
    <w:tmpl w:val="7262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B56992"/>
    <w:multiLevelType w:val="hybridMultilevel"/>
    <w:tmpl w:val="6764DE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4672FF"/>
    <w:multiLevelType w:val="multilevel"/>
    <w:tmpl w:val="E13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90FD5"/>
    <w:multiLevelType w:val="multilevel"/>
    <w:tmpl w:val="1B64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9632B"/>
    <w:multiLevelType w:val="hybridMultilevel"/>
    <w:tmpl w:val="6B36857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D7372EA"/>
    <w:multiLevelType w:val="hybridMultilevel"/>
    <w:tmpl w:val="CBDC6072"/>
    <w:lvl w:ilvl="0" w:tplc="B7D8848E">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CA3A3E"/>
    <w:multiLevelType w:val="hybridMultilevel"/>
    <w:tmpl w:val="D152C08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272E5"/>
    <w:multiLevelType w:val="hybridMultilevel"/>
    <w:tmpl w:val="FFBA19FE"/>
    <w:lvl w:ilvl="0" w:tplc="F8E62294">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2118E"/>
    <w:multiLevelType w:val="hybridMultilevel"/>
    <w:tmpl w:val="8426493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67383E"/>
    <w:multiLevelType w:val="hybridMultilevel"/>
    <w:tmpl w:val="E0A84BD8"/>
    <w:lvl w:ilvl="0" w:tplc="D4EAA5B0">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E47D69"/>
    <w:multiLevelType w:val="multilevel"/>
    <w:tmpl w:val="12C6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DF683F"/>
    <w:multiLevelType w:val="multilevel"/>
    <w:tmpl w:val="1CE6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905109"/>
    <w:multiLevelType w:val="multilevel"/>
    <w:tmpl w:val="FB48A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490720"/>
    <w:multiLevelType w:val="hybridMultilevel"/>
    <w:tmpl w:val="ED3221FA"/>
    <w:lvl w:ilvl="0" w:tplc="0FF235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C93177"/>
    <w:multiLevelType w:val="multilevel"/>
    <w:tmpl w:val="BFE6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8C056E"/>
    <w:multiLevelType w:val="hybridMultilevel"/>
    <w:tmpl w:val="E4BA4706"/>
    <w:lvl w:ilvl="0" w:tplc="DAC8BDEE">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EC6C0C"/>
    <w:multiLevelType w:val="hybridMultilevel"/>
    <w:tmpl w:val="DB72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961287"/>
    <w:multiLevelType w:val="multilevel"/>
    <w:tmpl w:val="12BE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286810"/>
    <w:multiLevelType w:val="hybridMultilevel"/>
    <w:tmpl w:val="6A5481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31333D"/>
    <w:multiLevelType w:val="multilevel"/>
    <w:tmpl w:val="E370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6D2301"/>
    <w:multiLevelType w:val="multilevel"/>
    <w:tmpl w:val="3AAC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25446F"/>
    <w:multiLevelType w:val="hybridMultilevel"/>
    <w:tmpl w:val="EB7C9AFC"/>
    <w:lvl w:ilvl="0" w:tplc="0FF235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F9038E"/>
    <w:multiLevelType w:val="multilevel"/>
    <w:tmpl w:val="05C2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2164CA"/>
    <w:multiLevelType w:val="hybridMultilevel"/>
    <w:tmpl w:val="D5EC7D1A"/>
    <w:lvl w:ilvl="0" w:tplc="B29EF280">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F16254"/>
    <w:multiLevelType w:val="multilevel"/>
    <w:tmpl w:val="1D26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3A43D4"/>
    <w:multiLevelType w:val="multilevel"/>
    <w:tmpl w:val="B13A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5F432B"/>
    <w:multiLevelType w:val="hybridMultilevel"/>
    <w:tmpl w:val="29DA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AD79FD"/>
    <w:multiLevelType w:val="multilevel"/>
    <w:tmpl w:val="5796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6A3C73"/>
    <w:multiLevelType w:val="hybridMultilevel"/>
    <w:tmpl w:val="BC42B3A8"/>
    <w:lvl w:ilvl="0" w:tplc="E550E436">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1D02CD"/>
    <w:multiLevelType w:val="hybridMultilevel"/>
    <w:tmpl w:val="CE0AD9A0"/>
    <w:lvl w:ilvl="0" w:tplc="E702D6D2">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B56666"/>
    <w:multiLevelType w:val="multilevel"/>
    <w:tmpl w:val="4C0E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6C1D3D"/>
    <w:multiLevelType w:val="multilevel"/>
    <w:tmpl w:val="CC9A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C15F88"/>
    <w:multiLevelType w:val="multilevel"/>
    <w:tmpl w:val="81A6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8F355C"/>
    <w:multiLevelType w:val="multilevel"/>
    <w:tmpl w:val="9DB8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DE1558"/>
    <w:multiLevelType w:val="multilevel"/>
    <w:tmpl w:val="2CA4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FD7FD9"/>
    <w:multiLevelType w:val="hybridMultilevel"/>
    <w:tmpl w:val="F1469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C738E7"/>
    <w:multiLevelType w:val="multilevel"/>
    <w:tmpl w:val="721C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2133BB"/>
    <w:multiLevelType w:val="multilevel"/>
    <w:tmpl w:val="94AA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FC496F"/>
    <w:multiLevelType w:val="multilevel"/>
    <w:tmpl w:val="B5C4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0A0C0F"/>
    <w:multiLevelType w:val="multilevel"/>
    <w:tmpl w:val="7952A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0044AF"/>
    <w:multiLevelType w:val="multilevel"/>
    <w:tmpl w:val="7C54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103500"/>
    <w:multiLevelType w:val="multilevel"/>
    <w:tmpl w:val="E592C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6A3CB6"/>
    <w:multiLevelType w:val="hybridMultilevel"/>
    <w:tmpl w:val="E092F866"/>
    <w:lvl w:ilvl="0" w:tplc="C2CC8874">
      <w:start w:val="2"/>
      <w:numFmt w:val="bullet"/>
      <w:lvlText w:val="-"/>
      <w:lvlJc w:val="left"/>
      <w:pPr>
        <w:ind w:left="720" w:hanging="360"/>
      </w:pPr>
      <w:rPr>
        <w:rFonts w:ascii="Calibri" w:eastAsiaTheme="minorHAnsi" w:hAnsi="Calibri" w:cs="Calibri"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136595">
    <w:abstractNumId w:val="23"/>
  </w:num>
  <w:num w:numId="2" w16cid:durableId="824324283">
    <w:abstractNumId w:val="13"/>
  </w:num>
  <w:num w:numId="3" w16cid:durableId="638265140">
    <w:abstractNumId w:val="8"/>
  </w:num>
  <w:num w:numId="4" w16cid:durableId="565148266">
    <w:abstractNumId w:val="49"/>
  </w:num>
  <w:num w:numId="5" w16cid:durableId="8299774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209671">
    <w:abstractNumId w:val="11"/>
  </w:num>
  <w:num w:numId="7" w16cid:durableId="1995723611">
    <w:abstractNumId w:val="4"/>
  </w:num>
  <w:num w:numId="8" w16cid:durableId="508301891">
    <w:abstractNumId w:val="28"/>
  </w:num>
  <w:num w:numId="9" w16cid:durableId="1855457075">
    <w:abstractNumId w:val="25"/>
  </w:num>
  <w:num w:numId="10" w16cid:durableId="1234394947">
    <w:abstractNumId w:val="16"/>
  </w:num>
  <w:num w:numId="11" w16cid:durableId="1910727046">
    <w:abstractNumId w:val="12"/>
  </w:num>
  <w:num w:numId="12" w16cid:durableId="1390151012">
    <w:abstractNumId w:val="14"/>
  </w:num>
  <w:num w:numId="13" w16cid:durableId="420298561">
    <w:abstractNumId w:val="36"/>
  </w:num>
  <w:num w:numId="14" w16cid:durableId="1662922554">
    <w:abstractNumId w:val="35"/>
  </w:num>
  <w:num w:numId="15" w16cid:durableId="1057971051">
    <w:abstractNumId w:val="42"/>
  </w:num>
  <w:num w:numId="16" w16cid:durableId="988241599">
    <w:abstractNumId w:val="6"/>
  </w:num>
  <w:num w:numId="17" w16cid:durableId="1076779372">
    <w:abstractNumId w:val="33"/>
  </w:num>
  <w:num w:numId="18" w16cid:durableId="543641477">
    <w:abstractNumId w:val="1"/>
  </w:num>
  <w:num w:numId="19" w16cid:durableId="1051271485">
    <w:abstractNumId w:val="5"/>
  </w:num>
  <w:num w:numId="20" w16cid:durableId="1141969402">
    <w:abstractNumId w:val="39"/>
  </w:num>
  <w:num w:numId="21" w16cid:durableId="1850753946">
    <w:abstractNumId w:val="32"/>
  </w:num>
  <w:num w:numId="22" w16cid:durableId="1658147111">
    <w:abstractNumId w:val="17"/>
  </w:num>
  <w:num w:numId="23" w16cid:durableId="1287350140">
    <w:abstractNumId w:val="2"/>
  </w:num>
  <w:num w:numId="24" w16cid:durableId="823198521">
    <w:abstractNumId w:val="24"/>
  </w:num>
  <w:num w:numId="25" w16cid:durableId="2112318341">
    <w:abstractNumId w:val="27"/>
  </w:num>
  <w:num w:numId="26" w16cid:durableId="268780520">
    <w:abstractNumId w:val="3"/>
  </w:num>
  <w:num w:numId="27" w16cid:durableId="496960865">
    <w:abstractNumId w:val="38"/>
  </w:num>
  <w:num w:numId="28" w16cid:durableId="143159122">
    <w:abstractNumId w:val="9"/>
  </w:num>
  <w:num w:numId="29" w16cid:durableId="1627349853">
    <w:abstractNumId w:val="43"/>
  </w:num>
  <w:num w:numId="30" w16cid:durableId="1128165626">
    <w:abstractNumId w:val="21"/>
  </w:num>
  <w:num w:numId="31" w16cid:durableId="1251040597">
    <w:abstractNumId w:val="44"/>
  </w:num>
  <w:num w:numId="32" w16cid:durableId="1174491744">
    <w:abstractNumId w:val="31"/>
  </w:num>
  <w:num w:numId="33" w16cid:durableId="1273174148">
    <w:abstractNumId w:val="15"/>
  </w:num>
  <w:num w:numId="34" w16cid:durableId="1498375562">
    <w:abstractNumId w:val="20"/>
  </w:num>
  <w:num w:numId="35" w16cid:durableId="281882603">
    <w:abstractNumId w:val="18"/>
  </w:num>
  <w:num w:numId="36" w16cid:durableId="1978678558">
    <w:abstractNumId w:val="48"/>
  </w:num>
  <w:num w:numId="37" w16cid:durableId="76827744">
    <w:abstractNumId w:val="37"/>
  </w:num>
  <w:num w:numId="38" w16cid:durableId="770122318">
    <w:abstractNumId w:val="34"/>
  </w:num>
  <w:num w:numId="39" w16cid:durableId="2120488913">
    <w:abstractNumId w:val="10"/>
  </w:num>
  <w:num w:numId="40" w16cid:durableId="993876862">
    <w:abstractNumId w:val="47"/>
  </w:num>
  <w:num w:numId="41" w16cid:durableId="893391858">
    <w:abstractNumId w:val="29"/>
  </w:num>
  <w:num w:numId="42" w16cid:durableId="280577728">
    <w:abstractNumId w:val="0"/>
  </w:num>
  <w:num w:numId="43" w16cid:durableId="1020937312">
    <w:abstractNumId w:val="19"/>
  </w:num>
  <w:num w:numId="44" w16cid:durableId="1100025988">
    <w:abstractNumId w:val="46"/>
  </w:num>
  <w:num w:numId="45" w16cid:durableId="2133205709">
    <w:abstractNumId w:val="40"/>
  </w:num>
  <w:num w:numId="46" w16cid:durableId="444428358">
    <w:abstractNumId w:val="26"/>
  </w:num>
  <w:num w:numId="47" w16cid:durableId="1932856616">
    <w:abstractNumId w:val="41"/>
  </w:num>
  <w:num w:numId="48" w16cid:durableId="1572159170">
    <w:abstractNumId w:val="30"/>
  </w:num>
  <w:num w:numId="49" w16cid:durableId="459343784">
    <w:abstractNumId w:val="22"/>
  </w:num>
  <w:num w:numId="50" w16cid:durableId="1305499590">
    <w:abstractNumId w:val="45"/>
  </w:num>
  <w:num w:numId="51" w16cid:durableId="1774934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72"/>
    <w:rsid w:val="0001081E"/>
    <w:rsid w:val="00016BA5"/>
    <w:rsid w:val="0002324D"/>
    <w:rsid w:val="00024467"/>
    <w:rsid w:val="00026144"/>
    <w:rsid w:val="000353E4"/>
    <w:rsid w:val="000356B4"/>
    <w:rsid w:val="00036AC4"/>
    <w:rsid w:val="0003732E"/>
    <w:rsid w:val="00040026"/>
    <w:rsid w:val="000414B4"/>
    <w:rsid w:val="0004276A"/>
    <w:rsid w:val="0004288C"/>
    <w:rsid w:val="00042F20"/>
    <w:rsid w:val="00043083"/>
    <w:rsid w:val="000442A7"/>
    <w:rsid w:val="00045273"/>
    <w:rsid w:val="00046F51"/>
    <w:rsid w:val="00050378"/>
    <w:rsid w:val="00054E24"/>
    <w:rsid w:val="00057153"/>
    <w:rsid w:val="00060AD5"/>
    <w:rsid w:val="00062299"/>
    <w:rsid w:val="00065A56"/>
    <w:rsid w:val="00066357"/>
    <w:rsid w:val="000672A7"/>
    <w:rsid w:val="00070372"/>
    <w:rsid w:val="000714A1"/>
    <w:rsid w:val="000720C2"/>
    <w:rsid w:val="00077D11"/>
    <w:rsid w:val="0008157C"/>
    <w:rsid w:val="00081662"/>
    <w:rsid w:val="00081FAB"/>
    <w:rsid w:val="0008372D"/>
    <w:rsid w:val="000837AB"/>
    <w:rsid w:val="0008743C"/>
    <w:rsid w:val="000915AF"/>
    <w:rsid w:val="00092647"/>
    <w:rsid w:val="00092DE3"/>
    <w:rsid w:val="00095EB0"/>
    <w:rsid w:val="000969FD"/>
    <w:rsid w:val="000A073C"/>
    <w:rsid w:val="000A1129"/>
    <w:rsid w:val="000A12F9"/>
    <w:rsid w:val="000A2E3E"/>
    <w:rsid w:val="000A785F"/>
    <w:rsid w:val="000B34F4"/>
    <w:rsid w:val="000B3C78"/>
    <w:rsid w:val="000B3E78"/>
    <w:rsid w:val="000B4D3A"/>
    <w:rsid w:val="000B6596"/>
    <w:rsid w:val="000B7705"/>
    <w:rsid w:val="000B7C43"/>
    <w:rsid w:val="000C5AC1"/>
    <w:rsid w:val="000C67A3"/>
    <w:rsid w:val="000C694B"/>
    <w:rsid w:val="000D35C3"/>
    <w:rsid w:val="000D5BD5"/>
    <w:rsid w:val="000E13D5"/>
    <w:rsid w:val="000E364C"/>
    <w:rsid w:val="000E426A"/>
    <w:rsid w:val="000E451D"/>
    <w:rsid w:val="000E4B52"/>
    <w:rsid w:val="000E6E56"/>
    <w:rsid w:val="000F1E06"/>
    <w:rsid w:val="000F4491"/>
    <w:rsid w:val="000F6E40"/>
    <w:rsid w:val="000F71E5"/>
    <w:rsid w:val="00100B79"/>
    <w:rsid w:val="001065BE"/>
    <w:rsid w:val="001075B0"/>
    <w:rsid w:val="00107F5A"/>
    <w:rsid w:val="00110F04"/>
    <w:rsid w:val="0011136A"/>
    <w:rsid w:val="00113034"/>
    <w:rsid w:val="001144C6"/>
    <w:rsid w:val="00120914"/>
    <w:rsid w:val="00120A52"/>
    <w:rsid w:val="00121574"/>
    <w:rsid w:val="001223FC"/>
    <w:rsid w:val="0012460E"/>
    <w:rsid w:val="00126C6D"/>
    <w:rsid w:val="00127DA3"/>
    <w:rsid w:val="0013078F"/>
    <w:rsid w:val="00133BD8"/>
    <w:rsid w:val="00133E86"/>
    <w:rsid w:val="00135E6F"/>
    <w:rsid w:val="00136937"/>
    <w:rsid w:val="001410DC"/>
    <w:rsid w:val="00142269"/>
    <w:rsid w:val="00143888"/>
    <w:rsid w:val="00144D80"/>
    <w:rsid w:val="0015002B"/>
    <w:rsid w:val="00150445"/>
    <w:rsid w:val="00151596"/>
    <w:rsid w:val="00153847"/>
    <w:rsid w:val="00154234"/>
    <w:rsid w:val="001601FE"/>
    <w:rsid w:val="00162129"/>
    <w:rsid w:val="00162EA6"/>
    <w:rsid w:val="00163A2B"/>
    <w:rsid w:val="00167F85"/>
    <w:rsid w:val="00170A69"/>
    <w:rsid w:val="0017485A"/>
    <w:rsid w:val="00174A79"/>
    <w:rsid w:val="001810C8"/>
    <w:rsid w:val="00181ACB"/>
    <w:rsid w:val="001835A3"/>
    <w:rsid w:val="001913ED"/>
    <w:rsid w:val="00191AA4"/>
    <w:rsid w:val="00197801"/>
    <w:rsid w:val="001A133C"/>
    <w:rsid w:val="001A3CB5"/>
    <w:rsid w:val="001A6AEF"/>
    <w:rsid w:val="001A7FBF"/>
    <w:rsid w:val="001B3281"/>
    <w:rsid w:val="001B4F5C"/>
    <w:rsid w:val="001B5282"/>
    <w:rsid w:val="001B71E2"/>
    <w:rsid w:val="001B742F"/>
    <w:rsid w:val="001B750A"/>
    <w:rsid w:val="001C1DE5"/>
    <w:rsid w:val="001C306B"/>
    <w:rsid w:val="001C37D9"/>
    <w:rsid w:val="001C4DD0"/>
    <w:rsid w:val="001D31B4"/>
    <w:rsid w:val="001D3D15"/>
    <w:rsid w:val="001D4384"/>
    <w:rsid w:val="001E35AB"/>
    <w:rsid w:val="001E3984"/>
    <w:rsid w:val="001E6FDB"/>
    <w:rsid w:val="001F1659"/>
    <w:rsid w:val="001F2248"/>
    <w:rsid w:val="001F3F5E"/>
    <w:rsid w:val="001F6270"/>
    <w:rsid w:val="00201771"/>
    <w:rsid w:val="0020287B"/>
    <w:rsid w:val="00215A78"/>
    <w:rsid w:val="00216A25"/>
    <w:rsid w:val="00217740"/>
    <w:rsid w:val="00217A81"/>
    <w:rsid w:val="00220304"/>
    <w:rsid w:val="00220503"/>
    <w:rsid w:val="00220A2F"/>
    <w:rsid w:val="00220BF3"/>
    <w:rsid w:val="002217EB"/>
    <w:rsid w:val="00225D19"/>
    <w:rsid w:val="002275CF"/>
    <w:rsid w:val="00231211"/>
    <w:rsid w:val="00234C60"/>
    <w:rsid w:val="0023612F"/>
    <w:rsid w:val="00236C38"/>
    <w:rsid w:val="002414E5"/>
    <w:rsid w:val="00243664"/>
    <w:rsid w:val="00244867"/>
    <w:rsid w:val="0024651B"/>
    <w:rsid w:val="00246F98"/>
    <w:rsid w:val="002471C3"/>
    <w:rsid w:val="002508D3"/>
    <w:rsid w:val="00250E53"/>
    <w:rsid w:val="002520CC"/>
    <w:rsid w:val="00255F8A"/>
    <w:rsid w:val="002569D0"/>
    <w:rsid w:val="00257FF3"/>
    <w:rsid w:val="002617CB"/>
    <w:rsid w:val="002622EF"/>
    <w:rsid w:val="002623FD"/>
    <w:rsid w:val="0026405D"/>
    <w:rsid w:val="00264F3B"/>
    <w:rsid w:val="002665A4"/>
    <w:rsid w:val="002719F0"/>
    <w:rsid w:val="00277097"/>
    <w:rsid w:val="00280A4E"/>
    <w:rsid w:val="00280BFE"/>
    <w:rsid w:val="00284E52"/>
    <w:rsid w:val="00286BFE"/>
    <w:rsid w:val="00294506"/>
    <w:rsid w:val="002949C0"/>
    <w:rsid w:val="00296416"/>
    <w:rsid w:val="002965DB"/>
    <w:rsid w:val="00297BBA"/>
    <w:rsid w:val="00297E34"/>
    <w:rsid w:val="002A111D"/>
    <w:rsid w:val="002A5BFC"/>
    <w:rsid w:val="002A6714"/>
    <w:rsid w:val="002B25E1"/>
    <w:rsid w:val="002B2F9B"/>
    <w:rsid w:val="002C186E"/>
    <w:rsid w:val="002C24F9"/>
    <w:rsid w:val="002C3FD5"/>
    <w:rsid w:val="002C7574"/>
    <w:rsid w:val="002D28AB"/>
    <w:rsid w:val="002D2E45"/>
    <w:rsid w:val="002D3F4C"/>
    <w:rsid w:val="002D5A79"/>
    <w:rsid w:val="002D7651"/>
    <w:rsid w:val="002D790A"/>
    <w:rsid w:val="002E5F56"/>
    <w:rsid w:val="002E709A"/>
    <w:rsid w:val="002E71DF"/>
    <w:rsid w:val="002F48DC"/>
    <w:rsid w:val="002F626D"/>
    <w:rsid w:val="0030297F"/>
    <w:rsid w:val="00305159"/>
    <w:rsid w:val="00305C30"/>
    <w:rsid w:val="0030749F"/>
    <w:rsid w:val="00311088"/>
    <w:rsid w:val="003113E9"/>
    <w:rsid w:val="00311E03"/>
    <w:rsid w:val="00313255"/>
    <w:rsid w:val="0031594B"/>
    <w:rsid w:val="00317414"/>
    <w:rsid w:val="00320655"/>
    <w:rsid w:val="00320E9B"/>
    <w:rsid w:val="00322322"/>
    <w:rsid w:val="003245ED"/>
    <w:rsid w:val="00326430"/>
    <w:rsid w:val="003266CC"/>
    <w:rsid w:val="0032709A"/>
    <w:rsid w:val="00327264"/>
    <w:rsid w:val="0033248F"/>
    <w:rsid w:val="00332AF6"/>
    <w:rsid w:val="0033389F"/>
    <w:rsid w:val="00334E17"/>
    <w:rsid w:val="00335F04"/>
    <w:rsid w:val="00337015"/>
    <w:rsid w:val="003378DA"/>
    <w:rsid w:val="00342343"/>
    <w:rsid w:val="003426BC"/>
    <w:rsid w:val="00346022"/>
    <w:rsid w:val="00346DCF"/>
    <w:rsid w:val="0035001A"/>
    <w:rsid w:val="00350506"/>
    <w:rsid w:val="00350805"/>
    <w:rsid w:val="0035358E"/>
    <w:rsid w:val="003550D6"/>
    <w:rsid w:val="003567A3"/>
    <w:rsid w:val="00361587"/>
    <w:rsid w:val="003617CD"/>
    <w:rsid w:val="0036412D"/>
    <w:rsid w:val="003714CB"/>
    <w:rsid w:val="003716C2"/>
    <w:rsid w:val="00375DB9"/>
    <w:rsid w:val="00377839"/>
    <w:rsid w:val="003804C0"/>
    <w:rsid w:val="00380589"/>
    <w:rsid w:val="00380A7C"/>
    <w:rsid w:val="0038175C"/>
    <w:rsid w:val="003830C5"/>
    <w:rsid w:val="00385373"/>
    <w:rsid w:val="003863CB"/>
    <w:rsid w:val="00390A1F"/>
    <w:rsid w:val="00391850"/>
    <w:rsid w:val="003929AC"/>
    <w:rsid w:val="003A0ABE"/>
    <w:rsid w:val="003A0D47"/>
    <w:rsid w:val="003A23CA"/>
    <w:rsid w:val="003A7207"/>
    <w:rsid w:val="003B08AE"/>
    <w:rsid w:val="003B3453"/>
    <w:rsid w:val="003B6542"/>
    <w:rsid w:val="003B6BA3"/>
    <w:rsid w:val="003B7F9E"/>
    <w:rsid w:val="003C07CD"/>
    <w:rsid w:val="003C32F9"/>
    <w:rsid w:val="003C3B35"/>
    <w:rsid w:val="003C3B75"/>
    <w:rsid w:val="003C4145"/>
    <w:rsid w:val="003D1AAB"/>
    <w:rsid w:val="003D2DD1"/>
    <w:rsid w:val="003E1175"/>
    <w:rsid w:val="003E3103"/>
    <w:rsid w:val="003E4B97"/>
    <w:rsid w:val="003E4BAF"/>
    <w:rsid w:val="003E5E0F"/>
    <w:rsid w:val="003E697C"/>
    <w:rsid w:val="003E6C6D"/>
    <w:rsid w:val="003F1A0E"/>
    <w:rsid w:val="003F2188"/>
    <w:rsid w:val="003F349D"/>
    <w:rsid w:val="003F34C9"/>
    <w:rsid w:val="003F34F3"/>
    <w:rsid w:val="003F5257"/>
    <w:rsid w:val="0040114B"/>
    <w:rsid w:val="00402E72"/>
    <w:rsid w:val="00403D9E"/>
    <w:rsid w:val="00405461"/>
    <w:rsid w:val="00405646"/>
    <w:rsid w:val="00406711"/>
    <w:rsid w:val="00411E4F"/>
    <w:rsid w:val="00411F8E"/>
    <w:rsid w:val="00412840"/>
    <w:rsid w:val="004132EB"/>
    <w:rsid w:val="0041548A"/>
    <w:rsid w:val="004155A3"/>
    <w:rsid w:val="00417BDC"/>
    <w:rsid w:val="00417C85"/>
    <w:rsid w:val="00420B5B"/>
    <w:rsid w:val="00421162"/>
    <w:rsid w:val="00421E32"/>
    <w:rsid w:val="0042285C"/>
    <w:rsid w:val="00427883"/>
    <w:rsid w:val="00427D26"/>
    <w:rsid w:val="00435FED"/>
    <w:rsid w:val="00436B94"/>
    <w:rsid w:val="00437527"/>
    <w:rsid w:val="00437FAE"/>
    <w:rsid w:val="00442E37"/>
    <w:rsid w:val="0044488B"/>
    <w:rsid w:val="00445E4D"/>
    <w:rsid w:val="0044788E"/>
    <w:rsid w:val="0045075A"/>
    <w:rsid w:val="004516D0"/>
    <w:rsid w:val="00453B74"/>
    <w:rsid w:val="0045658B"/>
    <w:rsid w:val="00456839"/>
    <w:rsid w:val="004578EE"/>
    <w:rsid w:val="004615AB"/>
    <w:rsid w:val="0046193E"/>
    <w:rsid w:val="00462000"/>
    <w:rsid w:val="0046226B"/>
    <w:rsid w:val="00464046"/>
    <w:rsid w:val="00465D07"/>
    <w:rsid w:val="00465FE7"/>
    <w:rsid w:val="00466E6E"/>
    <w:rsid w:val="004834CC"/>
    <w:rsid w:val="00493369"/>
    <w:rsid w:val="004A2B53"/>
    <w:rsid w:val="004A363F"/>
    <w:rsid w:val="004A51D3"/>
    <w:rsid w:val="004A780E"/>
    <w:rsid w:val="004A7F20"/>
    <w:rsid w:val="004A7FE9"/>
    <w:rsid w:val="004B0422"/>
    <w:rsid w:val="004C05A1"/>
    <w:rsid w:val="004C12DB"/>
    <w:rsid w:val="004C3CB5"/>
    <w:rsid w:val="004C5D85"/>
    <w:rsid w:val="004C65C6"/>
    <w:rsid w:val="004D03FF"/>
    <w:rsid w:val="004D2234"/>
    <w:rsid w:val="004D241D"/>
    <w:rsid w:val="004D2661"/>
    <w:rsid w:val="004E2901"/>
    <w:rsid w:val="004E34C0"/>
    <w:rsid w:val="004E4299"/>
    <w:rsid w:val="004E4EA8"/>
    <w:rsid w:val="004E5DF7"/>
    <w:rsid w:val="004E6479"/>
    <w:rsid w:val="004F21E5"/>
    <w:rsid w:val="004F4EE0"/>
    <w:rsid w:val="004F56C3"/>
    <w:rsid w:val="004F6F53"/>
    <w:rsid w:val="00500662"/>
    <w:rsid w:val="00501742"/>
    <w:rsid w:val="005028EB"/>
    <w:rsid w:val="00502DB5"/>
    <w:rsid w:val="00503CEC"/>
    <w:rsid w:val="00505E43"/>
    <w:rsid w:val="00512045"/>
    <w:rsid w:val="00515185"/>
    <w:rsid w:val="00517D38"/>
    <w:rsid w:val="00524E7D"/>
    <w:rsid w:val="0052660E"/>
    <w:rsid w:val="00526D91"/>
    <w:rsid w:val="0053381F"/>
    <w:rsid w:val="005429B2"/>
    <w:rsid w:val="00546F44"/>
    <w:rsid w:val="00551082"/>
    <w:rsid w:val="005564B1"/>
    <w:rsid w:val="005607EE"/>
    <w:rsid w:val="00564934"/>
    <w:rsid w:val="00566AFC"/>
    <w:rsid w:val="00567F5D"/>
    <w:rsid w:val="00576569"/>
    <w:rsid w:val="005765D8"/>
    <w:rsid w:val="00576924"/>
    <w:rsid w:val="0057798A"/>
    <w:rsid w:val="00577A50"/>
    <w:rsid w:val="00577F6F"/>
    <w:rsid w:val="00581C07"/>
    <w:rsid w:val="00584F1E"/>
    <w:rsid w:val="00586CBC"/>
    <w:rsid w:val="005920AC"/>
    <w:rsid w:val="00593A2F"/>
    <w:rsid w:val="005949C9"/>
    <w:rsid w:val="00594B90"/>
    <w:rsid w:val="005978AC"/>
    <w:rsid w:val="005A100F"/>
    <w:rsid w:val="005A4721"/>
    <w:rsid w:val="005A6604"/>
    <w:rsid w:val="005A7D3D"/>
    <w:rsid w:val="005C0EE8"/>
    <w:rsid w:val="005C33C0"/>
    <w:rsid w:val="005C47FF"/>
    <w:rsid w:val="005C4C92"/>
    <w:rsid w:val="005D16C8"/>
    <w:rsid w:val="005D1E07"/>
    <w:rsid w:val="005D29FB"/>
    <w:rsid w:val="005D426B"/>
    <w:rsid w:val="005D47DB"/>
    <w:rsid w:val="005D76B0"/>
    <w:rsid w:val="005E54D7"/>
    <w:rsid w:val="005E5EEF"/>
    <w:rsid w:val="005F0EDD"/>
    <w:rsid w:val="005F31FC"/>
    <w:rsid w:val="005F408F"/>
    <w:rsid w:val="005F58DE"/>
    <w:rsid w:val="005F5991"/>
    <w:rsid w:val="005F7631"/>
    <w:rsid w:val="006020D8"/>
    <w:rsid w:val="00602B8B"/>
    <w:rsid w:val="00607242"/>
    <w:rsid w:val="00607437"/>
    <w:rsid w:val="00612D1D"/>
    <w:rsid w:val="00613B4C"/>
    <w:rsid w:val="0061507F"/>
    <w:rsid w:val="00616FD7"/>
    <w:rsid w:val="006222DC"/>
    <w:rsid w:val="00625949"/>
    <w:rsid w:val="00626179"/>
    <w:rsid w:val="00626DBE"/>
    <w:rsid w:val="00630DF0"/>
    <w:rsid w:val="00631021"/>
    <w:rsid w:val="006338E9"/>
    <w:rsid w:val="0063599E"/>
    <w:rsid w:val="00640F35"/>
    <w:rsid w:val="006417B0"/>
    <w:rsid w:val="006419C1"/>
    <w:rsid w:val="006434BC"/>
    <w:rsid w:val="00644550"/>
    <w:rsid w:val="00646434"/>
    <w:rsid w:val="0064791C"/>
    <w:rsid w:val="0065067F"/>
    <w:rsid w:val="00652F6A"/>
    <w:rsid w:val="0065373B"/>
    <w:rsid w:val="00653CB6"/>
    <w:rsid w:val="00654580"/>
    <w:rsid w:val="00656567"/>
    <w:rsid w:val="006610AD"/>
    <w:rsid w:val="00666D7A"/>
    <w:rsid w:val="00666EE9"/>
    <w:rsid w:val="0067642A"/>
    <w:rsid w:val="00677968"/>
    <w:rsid w:val="00680478"/>
    <w:rsid w:val="00682A35"/>
    <w:rsid w:val="006838BB"/>
    <w:rsid w:val="006839A1"/>
    <w:rsid w:val="00683B82"/>
    <w:rsid w:val="00683D22"/>
    <w:rsid w:val="00685DA2"/>
    <w:rsid w:val="00691EC6"/>
    <w:rsid w:val="006937C8"/>
    <w:rsid w:val="0069402C"/>
    <w:rsid w:val="00697105"/>
    <w:rsid w:val="006A15EF"/>
    <w:rsid w:val="006A35B4"/>
    <w:rsid w:val="006A3B7D"/>
    <w:rsid w:val="006A455C"/>
    <w:rsid w:val="006A4901"/>
    <w:rsid w:val="006A6678"/>
    <w:rsid w:val="006B0DE6"/>
    <w:rsid w:val="006B2B5E"/>
    <w:rsid w:val="006B33C8"/>
    <w:rsid w:val="006B44D4"/>
    <w:rsid w:val="006B7BD1"/>
    <w:rsid w:val="006C0A39"/>
    <w:rsid w:val="006C2741"/>
    <w:rsid w:val="006C750A"/>
    <w:rsid w:val="006D0AE4"/>
    <w:rsid w:val="006D1428"/>
    <w:rsid w:val="006D1598"/>
    <w:rsid w:val="006D182C"/>
    <w:rsid w:val="006D1A3C"/>
    <w:rsid w:val="006D3191"/>
    <w:rsid w:val="006D31D6"/>
    <w:rsid w:val="006D32E1"/>
    <w:rsid w:val="006D3FC2"/>
    <w:rsid w:val="006D59E9"/>
    <w:rsid w:val="006D5BAE"/>
    <w:rsid w:val="006D79BA"/>
    <w:rsid w:val="006E26C2"/>
    <w:rsid w:val="006E7514"/>
    <w:rsid w:val="006E793C"/>
    <w:rsid w:val="006F045A"/>
    <w:rsid w:val="006F235A"/>
    <w:rsid w:val="006F6A75"/>
    <w:rsid w:val="00701DB3"/>
    <w:rsid w:val="00702452"/>
    <w:rsid w:val="00703247"/>
    <w:rsid w:val="00703D37"/>
    <w:rsid w:val="00705F87"/>
    <w:rsid w:val="00706C8D"/>
    <w:rsid w:val="00710047"/>
    <w:rsid w:val="00710B4F"/>
    <w:rsid w:val="0071117E"/>
    <w:rsid w:val="00712F25"/>
    <w:rsid w:val="00714516"/>
    <w:rsid w:val="00716241"/>
    <w:rsid w:val="00716C99"/>
    <w:rsid w:val="00722E80"/>
    <w:rsid w:val="007241E1"/>
    <w:rsid w:val="00727D8F"/>
    <w:rsid w:val="0073144C"/>
    <w:rsid w:val="00732A4C"/>
    <w:rsid w:val="00733150"/>
    <w:rsid w:val="0073367F"/>
    <w:rsid w:val="007357C8"/>
    <w:rsid w:val="007406B7"/>
    <w:rsid w:val="00742812"/>
    <w:rsid w:val="00746F4C"/>
    <w:rsid w:val="007511AC"/>
    <w:rsid w:val="00751723"/>
    <w:rsid w:val="007608DB"/>
    <w:rsid w:val="00760C8C"/>
    <w:rsid w:val="00770126"/>
    <w:rsid w:val="00770AA9"/>
    <w:rsid w:val="0077571F"/>
    <w:rsid w:val="007774B4"/>
    <w:rsid w:val="00785CC1"/>
    <w:rsid w:val="0078617A"/>
    <w:rsid w:val="00787C99"/>
    <w:rsid w:val="00790339"/>
    <w:rsid w:val="00791BDB"/>
    <w:rsid w:val="007925F4"/>
    <w:rsid w:val="00793100"/>
    <w:rsid w:val="007940E9"/>
    <w:rsid w:val="00794FA1"/>
    <w:rsid w:val="007957BD"/>
    <w:rsid w:val="0079597E"/>
    <w:rsid w:val="00797425"/>
    <w:rsid w:val="007A1855"/>
    <w:rsid w:val="007A3691"/>
    <w:rsid w:val="007A56DE"/>
    <w:rsid w:val="007B2490"/>
    <w:rsid w:val="007B27F2"/>
    <w:rsid w:val="007B3D84"/>
    <w:rsid w:val="007B5A5C"/>
    <w:rsid w:val="007C33B2"/>
    <w:rsid w:val="007C7437"/>
    <w:rsid w:val="007D25A5"/>
    <w:rsid w:val="007D4F8A"/>
    <w:rsid w:val="007D66F1"/>
    <w:rsid w:val="007E7C6A"/>
    <w:rsid w:val="007F0F81"/>
    <w:rsid w:val="007F2F4B"/>
    <w:rsid w:val="007F38DA"/>
    <w:rsid w:val="007F43A6"/>
    <w:rsid w:val="007F49B2"/>
    <w:rsid w:val="007F5C16"/>
    <w:rsid w:val="00800EC6"/>
    <w:rsid w:val="00801E77"/>
    <w:rsid w:val="00804562"/>
    <w:rsid w:val="00805B99"/>
    <w:rsid w:val="00805BD8"/>
    <w:rsid w:val="00805CCF"/>
    <w:rsid w:val="008061E6"/>
    <w:rsid w:val="00806DB7"/>
    <w:rsid w:val="0080717A"/>
    <w:rsid w:val="00807B7D"/>
    <w:rsid w:val="00811D23"/>
    <w:rsid w:val="00812740"/>
    <w:rsid w:val="00813071"/>
    <w:rsid w:val="008150B4"/>
    <w:rsid w:val="00815284"/>
    <w:rsid w:val="00821A30"/>
    <w:rsid w:val="0082439B"/>
    <w:rsid w:val="0082574E"/>
    <w:rsid w:val="008265FA"/>
    <w:rsid w:val="00826A7D"/>
    <w:rsid w:val="008305EB"/>
    <w:rsid w:val="00831F51"/>
    <w:rsid w:val="008370CB"/>
    <w:rsid w:val="00844C91"/>
    <w:rsid w:val="008450FD"/>
    <w:rsid w:val="00846C97"/>
    <w:rsid w:val="00847368"/>
    <w:rsid w:val="0086026B"/>
    <w:rsid w:val="00860347"/>
    <w:rsid w:val="00861A01"/>
    <w:rsid w:val="0086424B"/>
    <w:rsid w:val="008711C3"/>
    <w:rsid w:val="00871A8A"/>
    <w:rsid w:val="008726F8"/>
    <w:rsid w:val="00876C23"/>
    <w:rsid w:val="008826CE"/>
    <w:rsid w:val="00886C78"/>
    <w:rsid w:val="00887C4F"/>
    <w:rsid w:val="00895228"/>
    <w:rsid w:val="00897498"/>
    <w:rsid w:val="008979D3"/>
    <w:rsid w:val="00897AE8"/>
    <w:rsid w:val="00897B46"/>
    <w:rsid w:val="008A0D48"/>
    <w:rsid w:val="008A12D5"/>
    <w:rsid w:val="008A17E9"/>
    <w:rsid w:val="008A4D7F"/>
    <w:rsid w:val="008A5501"/>
    <w:rsid w:val="008A5DAA"/>
    <w:rsid w:val="008A67AB"/>
    <w:rsid w:val="008A78A4"/>
    <w:rsid w:val="008B10FA"/>
    <w:rsid w:val="008B3238"/>
    <w:rsid w:val="008B427B"/>
    <w:rsid w:val="008B46CA"/>
    <w:rsid w:val="008C0166"/>
    <w:rsid w:val="008C0582"/>
    <w:rsid w:val="008C343F"/>
    <w:rsid w:val="008C5A48"/>
    <w:rsid w:val="008D453F"/>
    <w:rsid w:val="008D7559"/>
    <w:rsid w:val="008D75C9"/>
    <w:rsid w:val="008E1212"/>
    <w:rsid w:val="008E15BA"/>
    <w:rsid w:val="008E25DC"/>
    <w:rsid w:val="008E3D82"/>
    <w:rsid w:val="008E50FF"/>
    <w:rsid w:val="008E5D16"/>
    <w:rsid w:val="008E5D30"/>
    <w:rsid w:val="008E69D9"/>
    <w:rsid w:val="008F0471"/>
    <w:rsid w:val="008F25D2"/>
    <w:rsid w:val="008F292A"/>
    <w:rsid w:val="008F50AB"/>
    <w:rsid w:val="008F5B00"/>
    <w:rsid w:val="00900E72"/>
    <w:rsid w:val="00902379"/>
    <w:rsid w:val="0090695D"/>
    <w:rsid w:val="00907213"/>
    <w:rsid w:val="00907FD1"/>
    <w:rsid w:val="00913D7F"/>
    <w:rsid w:val="00914478"/>
    <w:rsid w:val="009272E7"/>
    <w:rsid w:val="00927EAC"/>
    <w:rsid w:val="00932573"/>
    <w:rsid w:val="009332C9"/>
    <w:rsid w:val="009351B7"/>
    <w:rsid w:val="009400D4"/>
    <w:rsid w:val="00941845"/>
    <w:rsid w:val="00943EF3"/>
    <w:rsid w:val="0094546A"/>
    <w:rsid w:val="00945567"/>
    <w:rsid w:val="009462F6"/>
    <w:rsid w:val="00950A01"/>
    <w:rsid w:val="00951378"/>
    <w:rsid w:val="00954F29"/>
    <w:rsid w:val="00955517"/>
    <w:rsid w:val="00955C2F"/>
    <w:rsid w:val="00955EF2"/>
    <w:rsid w:val="00956E97"/>
    <w:rsid w:val="009623C3"/>
    <w:rsid w:val="00966EDE"/>
    <w:rsid w:val="00967A61"/>
    <w:rsid w:val="009733D2"/>
    <w:rsid w:val="009751A0"/>
    <w:rsid w:val="009759B7"/>
    <w:rsid w:val="00976695"/>
    <w:rsid w:val="00976C40"/>
    <w:rsid w:val="00977B2F"/>
    <w:rsid w:val="00981A2D"/>
    <w:rsid w:val="009824E8"/>
    <w:rsid w:val="00985485"/>
    <w:rsid w:val="00987444"/>
    <w:rsid w:val="0099122C"/>
    <w:rsid w:val="0099125C"/>
    <w:rsid w:val="00991AA1"/>
    <w:rsid w:val="00992160"/>
    <w:rsid w:val="00994C79"/>
    <w:rsid w:val="009A014D"/>
    <w:rsid w:val="009A0F30"/>
    <w:rsid w:val="009A6797"/>
    <w:rsid w:val="009B1909"/>
    <w:rsid w:val="009B1DCF"/>
    <w:rsid w:val="009C5E81"/>
    <w:rsid w:val="009C7D7A"/>
    <w:rsid w:val="009D101D"/>
    <w:rsid w:val="009D1A9F"/>
    <w:rsid w:val="009D1B56"/>
    <w:rsid w:val="009D391A"/>
    <w:rsid w:val="009D6CEB"/>
    <w:rsid w:val="009E0A52"/>
    <w:rsid w:val="009F059A"/>
    <w:rsid w:val="009F06B1"/>
    <w:rsid w:val="009F08DD"/>
    <w:rsid w:val="009F0AE1"/>
    <w:rsid w:val="009F24A7"/>
    <w:rsid w:val="009F37B0"/>
    <w:rsid w:val="009F44B4"/>
    <w:rsid w:val="009F6022"/>
    <w:rsid w:val="009F603B"/>
    <w:rsid w:val="009F61E8"/>
    <w:rsid w:val="00A13A08"/>
    <w:rsid w:val="00A17C76"/>
    <w:rsid w:val="00A21FCB"/>
    <w:rsid w:val="00A22030"/>
    <w:rsid w:val="00A22737"/>
    <w:rsid w:val="00A23AC6"/>
    <w:rsid w:val="00A250CE"/>
    <w:rsid w:val="00A25E54"/>
    <w:rsid w:val="00A31C91"/>
    <w:rsid w:val="00A32095"/>
    <w:rsid w:val="00A32532"/>
    <w:rsid w:val="00A32F18"/>
    <w:rsid w:val="00A357B3"/>
    <w:rsid w:val="00A35F16"/>
    <w:rsid w:val="00A36E8B"/>
    <w:rsid w:val="00A36EC2"/>
    <w:rsid w:val="00A42AF7"/>
    <w:rsid w:val="00A479C9"/>
    <w:rsid w:val="00A47E05"/>
    <w:rsid w:val="00A52214"/>
    <w:rsid w:val="00A52B38"/>
    <w:rsid w:val="00A52CC1"/>
    <w:rsid w:val="00A530D9"/>
    <w:rsid w:val="00A54446"/>
    <w:rsid w:val="00A558B0"/>
    <w:rsid w:val="00A5673C"/>
    <w:rsid w:val="00A579C3"/>
    <w:rsid w:val="00A67997"/>
    <w:rsid w:val="00A739E4"/>
    <w:rsid w:val="00A73E31"/>
    <w:rsid w:val="00A76F81"/>
    <w:rsid w:val="00A77827"/>
    <w:rsid w:val="00A77F69"/>
    <w:rsid w:val="00A8329E"/>
    <w:rsid w:val="00A95E5A"/>
    <w:rsid w:val="00A97EAF"/>
    <w:rsid w:val="00AA3916"/>
    <w:rsid w:val="00AA44A0"/>
    <w:rsid w:val="00AA5029"/>
    <w:rsid w:val="00AB04F3"/>
    <w:rsid w:val="00AB0676"/>
    <w:rsid w:val="00AB3FFC"/>
    <w:rsid w:val="00AB4F1B"/>
    <w:rsid w:val="00AB65F4"/>
    <w:rsid w:val="00AB682D"/>
    <w:rsid w:val="00AB71EF"/>
    <w:rsid w:val="00AC5855"/>
    <w:rsid w:val="00AC5D65"/>
    <w:rsid w:val="00AC6CD4"/>
    <w:rsid w:val="00AD242B"/>
    <w:rsid w:val="00AD2A6E"/>
    <w:rsid w:val="00AD3E6A"/>
    <w:rsid w:val="00AD3EBA"/>
    <w:rsid w:val="00AD4465"/>
    <w:rsid w:val="00AD54F2"/>
    <w:rsid w:val="00AE3FCB"/>
    <w:rsid w:val="00AE7541"/>
    <w:rsid w:val="00AF3831"/>
    <w:rsid w:val="00AF7E2C"/>
    <w:rsid w:val="00B001F3"/>
    <w:rsid w:val="00B059CC"/>
    <w:rsid w:val="00B10FCF"/>
    <w:rsid w:val="00B114D1"/>
    <w:rsid w:val="00B117DE"/>
    <w:rsid w:val="00B1193B"/>
    <w:rsid w:val="00B13FCD"/>
    <w:rsid w:val="00B1476D"/>
    <w:rsid w:val="00B163AD"/>
    <w:rsid w:val="00B17340"/>
    <w:rsid w:val="00B21899"/>
    <w:rsid w:val="00B221FA"/>
    <w:rsid w:val="00B32C79"/>
    <w:rsid w:val="00B35DC2"/>
    <w:rsid w:val="00B361E6"/>
    <w:rsid w:val="00B42309"/>
    <w:rsid w:val="00B44E36"/>
    <w:rsid w:val="00B44EAC"/>
    <w:rsid w:val="00B50D5E"/>
    <w:rsid w:val="00B51446"/>
    <w:rsid w:val="00B53993"/>
    <w:rsid w:val="00B53EB4"/>
    <w:rsid w:val="00B542D1"/>
    <w:rsid w:val="00B64605"/>
    <w:rsid w:val="00B646F8"/>
    <w:rsid w:val="00B6582B"/>
    <w:rsid w:val="00B65925"/>
    <w:rsid w:val="00B65AE1"/>
    <w:rsid w:val="00B65E7B"/>
    <w:rsid w:val="00B70257"/>
    <w:rsid w:val="00B71FC8"/>
    <w:rsid w:val="00B76785"/>
    <w:rsid w:val="00B81B79"/>
    <w:rsid w:val="00B84FE4"/>
    <w:rsid w:val="00B9072D"/>
    <w:rsid w:val="00B9269F"/>
    <w:rsid w:val="00B97B27"/>
    <w:rsid w:val="00BA52D6"/>
    <w:rsid w:val="00BA5AC0"/>
    <w:rsid w:val="00BA6EEE"/>
    <w:rsid w:val="00BA7296"/>
    <w:rsid w:val="00BB1370"/>
    <w:rsid w:val="00BB13C6"/>
    <w:rsid w:val="00BB1DA3"/>
    <w:rsid w:val="00BB7E1D"/>
    <w:rsid w:val="00BC1A85"/>
    <w:rsid w:val="00BC2666"/>
    <w:rsid w:val="00BC6A17"/>
    <w:rsid w:val="00BD061B"/>
    <w:rsid w:val="00BD3DDB"/>
    <w:rsid w:val="00BD4CFB"/>
    <w:rsid w:val="00BD5EBF"/>
    <w:rsid w:val="00BE5A77"/>
    <w:rsid w:val="00BE6120"/>
    <w:rsid w:val="00BF4A9E"/>
    <w:rsid w:val="00BF52C2"/>
    <w:rsid w:val="00BF6586"/>
    <w:rsid w:val="00BF7724"/>
    <w:rsid w:val="00BF77CA"/>
    <w:rsid w:val="00C00019"/>
    <w:rsid w:val="00C03B33"/>
    <w:rsid w:val="00C05B14"/>
    <w:rsid w:val="00C0778C"/>
    <w:rsid w:val="00C11181"/>
    <w:rsid w:val="00C113B9"/>
    <w:rsid w:val="00C15FAF"/>
    <w:rsid w:val="00C16137"/>
    <w:rsid w:val="00C164EC"/>
    <w:rsid w:val="00C16FF9"/>
    <w:rsid w:val="00C221AB"/>
    <w:rsid w:val="00C24A12"/>
    <w:rsid w:val="00C25A56"/>
    <w:rsid w:val="00C31AC4"/>
    <w:rsid w:val="00C4077E"/>
    <w:rsid w:val="00C4546B"/>
    <w:rsid w:val="00C50503"/>
    <w:rsid w:val="00C525EF"/>
    <w:rsid w:val="00C52FAC"/>
    <w:rsid w:val="00C61B02"/>
    <w:rsid w:val="00C625C2"/>
    <w:rsid w:val="00C64ECD"/>
    <w:rsid w:val="00C65B53"/>
    <w:rsid w:val="00C65D3E"/>
    <w:rsid w:val="00C6643F"/>
    <w:rsid w:val="00C80270"/>
    <w:rsid w:val="00C826DA"/>
    <w:rsid w:val="00C84BF9"/>
    <w:rsid w:val="00C8571B"/>
    <w:rsid w:val="00C86D0F"/>
    <w:rsid w:val="00C933F2"/>
    <w:rsid w:val="00C944B6"/>
    <w:rsid w:val="00C97268"/>
    <w:rsid w:val="00C9742C"/>
    <w:rsid w:val="00CA0C47"/>
    <w:rsid w:val="00CA3C39"/>
    <w:rsid w:val="00CB0786"/>
    <w:rsid w:val="00CB3D5C"/>
    <w:rsid w:val="00CC0140"/>
    <w:rsid w:val="00CC0CE6"/>
    <w:rsid w:val="00CC1391"/>
    <w:rsid w:val="00CC3A43"/>
    <w:rsid w:val="00CC4DA3"/>
    <w:rsid w:val="00CD329C"/>
    <w:rsid w:val="00CD4EBE"/>
    <w:rsid w:val="00CD5520"/>
    <w:rsid w:val="00CD6978"/>
    <w:rsid w:val="00CE40A5"/>
    <w:rsid w:val="00CE44A6"/>
    <w:rsid w:val="00CE6885"/>
    <w:rsid w:val="00CE6F39"/>
    <w:rsid w:val="00CE7E1A"/>
    <w:rsid w:val="00CF0362"/>
    <w:rsid w:val="00CF1F2F"/>
    <w:rsid w:val="00CF2E74"/>
    <w:rsid w:val="00D01C96"/>
    <w:rsid w:val="00D02546"/>
    <w:rsid w:val="00D037CE"/>
    <w:rsid w:val="00D06032"/>
    <w:rsid w:val="00D06C9C"/>
    <w:rsid w:val="00D06CF8"/>
    <w:rsid w:val="00D12F89"/>
    <w:rsid w:val="00D13205"/>
    <w:rsid w:val="00D141B1"/>
    <w:rsid w:val="00D17B92"/>
    <w:rsid w:val="00D21304"/>
    <w:rsid w:val="00D23252"/>
    <w:rsid w:val="00D2328D"/>
    <w:rsid w:val="00D3080A"/>
    <w:rsid w:val="00D33AA3"/>
    <w:rsid w:val="00D36E16"/>
    <w:rsid w:val="00D45C66"/>
    <w:rsid w:val="00D46428"/>
    <w:rsid w:val="00D468A1"/>
    <w:rsid w:val="00D4706A"/>
    <w:rsid w:val="00D54A16"/>
    <w:rsid w:val="00D54A74"/>
    <w:rsid w:val="00D57310"/>
    <w:rsid w:val="00D61906"/>
    <w:rsid w:val="00D64396"/>
    <w:rsid w:val="00D64754"/>
    <w:rsid w:val="00D67D13"/>
    <w:rsid w:val="00D67F2F"/>
    <w:rsid w:val="00D7109C"/>
    <w:rsid w:val="00D74B41"/>
    <w:rsid w:val="00D764C8"/>
    <w:rsid w:val="00D81D52"/>
    <w:rsid w:val="00DA0779"/>
    <w:rsid w:val="00DA280B"/>
    <w:rsid w:val="00DA301C"/>
    <w:rsid w:val="00DA3853"/>
    <w:rsid w:val="00DA39C0"/>
    <w:rsid w:val="00DA5C0B"/>
    <w:rsid w:val="00DA709D"/>
    <w:rsid w:val="00DA7C09"/>
    <w:rsid w:val="00DB0B2F"/>
    <w:rsid w:val="00DB4F75"/>
    <w:rsid w:val="00DB6475"/>
    <w:rsid w:val="00DC068C"/>
    <w:rsid w:val="00DC3725"/>
    <w:rsid w:val="00DC3DC1"/>
    <w:rsid w:val="00DC3E79"/>
    <w:rsid w:val="00DC67AB"/>
    <w:rsid w:val="00DD09CA"/>
    <w:rsid w:val="00DD1947"/>
    <w:rsid w:val="00DD2440"/>
    <w:rsid w:val="00DD2E68"/>
    <w:rsid w:val="00DD3264"/>
    <w:rsid w:val="00DD40CD"/>
    <w:rsid w:val="00DD6204"/>
    <w:rsid w:val="00DD7A1A"/>
    <w:rsid w:val="00DD7AE4"/>
    <w:rsid w:val="00DD7FA3"/>
    <w:rsid w:val="00DE0B95"/>
    <w:rsid w:val="00DE0B97"/>
    <w:rsid w:val="00DE5974"/>
    <w:rsid w:val="00DE6194"/>
    <w:rsid w:val="00DE62B6"/>
    <w:rsid w:val="00DE6542"/>
    <w:rsid w:val="00DE74D7"/>
    <w:rsid w:val="00DF0C6E"/>
    <w:rsid w:val="00DF21C9"/>
    <w:rsid w:val="00DF3200"/>
    <w:rsid w:val="00DF5841"/>
    <w:rsid w:val="00DF67B1"/>
    <w:rsid w:val="00DF7114"/>
    <w:rsid w:val="00DF7B2E"/>
    <w:rsid w:val="00E05538"/>
    <w:rsid w:val="00E058E0"/>
    <w:rsid w:val="00E06C9D"/>
    <w:rsid w:val="00E07316"/>
    <w:rsid w:val="00E2243D"/>
    <w:rsid w:val="00E23568"/>
    <w:rsid w:val="00E23C34"/>
    <w:rsid w:val="00E23FE7"/>
    <w:rsid w:val="00E265D1"/>
    <w:rsid w:val="00E27C2A"/>
    <w:rsid w:val="00E3037E"/>
    <w:rsid w:val="00E30A36"/>
    <w:rsid w:val="00E30E0D"/>
    <w:rsid w:val="00E31E6B"/>
    <w:rsid w:val="00E33ED8"/>
    <w:rsid w:val="00E34B94"/>
    <w:rsid w:val="00E35686"/>
    <w:rsid w:val="00E35687"/>
    <w:rsid w:val="00E37340"/>
    <w:rsid w:val="00E417BA"/>
    <w:rsid w:val="00E41CA2"/>
    <w:rsid w:val="00E434B7"/>
    <w:rsid w:val="00E46247"/>
    <w:rsid w:val="00E5097F"/>
    <w:rsid w:val="00E519F9"/>
    <w:rsid w:val="00E54B49"/>
    <w:rsid w:val="00E55DE7"/>
    <w:rsid w:val="00E61924"/>
    <w:rsid w:val="00E62AE0"/>
    <w:rsid w:val="00E62DDD"/>
    <w:rsid w:val="00E64189"/>
    <w:rsid w:val="00E64DA7"/>
    <w:rsid w:val="00E673F5"/>
    <w:rsid w:val="00E70E7B"/>
    <w:rsid w:val="00E713CC"/>
    <w:rsid w:val="00E822D6"/>
    <w:rsid w:val="00E825B3"/>
    <w:rsid w:val="00E831C7"/>
    <w:rsid w:val="00E869B3"/>
    <w:rsid w:val="00E87BB5"/>
    <w:rsid w:val="00E90BC1"/>
    <w:rsid w:val="00E911D3"/>
    <w:rsid w:val="00E9220B"/>
    <w:rsid w:val="00E92EA5"/>
    <w:rsid w:val="00E945A4"/>
    <w:rsid w:val="00E947AF"/>
    <w:rsid w:val="00EA184A"/>
    <w:rsid w:val="00EA66B9"/>
    <w:rsid w:val="00EA6A38"/>
    <w:rsid w:val="00EA7995"/>
    <w:rsid w:val="00EB0372"/>
    <w:rsid w:val="00EB0CB7"/>
    <w:rsid w:val="00EB2CB7"/>
    <w:rsid w:val="00EB66A4"/>
    <w:rsid w:val="00EB6D18"/>
    <w:rsid w:val="00EC3964"/>
    <w:rsid w:val="00EC39F7"/>
    <w:rsid w:val="00EC4D88"/>
    <w:rsid w:val="00ED0233"/>
    <w:rsid w:val="00ED08F8"/>
    <w:rsid w:val="00ED1C07"/>
    <w:rsid w:val="00ED3BEA"/>
    <w:rsid w:val="00ED3CCC"/>
    <w:rsid w:val="00ED7905"/>
    <w:rsid w:val="00ED7B48"/>
    <w:rsid w:val="00EE060E"/>
    <w:rsid w:val="00EE3E83"/>
    <w:rsid w:val="00EE52BE"/>
    <w:rsid w:val="00EE79AB"/>
    <w:rsid w:val="00EF10FB"/>
    <w:rsid w:val="00EF24EF"/>
    <w:rsid w:val="00EF380E"/>
    <w:rsid w:val="00EF5638"/>
    <w:rsid w:val="00EF671E"/>
    <w:rsid w:val="00F0095A"/>
    <w:rsid w:val="00F00A4B"/>
    <w:rsid w:val="00F040F8"/>
    <w:rsid w:val="00F04352"/>
    <w:rsid w:val="00F107E2"/>
    <w:rsid w:val="00F12107"/>
    <w:rsid w:val="00F15555"/>
    <w:rsid w:val="00F20C68"/>
    <w:rsid w:val="00F2101D"/>
    <w:rsid w:val="00F2146E"/>
    <w:rsid w:val="00F23CC1"/>
    <w:rsid w:val="00F32E06"/>
    <w:rsid w:val="00F35E71"/>
    <w:rsid w:val="00F3740B"/>
    <w:rsid w:val="00F37D33"/>
    <w:rsid w:val="00F37EFF"/>
    <w:rsid w:val="00F418D5"/>
    <w:rsid w:val="00F42F48"/>
    <w:rsid w:val="00F4553F"/>
    <w:rsid w:val="00F4566D"/>
    <w:rsid w:val="00F45F1E"/>
    <w:rsid w:val="00F46EE4"/>
    <w:rsid w:val="00F471EB"/>
    <w:rsid w:val="00F47EC6"/>
    <w:rsid w:val="00F52616"/>
    <w:rsid w:val="00F55207"/>
    <w:rsid w:val="00F6587A"/>
    <w:rsid w:val="00F7015E"/>
    <w:rsid w:val="00F724AB"/>
    <w:rsid w:val="00F72750"/>
    <w:rsid w:val="00F759E6"/>
    <w:rsid w:val="00F75C5C"/>
    <w:rsid w:val="00F8364C"/>
    <w:rsid w:val="00F83CAD"/>
    <w:rsid w:val="00F87E46"/>
    <w:rsid w:val="00F90734"/>
    <w:rsid w:val="00F91BD7"/>
    <w:rsid w:val="00F94773"/>
    <w:rsid w:val="00F94B8A"/>
    <w:rsid w:val="00F95DE9"/>
    <w:rsid w:val="00F96A55"/>
    <w:rsid w:val="00F978E9"/>
    <w:rsid w:val="00FA7B11"/>
    <w:rsid w:val="00FB0098"/>
    <w:rsid w:val="00FB2AEE"/>
    <w:rsid w:val="00FB6E38"/>
    <w:rsid w:val="00FC1BB7"/>
    <w:rsid w:val="00FC2F9F"/>
    <w:rsid w:val="00FC4496"/>
    <w:rsid w:val="00FC58D4"/>
    <w:rsid w:val="00FC6CBC"/>
    <w:rsid w:val="00FC77F8"/>
    <w:rsid w:val="00FD1A15"/>
    <w:rsid w:val="00FD1BC1"/>
    <w:rsid w:val="00FD4132"/>
    <w:rsid w:val="00FD5819"/>
    <w:rsid w:val="00FD677A"/>
    <w:rsid w:val="00FE1A37"/>
    <w:rsid w:val="00FE5D77"/>
    <w:rsid w:val="00FF212D"/>
    <w:rsid w:val="00FF6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6DF14"/>
  <w15:chartTrackingRefBased/>
  <w15:docId w15:val="{CABCCE53-1FF7-4378-A447-0DC0BA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0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3CB5"/>
    <w:pPr>
      <w:ind w:left="720"/>
      <w:contextualSpacing/>
    </w:pPr>
  </w:style>
  <w:style w:type="paragraph" w:styleId="Revision">
    <w:name w:val="Revision"/>
    <w:hidden/>
    <w:uiPriority w:val="99"/>
    <w:semiHidden/>
    <w:rsid w:val="00BE6120"/>
    <w:pPr>
      <w:spacing w:after="0" w:line="240" w:lineRule="auto"/>
    </w:pPr>
  </w:style>
  <w:style w:type="character" w:styleId="Hyperlink">
    <w:name w:val="Hyperlink"/>
    <w:basedOn w:val="DefaultParagraphFont"/>
    <w:uiPriority w:val="99"/>
    <w:unhideWhenUsed/>
    <w:rsid w:val="00994C79"/>
    <w:rPr>
      <w:color w:val="0000FF"/>
      <w:u w:val="single"/>
    </w:rPr>
  </w:style>
  <w:style w:type="character" w:styleId="UnresolvedMention">
    <w:name w:val="Unresolved Mention"/>
    <w:basedOn w:val="DefaultParagraphFont"/>
    <w:uiPriority w:val="99"/>
    <w:semiHidden/>
    <w:unhideWhenUsed/>
    <w:rsid w:val="008150B4"/>
    <w:rPr>
      <w:color w:val="605E5C"/>
      <w:shd w:val="clear" w:color="auto" w:fill="E1DFDD"/>
    </w:rPr>
  </w:style>
  <w:style w:type="paragraph" w:styleId="BodyText">
    <w:name w:val="Body Text"/>
    <w:basedOn w:val="Normal"/>
    <w:link w:val="BodyTextChar"/>
    <w:uiPriority w:val="1"/>
    <w:qFormat/>
    <w:rsid w:val="00DC67AB"/>
    <w:pPr>
      <w:widowControl w:val="0"/>
      <w:autoSpaceDE w:val="0"/>
      <w:autoSpaceDN w:val="0"/>
      <w:spacing w:after="0" w:line="240" w:lineRule="auto"/>
    </w:pPr>
    <w:rPr>
      <w:rFonts w:ascii="Trebuchet MS" w:eastAsia="Trebuchet MS" w:hAnsi="Trebuchet MS" w:cs="Trebuchet MS"/>
      <w:kern w:val="0"/>
      <w:sz w:val="24"/>
      <w:szCs w:val="24"/>
      <w14:ligatures w14:val="none"/>
    </w:rPr>
  </w:style>
  <w:style w:type="character" w:customStyle="1" w:styleId="BodyTextChar">
    <w:name w:val="Body Text Char"/>
    <w:basedOn w:val="DefaultParagraphFont"/>
    <w:link w:val="BodyText"/>
    <w:uiPriority w:val="1"/>
    <w:rsid w:val="00DC67AB"/>
    <w:rPr>
      <w:rFonts w:ascii="Trebuchet MS" w:eastAsia="Trebuchet MS" w:hAnsi="Trebuchet MS" w:cs="Trebuchet MS"/>
      <w:kern w:val="0"/>
      <w:sz w:val="24"/>
      <w:szCs w:val="24"/>
      <w14:ligatures w14:val="none"/>
    </w:rPr>
  </w:style>
  <w:style w:type="paragraph" w:styleId="NormalWeb">
    <w:name w:val="Normal (Web)"/>
    <w:basedOn w:val="Normal"/>
    <w:uiPriority w:val="99"/>
    <w:semiHidden/>
    <w:unhideWhenUsed/>
    <w:rsid w:val="009272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272E7"/>
    <w:rPr>
      <w:b/>
      <w:bCs/>
    </w:rPr>
  </w:style>
  <w:style w:type="paragraph" w:styleId="Header">
    <w:name w:val="header"/>
    <w:basedOn w:val="Normal"/>
    <w:link w:val="HeaderChar"/>
    <w:uiPriority w:val="99"/>
    <w:unhideWhenUsed/>
    <w:rsid w:val="00046F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F51"/>
  </w:style>
  <w:style w:type="paragraph" w:styleId="Footer">
    <w:name w:val="footer"/>
    <w:basedOn w:val="Normal"/>
    <w:link w:val="FooterChar"/>
    <w:uiPriority w:val="99"/>
    <w:unhideWhenUsed/>
    <w:rsid w:val="00046F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83079">
      <w:bodyDiv w:val="1"/>
      <w:marLeft w:val="0"/>
      <w:marRight w:val="0"/>
      <w:marTop w:val="0"/>
      <w:marBottom w:val="0"/>
      <w:divBdr>
        <w:top w:val="none" w:sz="0" w:space="0" w:color="auto"/>
        <w:left w:val="none" w:sz="0" w:space="0" w:color="auto"/>
        <w:bottom w:val="none" w:sz="0" w:space="0" w:color="auto"/>
        <w:right w:val="none" w:sz="0" w:space="0" w:color="auto"/>
      </w:divBdr>
    </w:div>
    <w:div w:id="12548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1114</Words>
  <Characters>5864</Characters>
  <Application>Microsoft Office Word</Application>
  <DocSecurity>4</DocSecurity>
  <Lines>234</Lines>
  <Paragraphs>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baricako joseph</dc:creator>
  <cp:keywords/>
  <dc:description/>
  <cp:lastModifiedBy>Meselu Seyoum</cp:lastModifiedBy>
  <cp:revision>2</cp:revision>
  <cp:lastPrinted>2023-08-10T08:48:00Z</cp:lastPrinted>
  <dcterms:created xsi:type="dcterms:W3CDTF">2026-04-14T06:24:00Z</dcterms:created>
  <dcterms:modified xsi:type="dcterms:W3CDTF">2026-04-14T06:24:00Z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ef654344edc2581e79aa2faaad32f807b36989d76066ad27059db10870963d25</vt:lpwstr>
  </property>
</Properties>
</file>