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9" w:type="dxa"/>
        <w:tblLayout w:type="fixed"/>
        <w:tblCellMar>
          <w:left w:w="0" w:type="dxa"/>
          <w:right w:w="0" w:type="dxa"/>
        </w:tblCellMar>
        <w:tblLook w:val="0000" w:firstRow="0" w:lastRow="0" w:firstColumn="0" w:lastColumn="0" w:noHBand="0" w:noVBand="0"/>
      </w:tblPr>
      <w:tblGrid>
        <w:gridCol w:w="1267"/>
        <w:gridCol w:w="1872"/>
        <w:gridCol w:w="245"/>
        <w:gridCol w:w="3110"/>
        <w:gridCol w:w="245"/>
        <w:gridCol w:w="2900"/>
      </w:tblGrid>
      <w:tr w:rsidR="0029239C" w:rsidRPr="004F454A" w14:paraId="11C71A6A" w14:textId="77777777" w:rsidTr="00E25DF5">
        <w:trPr>
          <w:trHeight w:hRule="exact" w:val="864"/>
        </w:trPr>
        <w:tc>
          <w:tcPr>
            <w:tcW w:w="1267" w:type="dxa"/>
            <w:tcBorders>
              <w:bottom w:val="single" w:sz="4" w:space="0" w:color="auto"/>
            </w:tcBorders>
            <w:shd w:val="clear" w:color="auto" w:fill="auto"/>
            <w:vAlign w:val="bottom"/>
          </w:tcPr>
          <w:p w14:paraId="0D8C17F1" w14:textId="77777777" w:rsidR="0029239C" w:rsidRPr="00406FA1" w:rsidRDefault="0029239C" w:rsidP="0029239C">
            <w:pPr>
              <w:tabs>
                <w:tab w:val="center" w:pos="4320"/>
                <w:tab w:val="right" w:pos="8640"/>
              </w:tabs>
              <w:spacing w:after="120" w:line="240" w:lineRule="atLeast"/>
              <w:rPr>
                <w:rFonts w:eastAsia="MS Mincho"/>
                <w:spacing w:val="4"/>
                <w:w w:val="103"/>
                <w:kern w:val="14"/>
                <w:sz w:val="22"/>
                <w:szCs w:val="22"/>
                <w:lang w:val="fr-FR"/>
              </w:rPr>
            </w:pPr>
          </w:p>
        </w:tc>
        <w:tc>
          <w:tcPr>
            <w:tcW w:w="1872" w:type="dxa"/>
            <w:tcBorders>
              <w:bottom w:val="single" w:sz="4" w:space="0" w:color="auto"/>
            </w:tcBorders>
            <w:shd w:val="clear" w:color="auto" w:fill="auto"/>
            <w:vAlign w:val="bottom"/>
          </w:tcPr>
          <w:p w14:paraId="527F2A01" w14:textId="77777777" w:rsidR="0029239C" w:rsidRPr="004F454A" w:rsidRDefault="0029239C" w:rsidP="0029239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outlineLvl w:val="0"/>
              <w:rPr>
                <w:rFonts w:eastAsia="Calibri"/>
                <w:spacing w:val="4"/>
                <w:w w:val="103"/>
                <w:kern w:val="14"/>
                <w:sz w:val="28"/>
                <w:szCs w:val="20"/>
                <w:lang w:val="en-US"/>
              </w:rPr>
            </w:pPr>
            <w:r w:rsidRPr="004F454A">
              <w:rPr>
                <w:rFonts w:eastAsia="Calibri"/>
                <w:spacing w:val="4"/>
                <w:w w:val="103"/>
                <w:kern w:val="14"/>
                <w:sz w:val="28"/>
                <w:szCs w:val="20"/>
                <w:lang w:val="en-US"/>
              </w:rPr>
              <w:t>United Nations</w:t>
            </w:r>
          </w:p>
        </w:tc>
        <w:tc>
          <w:tcPr>
            <w:tcW w:w="245" w:type="dxa"/>
            <w:tcBorders>
              <w:bottom w:val="single" w:sz="4" w:space="0" w:color="auto"/>
            </w:tcBorders>
            <w:shd w:val="clear" w:color="auto" w:fill="auto"/>
            <w:vAlign w:val="bottom"/>
          </w:tcPr>
          <w:p w14:paraId="737B3DB4" w14:textId="77777777" w:rsidR="0029239C" w:rsidRPr="004F454A" w:rsidRDefault="0029239C" w:rsidP="0029239C">
            <w:pPr>
              <w:tabs>
                <w:tab w:val="center" w:pos="4320"/>
                <w:tab w:val="right" w:pos="8640"/>
              </w:tabs>
              <w:spacing w:after="120" w:line="240" w:lineRule="atLeast"/>
              <w:rPr>
                <w:rFonts w:eastAsia="MS Mincho"/>
                <w:spacing w:val="4"/>
                <w:w w:val="103"/>
                <w:kern w:val="14"/>
                <w:sz w:val="22"/>
                <w:szCs w:val="22"/>
                <w:lang w:val="en-US"/>
              </w:rPr>
            </w:pPr>
          </w:p>
        </w:tc>
        <w:tc>
          <w:tcPr>
            <w:tcW w:w="6255" w:type="dxa"/>
            <w:gridSpan w:val="3"/>
            <w:tcBorders>
              <w:bottom w:val="single" w:sz="4" w:space="0" w:color="auto"/>
            </w:tcBorders>
            <w:shd w:val="clear" w:color="auto" w:fill="auto"/>
            <w:vAlign w:val="bottom"/>
          </w:tcPr>
          <w:p w14:paraId="59FB1E52" w14:textId="4730DABC" w:rsidR="0029239C" w:rsidRPr="004F454A" w:rsidRDefault="002E112F" w:rsidP="008C0308">
            <w:pPr>
              <w:tabs>
                <w:tab w:val="left" w:pos="3417"/>
              </w:tabs>
              <w:spacing w:after="120" w:line="240" w:lineRule="atLeast"/>
              <w:ind w:left="15" w:right="572"/>
              <w:jc w:val="right"/>
              <w:rPr>
                <w:rFonts w:eastAsia="MS Mincho"/>
                <w:spacing w:val="4"/>
                <w:w w:val="103"/>
                <w:kern w:val="14"/>
                <w:sz w:val="22"/>
                <w:szCs w:val="22"/>
                <w:lang w:val="en-US"/>
              </w:rPr>
            </w:pPr>
            <w:r w:rsidRPr="004F454A">
              <w:rPr>
                <w:rFonts w:eastAsia="MS Mincho"/>
                <w:spacing w:val="4"/>
                <w:w w:val="103"/>
                <w:kern w:val="14"/>
                <w:sz w:val="20"/>
                <w:szCs w:val="20"/>
                <w:lang w:val="en-US"/>
              </w:rPr>
              <w:t xml:space="preserve"> </w:t>
            </w:r>
            <w:bookmarkStart w:id="0" w:name="_Hlk50653676"/>
            <w:r w:rsidR="00A708D1" w:rsidRPr="004F454A">
              <w:rPr>
                <w:rFonts w:eastAsia="MS Mincho"/>
                <w:b/>
                <w:spacing w:val="4"/>
                <w:w w:val="103"/>
                <w:kern w:val="14"/>
                <w:sz w:val="36"/>
                <w:szCs w:val="36"/>
                <w:lang w:val="en-US"/>
              </w:rPr>
              <w:t>E</w:t>
            </w:r>
            <w:r w:rsidR="00A708D1" w:rsidRPr="004F454A">
              <w:rPr>
                <w:rFonts w:eastAsia="MS Mincho"/>
                <w:spacing w:val="4"/>
                <w:w w:val="103"/>
                <w:kern w:val="14"/>
                <w:sz w:val="20"/>
                <w:szCs w:val="20"/>
                <w:lang w:val="en-US"/>
              </w:rPr>
              <w:t>/</w:t>
            </w:r>
            <w:r w:rsidR="00D8568E" w:rsidRPr="004F454A">
              <w:rPr>
                <w:rFonts w:eastAsia="MS Mincho"/>
                <w:spacing w:val="4"/>
                <w:w w:val="103"/>
                <w:kern w:val="14"/>
                <w:sz w:val="20"/>
                <w:szCs w:val="20"/>
                <w:lang w:val="es-ES"/>
              </w:rPr>
              <w:t xml:space="preserve"> ECA/GGIM-A/</w:t>
            </w:r>
            <w:r w:rsidR="00B925D4">
              <w:rPr>
                <w:rFonts w:eastAsia="MS Mincho"/>
                <w:spacing w:val="4"/>
                <w:w w:val="103"/>
                <w:kern w:val="14"/>
                <w:sz w:val="20"/>
                <w:szCs w:val="20"/>
                <w:lang w:val="es-ES"/>
              </w:rPr>
              <w:t>24</w:t>
            </w:r>
            <w:r w:rsidR="00D8568E" w:rsidRPr="004F454A">
              <w:rPr>
                <w:rFonts w:eastAsia="MS Mincho"/>
                <w:spacing w:val="4"/>
                <w:w w:val="103"/>
                <w:kern w:val="14"/>
                <w:sz w:val="20"/>
                <w:szCs w:val="20"/>
                <w:lang w:val="es-ES"/>
              </w:rPr>
              <w:t>/</w:t>
            </w:r>
            <w:r w:rsidR="00B925D4">
              <w:rPr>
                <w:rFonts w:eastAsia="MS Mincho"/>
                <w:spacing w:val="4"/>
                <w:w w:val="103"/>
                <w:kern w:val="14"/>
                <w:sz w:val="20"/>
                <w:szCs w:val="20"/>
                <w:lang w:val="es-ES"/>
              </w:rPr>
              <w:t>4</w:t>
            </w:r>
            <w:bookmarkEnd w:id="0"/>
          </w:p>
        </w:tc>
      </w:tr>
      <w:tr w:rsidR="0029239C" w:rsidRPr="004F454A" w14:paraId="30F00940" w14:textId="77777777" w:rsidTr="001C1550">
        <w:trPr>
          <w:trHeight w:hRule="exact" w:val="1306"/>
        </w:trPr>
        <w:tc>
          <w:tcPr>
            <w:tcW w:w="1267" w:type="dxa"/>
            <w:tcBorders>
              <w:top w:val="single" w:sz="4" w:space="0" w:color="auto"/>
              <w:bottom w:val="single" w:sz="12" w:space="0" w:color="auto"/>
            </w:tcBorders>
            <w:shd w:val="clear" w:color="auto" w:fill="auto"/>
          </w:tcPr>
          <w:p w14:paraId="1E4D1A32" w14:textId="77777777" w:rsidR="0029239C" w:rsidRPr="004F454A" w:rsidRDefault="0029239C" w:rsidP="009657A8">
            <w:pPr>
              <w:tabs>
                <w:tab w:val="center" w:pos="4320"/>
                <w:tab w:val="right" w:pos="8640"/>
              </w:tabs>
              <w:spacing w:before="60" w:after="120" w:line="240" w:lineRule="atLeast"/>
              <w:rPr>
                <w:rFonts w:eastAsia="MS Mincho"/>
                <w:spacing w:val="4"/>
                <w:w w:val="103"/>
                <w:kern w:val="14"/>
                <w:sz w:val="22"/>
                <w:szCs w:val="22"/>
                <w:lang w:val="en-US"/>
              </w:rPr>
            </w:pPr>
            <w:r w:rsidRPr="004F454A">
              <w:rPr>
                <w:rFonts w:eastAsia="MS Mincho"/>
                <w:spacing w:val="4"/>
                <w:w w:val="103"/>
                <w:kern w:val="14"/>
                <w:sz w:val="22"/>
                <w:szCs w:val="22"/>
                <w:lang w:val="en-US"/>
              </w:rPr>
              <w:t xml:space="preserve"> </w:t>
            </w:r>
            <w:r w:rsidRPr="004F454A">
              <w:rPr>
                <w:rFonts w:eastAsia="MS Mincho"/>
                <w:noProof/>
                <w:spacing w:val="4"/>
                <w:w w:val="103"/>
                <w:kern w:val="14"/>
                <w:sz w:val="22"/>
                <w:szCs w:val="22"/>
                <w:lang w:val="en-US"/>
              </w:rPr>
              <w:drawing>
                <wp:inline distT="0" distB="0" distL="0" distR="0" wp14:anchorId="2706F7AA" wp14:editId="336B8B6D">
                  <wp:extent cx="677917" cy="569450"/>
                  <wp:effectExtent l="0" t="0" r="8255" b="2540"/>
                  <wp:docPr id="10" name="Picture 10"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7917" cy="569450"/>
                          </a:xfrm>
                          <a:prstGeom prst="rect">
                            <a:avLst/>
                          </a:prstGeom>
                          <a:noFill/>
                          <a:ln>
                            <a:noFill/>
                          </a:ln>
                        </pic:spPr>
                      </pic:pic>
                    </a:graphicData>
                  </a:graphic>
                </wp:inline>
              </w:drawing>
            </w:r>
          </w:p>
          <w:p w14:paraId="0EF2A0CC" w14:textId="77777777" w:rsidR="0029239C" w:rsidRPr="004F454A" w:rsidRDefault="0029239C" w:rsidP="0029239C">
            <w:pPr>
              <w:tabs>
                <w:tab w:val="center" w:pos="4320"/>
                <w:tab w:val="right" w:pos="8640"/>
              </w:tabs>
              <w:spacing w:after="120" w:line="240" w:lineRule="atLeast"/>
              <w:rPr>
                <w:rFonts w:eastAsia="MS Mincho"/>
                <w:spacing w:val="4"/>
                <w:w w:val="103"/>
                <w:kern w:val="14"/>
                <w:sz w:val="22"/>
                <w:szCs w:val="22"/>
                <w:lang w:val="en-US"/>
              </w:rPr>
            </w:pPr>
          </w:p>
        </w:tc>
        <w:tc>
          <w:tcPr>
            <w:tcW w:w="5227" w:type="dxa"/>
            <w:gridSpan w:val="3"/>
            <w:tcBorders>
              <w:top w:val="single" w:sz="4" w:space="0" w:color="auto"/>
              <w:bottom w:val="single" w:sz="12" w:space="0" w:color="auto"/>
            </w:tcBorders>
            <w:shd w:val="clear" w:color="auto" w:fill="auto"/>
          </w:tcPr>
          <w:p w14:paraId="0D0F612B" w14:textId="77777777" w:rsidR="0029239C" w:rsidRPr="004F454A" w:rsidRDefault="0029239C" w:rsidP="0029239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outlineLvl w:val="0"/>
              <w:rPr>
                <w:rFonts w:eastAsia="Calibri"/>
                <w:b/>
                <w:spacing w:val="4"/>
                <w:w w:val="103"/>
                <w:kern w:val="14"/>
                <w:sz w:val="40"/>
                <w:szCs w:val="20"/>
                <w:lang w:val="en-US"/>
              </w:rPr>
            </w:pPr>
            <w:r w:rsidRPr="004F454A">
              <w:rPr>
                <w:rFonts w:eastAsia="Calibri"/>
                <w:b/>
                <w:spacing w:val="4"/>
                <w:w w:val="103"/>
                <w:kern w:val="14"/>
                <w:sz w:val="36"/>
                <w:szCs w:val="20"/>
                <w:lang w:val="en-US"/>
              </w:rPr>
              <w:t>Economic and Social Council</w:t>
            </w:r>
          </w:p>
        </w:tc>
        <w:tc>
          <w:tcPr>
            <w:tcW w:w="245" w:type="dxa"/>
            <w:tcBorders>
              <w:top w:val="single" w:sz="4" w:space="0" w:color="auto"/>
              <w:bottom w:val="single" w:sz="12" w:space="0" w:color="auto"/>
            </w:tcBorders>
            <w:shd w:val="clear" w:color="auto" w:fill="auto"/>
          </w:tcPr>
          <w:p w14:paraId="220F64CC" w14:textId="77777777" w:rsidR="0029239C" w:rsidRPr="004F454A" w:rsidRDefault="0029239C" w:rsidP="0029239C">
            <w:pPr>
              <w:tabs>
                <w:tab w:val="center" w:pos="4320"/>
                <w:tab w:val="right" w:pos="8640"/>
              </w:tabs>
              <w:spacing w:after="120" w:line="240" w:lineRule="atLeast"/>
              <w:rPr>
                <w:rFonts w:eastAsia="MS Mincho"/>
                <w:spacing w:val="4"/>
                <w:w w:val="103"/>
                <w:kern w:val="14"/>
                <w:sz w:val="22"/>
                <w:szCs w:val="22"/>
                <w:lang w:val="en-US"/>
              </w:rPr>
            </w:pPr>
          </w:p>
        </w:tc>
        <w:tc>
          <w:tcPr>
            <w:tcW w:w="2900" w:type="dxa"/>
            <w:tcBorders>
              <w:top w:val="single" w:sz="4" w:space="0" w:color="auto"/>
              <w:bottom w:val="single" w:sz="12" w:space="0" w:color="auto"/>
            </w:tcBorders>
            <w:shd w:val="clear" w:color="auto" w:fill="auto"/>
          </w:tcPr>
          <w:p w14:paraId="439AA619" w14:textId="77777777" w:rsidR="0029239C" w:rsidRPr="004F454A" w:rsidRDefault="0029239C" w:rsidP="0029239C">
            <w:pPr>
              <w:spacing w:before="120" w:line="259" w:lineRule="auto"/>
              <w:ind w:left="344"/>
              <w:rPr>
                <w:rFonts w:eastAsia="Calibri"/>
                <w:color w:val="010000"/>
                <w:spacing w:val="4"/>
                <w:w w:val="103"/>
                <w:kern w:val="14"/>
                <w:sz w:val="20"/>
                <w:szCs w:val="20"/>
                <w:lang w:val="en-US"/>
              </w:rPr>
            </w:pPr>
            <w:r w:rsidRPr="004F454A">
              <w:rPr>
                <w:rFonts w:eastAsia="Calibri"/>
                <w:color w:val="010000"/>
                <w:spacing w:val="4"/>
                <w:w w:val="103"/>
                <w:kern w:val="14"/>
                <w:sz w:val="20"/>
                <w:szCs w:val="20"/>
                <w:lang w:val="en-US"/>
              </w:rPr>
              <w:t xml:space="preserve">Distr.: </w:t>
            </w:r>
            <w:r w:rsidRPr="004F454A">
              <w:rPr>
                <w:rFonts w:eastAsia="Calibri"/>
                <w:color w:val="000000"/>
                <w:spacing w:val="4"/>
                <w:w w:val="103"/>
                <w:kern w:val="14"/>
                <w:sz w:val="20"/>
                <w:szCs w:val="20"/>
                <w:lang w:val="en-US"/>
              </w:rPr>
              <w:t>General</w:t>
            </w:r>
          </w:p>
          <w:p w14:paraId="59EFC3D3" w14:textId="52AD324F" w:rsidR="00867FA3" w:rsidRPr="00867FA3" w:rsidRDefault="0024307D" w:rsidP="00867FA3">
            <w:pPr>
              <w:spacing w:after="160" w:line="259" w:lineRule="auto"/>
              <w:ind w:left="344"/>
              <w:rPr>
                <w:rFonts w:eastAsia="Calibri"/>
                <w:bCs/>
                <w:color w:val="010000"/>
                <w:spacing w:val="4"/>
                <w:w w:val="103"/>
                <w:kern w:val="14"/>
                <w:sz w:val="20"/>
                <w:szCs w:val="20"/>
                <w:lang w:val="en-US"/>
              </w:rPr>
            </w:pPr>
            <w:r>
              <w:rPr>
                <w:rFonts w:eastAsia="Calibri"/>
                <w:bCs/>
                <w:color w:val="010000"/>
                <w:spacing w:val="4"/>
                <w:w w:val="103"/>
                <w:kern w:val="14"/>
                <w:sz w:val="20"/>
                <w:szCs w:val="20"/>
                <w:lang w:val="en-US"/>
              </w:rPr>
              <w:t>30</w:t>
            </w:r>
            <w:r w:rsidR="00867FA3" w:rsidRPr="00867FA3">
              <w:rPr>
                <w:rFonts w:eastAsia="Calibri"/>
                <w:bCs/>
                <w:color w:val="010000"/>
                <w:spacing w:val="4"/>
                <w:w w:val="103"/>
                <w:kern w:val="14"/>
                <w:sz w:val="20"/>
                <w:szCs w:val="20"/>
                <w:lang w:val="en-US"/>
              </w:rPr>
              <w:t xml:space="preserve"> </w:t>
            </w:r>
            <w:r>
              <w:rPr>
                <w:rFonts w:eastAsia="Calibri"/>
                <w:bCs/>
                <w:color w:val="010000"/>
                <w:spacing w:val="4"/>
                <w:w w:val="103"/>
                <w:kern w:val="14"/>
                <w:sz w:val="20"/>
                <w:szCs w:val="20"/>
                <w:lang w:val="en-US"/>
              </w:rPr>
              <w:t>March</w:t>
            </w:r>
            <w:r w:rsidR="00867FA3" w:rsidRPr="00867FA3">
              <w:rPr>
                <w:rFonts w:eastAsia="Calibri"/>
                <w:bCs/>
                <w:color w:val="010000"/>
                <w:spacing w:val="4"/>
                <w:w w:val="103"/>
                <w:kern w:val="14"/>
                <w:sz w:val="20"/>
                <w:szCs w:val="20"/>
                <w:lang w:val="en-US"/>
              </w:rPr>
              <w:t xml:space="preserve"> 202</w:t>
            </w:r>
            <w:r>
              <w:rPr>
                <w:rFonts w:eastAsia="Calibri"/>
                <w:bCs/>
                <w:color w:val="010000"/>
                <w:spacing w:val="4"/>
                <w:w w:val="103"/>
                <w:kern w:val="14"/>
                <w:sz w:val="20"/>
                <w:szCs w:val="20"/>
                <w:lang w:val="en-US"/>
              </w:rPr>
              <w:t>4</w:t>
            </w:r>
          </w:p>
          <w:p w14:paraId="0273F564" w14:textId="77777777" w:rsidR="0029239C" w:rsidRPr="004F454A" w:rsidRDefault="0029239C" w:rsidP="0029239C">
            <w:pPr>
              <w:spacing w:after="160" w:line="259" w:lineRule="auto"/>
              <w:ind w:left="344"/>
              <w:rPr>
                <w:rFonts w:eastAsia="Calibri"/>
                <w:color w:val="010000"/>
                <w:spacing w:val="4"/>
                <w:w w:val="103"/>
                <w:kern w:val="14"/>
                <w:sz w:val="20"/>
                <w:szCs w:val="20"/>
                <w:lang w:val="en-US"/>
              </w:rPr>
            </w:pPr>
            <w:r w:rsidRPr="004F454A">
              <w:rPr>
                <w:rFonts w:eastAsia="Calibri"/>
                <w:color w:val="010000"/>
                <w:spacing w:val="4"/>
                <w:w w:val="103"/>
                <w:kern w:val="14"/>
                <w:sz w:val="20"/>
                <w:szCs w:val="20"/>
                <w:lang w:val="en-US"/>
              </w:rPr>
              <w:t>Original: English</w:t>
            </w:r>
          </w:p>
          <w:p w14:paraId="66038AC8" w14:textId="77777777" w:rsidR="0029239C" w:rsidRPr="004F454A" w:rsidRDefault="0029239C" w:rsidP="001C1550">
            <w:pPr>
              <w:spacing w:after="160" w:line="259" w:lineRule="auto"/>
              <w:rPr>
                <w:rFonts w:eastAsia="MS Mincho"/>
                <w:spacing w:val="4"/>
                <w:w w:val="103"/>
                <w:kern w:val="14"/>
                <w:sz w:val="22"/>
                <w:szCs w:val="22"/>
                <w:lang w:val="en-US"/>
              </w:rPr>
            </w:pPr>
          </w:p>
        </w:tc>
      </w:tr>
    </w:tbl>
    <w:p w14:paraId="20678A91" w14:textId="25A254C4" w:rsidR="00880995" w:rsidRPr="00BE314C" w:rsidRDefault="00BE314C" w:rsidP="00BE314C">
      <w:pPr>
        <w:suppressAutoHyphens/>
        <w:rPr>
          <w:rFonts w:eastAsia="Calibri"/>
          <w:spacing w:val="4"/>
          <w:w w:val="103"/>
          <w:kern w:val="14"/>
          <w:sz w:val="18"/>
          <w:szCs w:val="18"/>
          <w:lang w:val="fr-FR"/>
        </w:rPr>
      </w:pPr>
      <w:bookmarkStart w:id="1" w:name="_Hlk50632000"/>
      <w:r w:rsidRPr="00BE314C">
        <w:rPr>
          <w:rFonts w:eastAsia="Calibri"/>
          <w:b/>
          <w:spacing w:val="4"/>
          <w:w w:val="103"/>
          <w:kern w:val="14"/>
          <w:sz w:val="18"/>
          <w:szCs w:val="18"/>
          <w:lang w:val="fr-FR"/>
        </w:rPr>
        <w:t>Commission Economi</w:t>
      </w:r>
      <w:r w:rsidR="00B925D4">
        <w:rPr>
          <w:rFonts w:eastAsia="Calibri"/>
          <w:b/>
          <w:spacing w:val="4"/>
          <w:w w:val="103"/>
          <w:kern w:val="14"/>
          <w:sz w:val="18"/>
          <w:szCs w:val="18"/>
          <w:lang w:val="fr-FR"/>
        </w:rPr>
        <w:t>que</w:t>
      </w:r>
      <w:r w:rsidRPr="00BE314C">
        <w:rPr>
          <w:rFonts w:eastAsia="Calibri"/>
          <w:b/>
          <w:spacing w:val="4"/>
          <w:w w:val="103"/>
          <w:kern w:val="14"/>
          <w:sz w:val="18"/>
          <w:szCs w:val="18"/>
          <w:lang w:val="fr-FR"/>
        </w:rPr>
        <w:t xml:space="preserve"> pour l’Afrique</w:t>
      </w:r>
      <w:r w:rsidR="00880995" w:rsidRPr="00BE314C">
        <w:rPr>
          <w:rFonts w:eastAsia="Calibri"/>
          <w:spacing w:val="4"/>
          <w:w w:val="103"/>
          <w:kern w:val="14"/>
          <w:sz w:val="18"/>
          <w:szCs w:val="18"/>
          <w:lang w:val="fr-FR"/>
        </w:rPr>
        <w:t xml:space="preserve"> </w:t>
      </w:r>
      <w:r w:rsidR="00880995" w:rsidRPr="00BE314C">
        <w:rPr>
          <w:b/>
          <w:bCs/>
          <w:spacing w:val="4"/>
          <w:w w:val="103"/>
          <w:kern w:val="14"/>
          <w:sz w:val="18"/>
          <w:szCs w:val="18"/>
          <w:lang w:val="fr-FR"/>
        </w:rPr>
        <w:br/>
      </w:r>
      <w:r w:rsidRPr="00BE314C">
        <w:rPr>
          <w:b/>
          <w:bCs/>
          <w:spacing w:val="4"/>
          <w:w w:val="103"/>
          <w:kern w:val="14"/>
          <w:sz w:val="18"/>
          <w:szCs w:val="18"/>
          <w:lang w:val="fr-FR"/>
        </w:rPr>
        <w:t>Ins</w:t>
      </w:r>
      <w:r>
        <w:rPr>
          <w:b/>
          <w:bCs/>
          <w:spacing w:val="4"/>
          <w:w w:val="103"/>
          <w:kern w:val="14"/>
          <w:sz w:val="18"/>
          <w:szCs w:val="18"/>
          <w:lang w:val="fr-FR"/>
        </w:rPr>
        <w:t>titut Géographique du Mali</w:t>
      </w:r>
    </w:p>
    <w:p w14:paraId="3F3B9A01" w14:textId="6D31A2E8" w:rsidR="00880995" w:rsidRPr="00903B31" w:rsidRDefault="00BE314C" w:rsidP="00880995">
      <w:pPr>
        <w:spacing w:after="120"/>
        <w:rPr>
          <w:b/>
          <w:spacing w:val="4"/>
          <w:w w:val="103"/>
          <w:kern w:val="14"/>
          <w:sz w:val="18"/>
          <w:szCs w:val="18"/>
        </w:rPr>
      </w:pPr>
      <w:bookmarkStart w:id="2" w:name="_Hlk111144548"/>
      <w:r>
        <w:rPr>
          <w:bCs/>
          <w:spacing w:val="4"/>
          <w:w w:val="103"/>
          <w:kern w:val="14"/>
          <w:sz w:val="18"/>
          <w:szCs w:val="18"/>
        </w:rPr>
        <w:t>UN-IGIF Workshop</w:t>
      </w:r>
    </w:p>
    <w:bookmarkEnd w:id="2"/>
    <w:p w14:paraId="60173D37" w14:textId="7FE72906" w:rsidR="00FB17F5" w:rsidRPr="004F454A" w:rsidRDefault="00BE314C" w:rsidP="00880995">
      <w:pPr>
        <w:rPr>
          <w:b/>
          <w:bCs/>
          <w:color w:val="000000"/>
          <w:spacing w:val="4"/>
          <w:w w:val="103"/>
          <w:kern w:val="14"/>
          <w:sz w:val="20"/>
          <w:szCs w:val="20"/>
        </w:rPr>
      </w:pPr>
      <w:r>
        <w:rPr>
          <w:bCs/>
          <w:spacing w:val="4"/>
          <w:w w:val="103"/>
          <w:kern w:val="14"/>
          <w:sz w:val="18"/>
          <w:szCs w:val="18"/>
        </w:rPr>
        <w:t>Bamako</w:t>
      </w:r>
      <w:r w:rsidR="00880995" w:rsidRPr="00903B31">
        <w:rPr>
          <w:bCs/>
          <w:spacing w:val="4"/>
          <w:w w:val="103"/>
          <w:kern w:val="14"/>
          <w:sz w:val="18"/>
          <w:szCs w:val="18"/>
        </w:rPr>
        <w:t xml:space="preserve">, </w:t>
      </w:r>
      <w:r>
        <w:rPr>
          <w:bCs/>
          <w:spacing w:val="4"/>
          <w:w w:val="103"/>
          <w:kern w:val="14"/>
          <w:sz w:val="18"/>
          <w:szCs w:val="18"/>
        </w:rPr>
        <w:t>Mali</w:t>
      </w:r>
      <w:r w:rsidR="00880995" w:rsidRPr="00903B31">
        <w:rPr>
          <w:bCs/>
          <w:spacing w:val="4"/>
          <w:w w:val="103"/>
          <w:kern w:val="14"/>
          <w:sz w:val="18"/>
          <w:szCs w:val="18"/>
        </w:rPr>
        <w:t xml:space="preserve">, 4 – 8 </w:t>
      </w:r>
      <w:r w:rsidR="0024307D">
        <w:rPr>
          <w:bCs/>
          <w:spacing w:val="4"/>
          <w:w w:val="103"/>
          <w:kern w:val="14"/>
          <w:sz w:val="18"/>
          <w:szCs w:val="18"/>
        </w:rPr>
        <w:t>Mars</w:t>
      </w:r>
      <w:r w:rsidR="00880995" w:rsidRPr="00903B31">
        <w:rPr>
          <w:bCs/>
          <w:spacing w:val="4"/>
          <w:w w:val="103"/>
          <w:kern w:val="14"/>
          <w:sz w:val="18"/>
          <w:szCs w:val="18"/>
        </w:rPr>
        <w:t xml:space="preserve"> 202</w:t>
      </w:r>
      <w:r>
        <w:rPr>
          <w:bCs/>
          <w:spacing w:val="4"/>
          <w:w w:val="103"/>
          <w:kern w:val="14"/>
          <w:sz w:val="18"/>
          <w:szCs w:val="18"/>
        </w:rPr>
        <w:t>4</w:t>
      </w:r>
    </w:p>
    <w:bookmarkEnd w:id="1"/>
    <w:p w14:paraId="554FB8E7" w14:textId="77777777" w:rsidR="00852D11" w:rsidRPr="004F454A" w:rsidRDefault="00852D11" w:rsidP="00FB17F5">
      <w:pPr>
        <w:rPr>
          <w:bCs/>
          <w:spacing w:val="4"/>
          <w:w w:val="103"/>
          <w:kern w:val="14"/>
          <w:sz w:val="20"/>
          <w:szCs w:val="20"/>
        </w:rPr>
      </w:pPr>
    </w:p>
    <w:p w14:paraId="27741729" w14:textId="77777777" w:rsidR="00BF7865" w:rsidRDefault="00FB17F5" w:rsidP="008C0308">
      <w:pPr>
        <w:tabs>
          <w:tab w:val="center" w:pos="4513"/>
          <w:tab w:val="right" w:pos="9026"/>
        </w:tabs>
        <w:suppressAutoHyphens/>
        <w:ind w:right="1134"/>
        <w:rPr>
          <w:rFonts w:eastAsia="Calibri"/>
          <w:spacing w:val="4"/>
          <w:w w:val="103"/>
          <w:kern w:val="14"/>
          <w:sz w:val="20"/>
          <w:szCs w:val="20"/>
        </w:rPr>
      </w:pPr>
      <w:r w:rsidRPr="004F454A">
        <w:rPr>
          <w:rFonts w:eastAsia="Calibri"/>
          <w:spacing w:val="4"/>
          <w:w w:val="103"/>
          <w:kern w:val="14"/>
          <w:sz w:val="20"/>
          <w:szCs w:val="20"/>
        </w:rPr>
        <w:t xml:space="preserve">Item </w:t>
      </w:r>
      <w:r w:rsidR="00852D11" w:rsidRPr="004F454A">
        <w:rPr>
          <w:rFonts w:eastAsia="Calibri"/>
          <w:spacing w:val="4"/>
          <w:w w:val="103"/>
          <w:kern w:val="14"/>
          <w:sz w:val="20"/>
          <w:szCs w:val="20"/>
        </w:rPr>
        <w:t>17</w:t>
      </w:r>
      <w:r w:rsidRPr="004F454A">
        <w:rPr>
          <w:rFonts w:eastAsia="Calibri"/>
          <w:spacing w:val="4"/>
          <w:w w:val="103"/>
          <w:kern w:val="14"/>
          <w:sz w:val="20"/>
          <w:szCs w:val="20"/>
        </w:rPr>
        <w:t xml:space="preserve"> of the provisional agenda</w:t>
      </w:r>
    </w:p>
    <w:p w14:paraId="5953F110" w14:textId="7E268974" w:rsidR="008C0308" w:rsidRPr="009E5C55" w:rsidRDefault="00FB17F5" w:rsidP="008C0308">
      <w:pPr>
        <w:tabs>
          <w:tab w:val="center" w:pos="4513"/>
          <w:tab w:val="right" w:pos="9026"/>
        </w:tabs>
        <w:suppressAutoHyphens/>
        <w:ind w:right="1134"/>
        <w:rPr>
          <w:rFonts w:eastAsia="Calibri"/>
          <w:b/>
          <w:bCs/>
          <w:spacing w:val="4"/>
          <w:w w:val="103"/>
          <w:kern w:val="14"/>
          <w:sz w:val="20"/>
          <w:szCs w:val="20"/>
          <w:lang w:val="fr-FR"/>
        </w:rPr>
      </w:pPr>
      <w:proofErr w:type="gramStart"/>
      <w:r w:rsidRPr="009E5C55">
        <w:rPr>
          <w:rFonts w:eastAsia="Calibri"/>
          <w:b/>
          <w:bCs/>
          <w:spacing w:val="4"/>
          <w:w w:val="103"/>
          <w:kern w:val="14"/>
          <w:sz w:val="20"/>
          <w:szCs w:val="20"/>
          <w:lang w:val="fr-FR"/>
        </w:rPr>
        <w:t>Meeting</w:t>
      </w:r>
      <w:proofErr w:type="gramEnd"/>
      <w:r w:rsidRPr="009E5C55">
        <w:rPr>
          <w:rFonts w:eastAsia="Calibri"/>
          <w:b/>
          <w:bCs/>
          <w:spacing w:val="4"/>
          <w:w w:val="103"/>
          <w:kern w:val="14"/>
          <w:sz w:val="20"/>
          <w:szCs w:val="20"/>
          <w:lang w:val="fr-FR"/>
        </w:rPr>
        <w:t xml:space="preserve"> Report</w:t>
      </w:r>
    </w:p>
    <w:p w14:paraId="2D2F5780" w14:textId="77777777" w:rsidR="00EB0C16" w:rsidRPr="009E5C55" w:rsidRDefault="00EB0C16" w:rsidP="00EB0C16">
      <w:pPr>
        <w:spacing w:before="120"/>
        <w:ind w:right="1134"/>
        <w:rPr>
          <w:b/>
          <w:spacing w:val="4"/>
          <w:w w:val="103"/>
          <w:kern w:val="14"/>
          <w:sz w:val="26"/>
          <w:szCs w:val="26"/>
          <w:lang w:val="fr-FR"/>
        </w:rPr>
      </w:pPr>
    </w:p>
    <w:p w14:paraId="2C418C31" w14:textId="77777777" w:rsidR="00EB0C16" w:rsidRPr="009E5C55" w:rsidRDefault="00EB0C16" w:rsidP="00EB0C16">
      <w:pPr>
        <w:spacing w:before="120"/>
        <w:ind w:right="1134"/>
        <w:rPr>
          <w:b/>
          <w:spacing w:val="4"/>
          <w:w w:val="103"/>
          <w:kern w:val="14"/>
          <w:sz w:val="26"/>
          <w:szCs w:val="26"/>
          <w:lang w:val="fr-FR"/>
        </w:rPr>
      </w:pPr>
    </w:p>
    <w:p w14:paraId="309EFEC0" w14:textId="4EBDD82C" w:rsidR="000C0BAE" w:rsidRPr="00BE314C" w:rsidRDefault="00BE314C" w:rsidP="00BF7865">
      <w:pPr>
        <w:spacing w:before="120"/>
        <w:ind w:right="1134"/>
        <w:jc w:val="center"/>
        <w:rPr>
          <w:b/>
          <w:spacing w:val="4"/>
          <w:w w:val="103"/>
          <w:kern w:val="14"/>
          <w:sz w:val="28"/>
          <w:szCs w:val="28"/>
          <w:lang w:val="fr-FR"/>
        </w:rPr>
      </w:pPr>
      <w:r>
        <w:rPr>
          <w:b/>
          <w:spacing w:val="4"/>
          <w:w w:val="103"/>
          <w:kern w:val="14"/>
          <w:sz w:val="28"/>
          <w:szCs w:val="28"/>
          <w:lang w:val="fr-FR"/>
        </w:rPr>
        <w:t>A</w:t>
      </w:r>
      <w:r w:rsidRPr="00BE314C">
        <w:rPr>
          <w:b/>
          <w:spacing w:val="4"/>
          <w:w w:val="103"/>
          <w:kern w:val="14"/>
          <w:sz w:val="28"/>
          <w:szCs w:val="28"/>
          <w:lang w:val="fr-FR"/>
        </w:rPr>
        <w:t xml:space="preserve">telier national de </w:t>
      </w:r>
      <w:r w:rsidR="00BF7865" w:rsidRPr="00BE314C">
        <w:rPr>
          <w:b/>
          <w:spacing w:val="4"/>
          <w:w w:val="103"/>
          <w:kern w:val="14"/>
          <w:sz w:val="28"/>
          <w:szCs w:val="28"/>
          <w:lang w:val="fr-FR"/>
        </w:rPr>
        <w:t>concertation des</w:t>
      </w:r>
      <w:r w:rsidRPr="00BE314C">
        <w:rPr>
          <w:b/>
          <w:spacing w:val="4"/>
          <w:w w:val="103"/>
          <w:kern w:val="14"/>
          <w:sz w:val="28"/>
          <w:szCs w:val="28"/>
          <w:lang w:val="fr-FR"/>
        </w:rPr>
        <w:t xml:space="preserve"> acteurs de</w:t>
      </w:r>
      <w:r>
        <w:rPr>
          <w:b/>
          <w:spacing w:val="4"/>
          <w:w w:val="103"/>
          <w:kern w:val="14"/>
          <w:sz w:val="28"/>
          <w:szCs w:val="28"/>
          <w:lang w:val="fr-FR"/>
        </w:rPr>
        <w:t xml:space="preserve"> </w:t>
      </w:r>
      <w:r w:rsidRPr="00BE314C">
        <w:rPr>
          <w:b/>
          <w:spacing w:val="4"/>
          <w:w w:val="103"/>
          <w:kern w:val="14"/>
          <w:sz w:val="28"/>
          <w:szCs w:val="28"/>
          <w:lang w:val="fr-FR"/>
        </w:rPr>
        <w:t>l’information géospatiale au Mali</w:t>
      </w:r>
    </w:p>
    <w:p w14:paraId="49ADCA24" w14:textId="0E4F4A51" w:rsidR="00FB17F5" w:rsidRPr="004F454A" w:rsidRDefault="00BE314C" w:rsidP="00BF7865">
      <w:pPr>
        <w:pStyle w:val="Heading1"/>
        <w:widowControl w:val="0"/>
        <w:numPr>
          <w:ilvl w:val="0"/>
          <w:numId w:val="0"/>
        </w:numPr>
        <w:spacing w:before="360" w:line="300" w:lineRule="exact"/>
        <w:ind w:left="360" w:right="1134" w:hanging="360"/>
        <w:jc w:val="center"/>
        <w:rPr>
          <w:spacing w:val="4"/>
          <w:w w:val="103"/>
          <w:kern w:val="14"/>
          <w:sz w:val="28"/>
          <w:szCs w:val="28"/>
        </w:rPr>
      </w:pPr>
      <w:r w:rsidRPr="00BE314C">
        <w:rPr>
          <w:spacing w:val="4"/>
          <w:w w:val="103"/>
          <w:kern w:val="14"/>
          <w:sz w:val="28"/>
          <w:szCs w:val="28"/>
        </w:rPr>
        <w:t xml:space="preserve">Rapport </w:t>
      </w:r>
      <w:proofErr w:type="spellStart"/>
      <w:r w:rsidR="00594465">
        <w:rPr>
          <w:spacing w:val="4"/>
          <w:w w:val="103"/>
          <w:kern w:val="14"/>
          <w:sz w:val="28"/>
          <w:szCs w:val="28"/>
        </w:rPr>
        <w:t>G</w:t>
      </w:r>
      <w:r w:rsidRPr="00BE314C">
        <w:rPr>
          <w:spacing w:val="4"/>
          <w:w w:val="103"/>
          <w:kern w:val="14"/>
          <w:sz w:val="28"/>
          <w:szCs w:val="28"/>
        </w:rPr>
        <w:t>énéral</w:t>
      </w:r>
      <w:proofErr w:type="spellEnd"/>
      <w:r w:rsidRPr="00BE314C">
        <w:rPr>
          <w:spacing w:val="4"/>
          <w:w w:val="103"/>
          <w:kern w:val="14"/>
          <w:sz w:val="28"/>
          <w:szCs w:val="28"/>
        </w:rPr>
        <w:t xml:space="preserve"> </w:t>
      </w:r>
      <w:r w:rsidR="00764A4D">
        <w:rPr>
          <w:spacing w:val="4"/>
          <w:w w:val="103"/>
          <w:kern w:val="14"/>
          <w:sz w:val="28"/>
          <w:szCs w:val="28"/>
        </w:rPr>
        <w:t xml:space="preserve">| </w:t>
      </w:r>
      <w:r w:rsidR="00EC702A">
        <w:rPr>
          <w:spacing w:val="4"/>
          <w:w w:val="103"/>
          <w:kern w:val="14"/>
          <w:sz w:val="28"/>
          <w:szCs w:val="28"/>
        </w:rPr>
        <w:t>Rev.2</w:t>
      </w:r>
    </w:p>
    <w:p w14:paraId="668A72E6" w14:textId="06D48CBF" w:rsidR="00B95CBE" w:rsidRDefault="00B95CBE" w:rsidP="00594465">
      <w:pPr>
        <w:pStyle w:val="Heading1"/>
        <w:widowControl w:val="0"/>
        <w:numPr>
          <w:ilvl w:val="0"/>
          <w:numId w:val="0"/>
        </w:numPr>
        <w:spacing w:before="360" w:line="300" w:lineRule="exact"/>
        <w:ind w:right="1134"/>
        <w:rPr>
          <w:spacing w:val="4"/>
          <w:w w:val="103"/>
          <w:kern w:val="14"/>
          <w:sz w:val="28"/>
          <w:szCs w:val="28"/>
        </w:rPr>
      </w:pPr>
      <w:r w:rsidRPr="00B95CBE">
        <w:drawing>
          <wp:anchor distT="0" distB="0" distL="114300" distR="114300" simplePos="0" relativeHeight="251658240" behindDoc="0" locked="0" layoutInCell="1" allowOverlap="1" wp14:anchorId="7DB1E95F" wp14:editId="05E561E2">
            <wp:simplePos x="0" y="0"/>
            <wp:positionH relativeFrom="column">
              <wp:posOffset>-386080</wp:posOffset>
            </wp:positionH>
            <wp:positionV relativeFrom="paragraph">
              <wp:posOffset>384175</wp:posOffset>
            </wp:positionV>
            <wp:extent cx="6418580" cy="3117850"/>
            <wp:effectExtent l="0" t="0" r="1270" b="6350"/>
            <wp:wrapThrough wrapText="bothSides">
              <wp:wrapPolygon edited="0">
                <wp:start x="256" y="0"/>
                <wp:lineTo x="0" y="264"/>
                <wp:lineTo x="0" y="21248"/>
                <wp:lineTo x="192" y="21512"/>
                <wp:lineTo x="256" y="21512"/>
                <wp:lineTo x="21284" y="21512"/>
                <wp:lineTo x="21348" y="21512"/>
                <wp:lineTo x="21540" y="21248"/>
                <wp:lineTo x="21540" y="264"/>
                <wp:lineTo x="21284" y="0"/>
                <wp:lineTo x="256" y="0"/>
              </wp:wrapPolygon>
            </wp:wrapThrough>
            <wp:docPr id="1748842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42426" name=""/>
                    <pic:cNvPicPr/>
                  </pic:nvPicPr>
                  <pic:blipFill>
                    <a:blip r:embed="rId9">
                      <a:extLst>
                        <a:ext uri="{28A0092B-C50C-407E-A947-70E740481C1C}">
                          <a14:useLocalDpi xmlns:a14="http://schemas.microsoft.com/office/drawing/2010/main" val="0"/>
                        </a:ext>
                      </a:extLst>
                    </a:blip>
                    <a:stretch>
                      <a:fillRect/>
                    </a:stretch>
                  </pic:blipFill>
                  <pic:spPr>
                    <a:xfrm>
                      <a:off x="0" y="0"/>
                      <a:ext cx="6418580" cy="3117850"/>
                    </a:xfrm>
                    <a:prstGeom prst="rect">
                      <a:avLst/>
                    </a:prstGeom>
                    <a:ln>
                      <a:noFill/>
                    </a:ln>
                    <a:effectLst>
                      <a:softEdge rad="112500"/>
                    </a:effectLst>
                  </pic:spPr>
                </pic:pic>
              </a:graphicData>
            </a:graphic>
            <wp14:sizeRelV relativeFrom="margin">
              <wp14:pctHeight>0</wp14:pctHeight>
            </wp14:sizeRelV>
          </wp:anchor>
        </w:drawing>
      </w:r>
    </w:p>
    <w:p w14:paraId="4C0CB6E0" w14:textId="5D7FB1CA" w:rsidR="00B95CBE" w:rsidRPr="00B95CBE" w:rsidRDefault="00B95CBE" w:rsidP="00B95CBE"/>
    <w:p w14:paraId="5A4BBF92" w14:textId="48BBC53C" w:rsidR="00EB0C16" w:rsidRDefault="00EB0C16" w:rsidP="00594465">
      <w:pPr>
        <w:pStyle w:val="Heading1"/>
        <w:widowControl w:val="0"/>
        <w:numPr>
          <w:ilvl w:val="0"/>
          <w:numId w:val="0"/>
        </w:numPr>
        <w:spacing w:before="360" w:line="300" w:lineRule="exact"/>
        <w:ind w:right="1134"/>
        <w:rPr>
          <w:spacing w:val="4"/>
          <w:w w:val="103"/>
          <w:kern w:val="14"/>
          <w:sz w:val="28"/>
          <w:szCs w:val="28"/>
        </w:rPr>
      </w:pPr>
      <w:r>
        <w:rPr>
          <w:spacing w:val="4"/>
          <w:w w:val="103"/>
          <w:kern w:val="14"/>
          <w:sz w:val="28"/>
          <w:szCs w:val="28"/>
        </w:rPr>
        <w:br w:type="page"/>
      </w:r>
    </w:p>
    <w:p w14:paraId="26D923CB" w14:textId="365E4A0E" w:rsidR="00A4718B" w:rsidRPr="00EF3AA2" w:rsidRDefault="00A4718B" w:rsidP="0079756C">
      <w:pPr>
        <w:pStyle w:val="Heading1"/>
        <w:widowControl w:val="0"/>
        <w:numPr>
          <w:ilvl w:val="0"/>
          <w:numId w:val="7"/>
        </w:numPr>
        <w:spacing w:before="360" w:line="300" w:lineRule="exact"/>
        <w:ind w:right="1134"/>
        <w:rPr>
          <w:spacing w:val="4"/>
          <w:w w:val="103"/>
          <w:kern w:val="14"/>
          <w:sz w:val="28"/>
          <w:szCs w:val="28"/>
        </w:rPr>
      </w:pPr>
      <w:r w:rsidRPr="00EF3AA2">
        <w:rPr>
          <w:spacing w:val="4"/>
          <w:w w:val="103"/>
          <w:kern w:val="14"/>
          <w:sz w:val="28"/>
          <w:szCs w:val="28"/>
        </w:rPr>
        <w:lastRenderedPageBreak/>
        <w:t xml:space="preserve">Introduction and </w:t>
      </w:r>
      <w:r w:rsidR="00C74E94" w:rsidRPr="00EF3AA2">
        <w:rPr>
          <w:spacing w:val="4"/>
          <w:w w:val="103"/>
          <w:kern w:val="14"/>
          <w:sz w:val="28"/>
          <w:szCs w:val="28"/>
        </w:rPr>
        <w:t>b</w:t>
      </w:r>
      <w:r w:rsidRPr="00EF3AA2">
        <w:rPr>
          <w:spacing w:val="4"/>
          <w:w w:val="103"/>
          <w:kern w:val="14"/>
          <w:sz w:val="28"/>
          <w:szCs w:val="28"/>
        </w:rPr>
        <w:t>ackground</w:t>
      </w:r>
    </w:p>
    <w:p w14:paraId="2A7D4F31" w14:textId="77777777" w:rsidR="001C70B6" w:rsidRPr="0024307D" w:rsidRDefault="001C70B6" w:rsidP="001C70B6">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24307D">
        <w:rPr>
          <w:spacing w:val="4"/>
          <w:w w:val="103"/>
          <w:kern w:val="14"/>
          <w:sz w:val="20"/>
          <w:szCs w:val="20"/>
          <w:lang w:val="fr-FR"/>
        </w:rPr>
        <w:t>Le Comité d'experts, lors de sa huitième session en août 2018, a adopté le Cadre d'information géospatiale intégré (E/2018/46, Décision 8/113) qui fournit une base, une référence et un mécanisme aux États membres pour le développement et le renforcement de leurs politiques nationales et sous-régionales ainsi que des arrangements nationaux en matière de gestion de l'information géospatiale.</w:t>
      </w:r>
    </w:p>
    <w:p w14:paraId="3DC863AB" w14:textId="77777777" w:rsidR="001C70B6" w:rsidRPr="0024307D" w:rsidRDefault="001C70B6" w:rsidP="001C70B6">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C70B6">
        <w:rPr>
          <w:spacing w:val="4"/>
          <w:w w:val="103"/>
          <w:kern w:val="14"/>
          <w:sz w:val="20"/>
          <w:szCs w:val="20"/>
          <w:lang w:val="fr-FR"/>
        </w:rPr>
        <w:t xml:space="preserve">Le cadre vise à traduire les concepts en des orientations de mise en œuvre pratique à l'usage des États membres, en s'appuyant sur sept (7) principes sous-jacents, huit (8) objectifs et neuf (9) avenues stratégiques. </w:t>
      </w:r>
      <w:r w:rsidRPr="0024307D">
        <w:rPr>
          <w:spacing w:val="4"/>
          <w:w w:val="103"/>
          <w:kern w:val="14"/>
          <w:sz w:val="20"/>
          <w:szCs w:val="20"/>
          <w:lang w:val="fr-FR"/>
        </w:rPr>
        <w:t>Ces éléments sont des moyens permettant aux gouvernements d'établir des modalités de gestion plus efficaces des informations géospatiales. L’objectif des neuf avenues stratégiques est de guider les gouvernements vers la mise en œuvre de systèmes d’information géospatiale intégrés de manière à offrir une vision de développement social, économique et environnemental durable.</w:t>
      </w:r>
    </w:p>
    <w:p w14:paraId="7FD6104B" w14:textId="77777777" w:rsidR="001C70B6" w:rsidRPr="001C70B6" w:rsidRDefault="001C70B6" w:rsidP="001C70B6">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C70B6">
        <w:rPr>
          <w:spacing w:val="4"/>
          <w:w w:val="103"/>
          <w:kern w:val="14"/>
          <w:sz w:val="20"/>
          <w:szCs w:val="20"/>
          <w:lang w:val="fr-FR"/>
        </w:rPr>
        <w:t>Le Cadre comprend trois parties distinctes, mais interconnectées :</w:t>
      </w:r>
    </w:p>
    <w:p w14:paraId="523C038F" w14:textId="7D9A03E8" w:rsidR="001C70B6" w:rsidRPr="001C70B6" w:rsidRDefault="001C70B6" w:rsidP="001C70B6">
      <w:pPr>
        <w:widowControl w:val="0"/>
        <w:numPr>
          <w:ilvl w:val="0"/>
          <w:numId w:val="31"/>
        </w:numPr>
        <w:tabs>
          <w:tab w:val="left" w:pos="1701"/>
        </w:tabs>
        <w:spacing w:after="120" w:line="240" w:lineRule="atLeast"/>
        <w:ind w:right="1134"/>
        <w:jc w:val="both"/>
        <w:outlineLvl w:val="0"/>
        <w:rPr>
          <w:spacing w:val="4"/>
          <w:w w:val="103"/>
          <w:kern w:val="14"/>
          <w:sz w:val="20"/>
          <w:szCs w:val="20"/>
          <w:lang w:val="fr-FR"/>
        </w:rPr>
      </w:pPr>
      <w:r w:rsidRPr="001C70B6">
        <w:rPr>
          <w:spacing w:val="4"/>
          <w:w w:val="103"/>
          <w:kern w:val="14"/>
          <w:sz w:val="20"/>
          <w:szCs w:val="20"/>
          <w:lang w:val="fr-FR"/>
        </w:rPr>
        <w:t>Partie 1 : Le cadre stratégique global qui présente un cadre prospectif fondé sur les besoins et les circonstances nationales et fournit les messages stratégiques globaux et un cadre national plus vaste et intégré, en se concentrant particulièrement sur la politique, les perspectives et les éléments d'information géospatiale.</w:t>
      </w:r>
    </w:p>
    <w:p w14:paraId="63615798" w14:textId="6146D9A6" w:rsidR="001C70B6" w:rsidRPr="001C70B6" w:rsidRDefault="001C70B6" w:rsidP="001C70B6">
      <w:pPr>
        <w:widowControl w:val="0"/>
        <w:numPr>
          <w:ilvl w:val="0"/>
          <w:numId w:val="31"/>
        </w:numPr>
        <w:tabs>
          <w:tab w:val="left" w:pos="1701"/>
        </w:tabs>
        <w:spacing w:after="120" w:line="240" w:lineRule="atLeast"/>
        <w:ind w:right="1134"/>
        <w:jc w:val="both"/>
        <w:outlineLvl w:val="0"/>
        <w:rPr>
          <w:spacing w:val="4"/>
          <w:w w:val="103"/>
          <w:kern w:val="14"/>
          <w:sz w:val="20"/>
          <w:szCs w:val="20"/>
          <w:lang w:val="fr-FR"/>
        </w:rPr>
      </w:pPr>
      <w:r w:rsidRPr="001C70B6">
        <w:rPr>
          <w:spacing w:val="4"/>
          <w:w w:val="103"/>
          <w:kern w:val="14"/>
          <w:sz w:val="20"/>
          <w:szCs w:val="20"/>
          <w:lang w:val="fr-FR"/>
        </w:rPr>
        <w:t xml:space="preserve">Partie 2 : Le guide de mise en œuvre qui est un document détaillé fournissant les orientations spécifiques et les actions à prendre dans la mise en œuvre du cadre. Le guide permet </w:t>
      </w:r>
      <w:r>
        <w:rPr>
          <w:spacing w:val="4"/>
          <w:w w:val="103"/>
          <w:kern w:val="14"/>
          <w:sz w:val="20"/>
          <w:szCs w:val="20"/>
          <w:lang w:val="fr-FR"/>
        </w:rPr>
        <w:t>de</w:t>
      </w:r>
      <w:r w:rsidRPr="001C70B6">
        <w:rPr>
          <w:spacing w:val="4"/>
          <w:w w:val="103"/>
          <w:kern w:val="14"/>
          <w:sz w:val="20"/>
          <w:szCs w:val="20"/>
          <w:lang w:val="fr-FR"/>
        </w:rPr>
        <w:t xml:space="preserve"> développer chacune des neuf avenues stratégiques pour fournir des orientations aux gouvernements afin d’établir des dispositifs d’information géospatiale intégrés au niveau national.</w:t>
      </w:r>
    </w:p>
    <w:p w14:paraId="286A4979" w14:textId="61C3811F" w:rsidR="001C70B6" w:rsidRPr="0024307D" w:rsidRDefault="001C70B6" w:rsidP="001C70B6">
      <w:pPr>
        <w:widowControl w:val="0"/>
        <w:numPr>
          <w:ilvl w:val="0"/>
          <w:numId w:val="31"/>
        </w:numPr>
        <w:tabs>
          <w:tab w:val="left" w:pos="1701"/>
        </w:tabs>
        <w:spacing w:after="120" w:line="240" w:lineRule="atLeast"/>
        <w:ind w:right="1134"/>
        <w:jc w:val="both"/>
        <w:outlineLvl w:val="0"/>
        <w:rPr>
          <w:spacing w:val="4"/>
          <w:w w:val="103"/>
          <w:kern w:val="14"/>
          <w:sz w:val="20"/>
          <w:szCs w:val="20"/>
          <w:lang w:val="fr-FR"/>
        </w:rPr>
      </w:pPr>
      <w:r w:rsidRPr="001C70B6">
        <w:rPr>
          <w:spacing w:val="4"/>
          <w:w w:val="103"/>
          <w:kern w:val="14"/>
          <w:sz w:val="20"/>
          <w:szCs w:val="20"/>
          <w:lang w:val="fr-FR"/>
        </w:rPr>
        <w:t xml:space="preserve">Partie 3 : Les plans d'action nationaux fournissent des modèles et des guides pour opérationnaliser le cadre dans un contexte national et sous-national. </w:t>
      </w:r>
      <w:r w:rsidRPr="0024307D">
        <w:rPr>
          <w:spacing w:val="4"/>
          <w:w w:val="103"/>
          <w:kern w:val="14"/>
          <w:sz w:val="20"/>
          <w:szCs w:val="20"/>
          <w:lang w:val="fr-FR"/>
        </w:rPr>
        <w:t>Se basant sur une approche de « comment, quand et qui », ce document aide les pays à préparer et à mettre en œuvre leurs propres plans d’action au niveau national en tenant compte des circonstances et des priorités nationales.</w:t>
      </w:r>
    </w:p>
    <w:p w14:paraId="3501D215" w14:textId="039BD3A5" w:rsidR="001C70B6" w:rsidRPr="001C70B6" w:rsidRDefault="001C70B6" w:rsidP="001C70B6">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C70B6">
        <w:rPr>
          <w:spacing w:val="4"/>
          <w:w w:val="103"/>
          <w:kern w:val="14"/>
          <w:sz w:val="20"/>
          <w:szCs w:val="20"/>
          <w:lang w:val="fr-FR"/>
        </w:rPr>
        <w:t>Cette réunion de concertation avec toutes les parties prenantes, organisée par la Commission économique des Nations Unies pour l'Afrique, vis</w:t>
      </w:r>
      <w:r>
        <w:rPr>
          <w:spacing w:val="4"/>
          <w:w w:val="103"/>
          <w:kern w:val="14"/>
          <w:sz w:val="20"/>
          <w:szCs w:val="20"/>
          <w:lang w:val="fr-FR"/>
        </w:rPr>
        <w:t>ait</w:t>
      </w:r>
      <w:r w:rsidRPr="001C70B6">
        <w:rPr>
          <w:spacing w:val="4"/>
          <w:w w:val="103"/>
          <w:kern w:val="14"/>
          <w:sz w:val="20"/>
          <w:szCs w:val="20"/>
          <w:lang w:val="fr-FR"/>
        </w:rPr>
        <w:t xml:space="preserve"> à réunir un maximum de représentants de la communauté géospatiale du Mali (institutions gouvernementales, experts, personnes ressources et autres acteurs concernés par l’information géospatiale) afin d’examiner, de délibérer, et réviser si nécessaire l'approche progressive pour développer un plan national sur le cadre intégré d’information géospatiale.</w:t>
      </w:r>
    </w:p>
    <w:p w14:paraId="2CB077CB" w14:textId="0ADEB10C" w:rsidR="000642C0" w:rsidRPr="001C70B6" w:rsidRDefault="001C70B6" w:rsidP="000C6311">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C70B6">
        <w:rPr>
          <w:spacing w:val="4"/>
          <w:w w:val="103"/>
          <w:kern w:val="14"/>
          <w:sz w:val="20"/>
          <w:szCs w:val="20"/>
          <w:lang w:val="fr-FR"/>
        </w:rPr>
        <w:t>La réunion consultative a été très participative et interactive et a compris des exercices en petits groupes, au cours desquels les participants ont contribué de manière constructive au processus de discussion, de débat, de suggestion et de brassage des idées. Le résultat des réflexions, commentaires, suggestions et examens seront utiles pour la définition des étapes souhaitables vers l’élaboration et à la préparation du plan d’action national sur l’IGIF au Mali.</w:t>
      </w:r>
    </w:p>
    <w:p w14:paraId="2378145F" w14:textId="60AB74E6" w:rsidR="00E15F05" w:rsidRPr="004F454A" w:rsidRDefault="00A4718B" w:rsidP="00E15F05">
      <w:pPr>
        <w:pStyle w:val="Heading1"/>
        <w:widowControl w:val="0"/>
        <w:spacing w:before="360" w:line="300" w:lineRule="exact"/>
        <w:ind w:left="1134" w:right="1134" w:hanging="567"/>
        <w:rPr>
          <w:spacing w:val="4"/>
          <w:w w:val="103"/>
          <w:kern w:val="14"/>
          <w:sz w:val="28"/>
          <w:szCs w:val="28"/>
        </w:rPr>
      </w:pPr>
      <w:r w:rsidRPr="004F454A">
        <w:rPr>
          <w:spacing w:val="4"/>
          <w:w w:val="103"/>
          <w:kern w:val="14"/>
          <w:sz w:val="28"/>
          <w:szCs w:val="28"/>
        </w:rPr>
        <w:t>Objectives</w:t>
      </w:r>
    </w:p>
    <w:p w14:paraId="1ADFEEC3" w14:textId="18C1A16B" w:rsidR="001C70B6" w:rsidRPr="001C70B6" w:rsidRDefault="001C70B6" w:rsidP="001C70B6">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C70B6">
        <w:rPr>
          <w:spacing w:val="4"/>
          <w:w w:val="103"/>
          <w:kern w:val="14"/>
          <w:sz w:val="20"/>
          <w:szCs w:val="20"/>
          <w:lang w:val="fr-FR"/>
        </w:rPr>
        <w:t xml:space="preserve">L'objectif de l'atelier </w:t>
      </w:r>
      <w:r>
        <w:rPr>
          <w:spacing w:val="4"/>
          <w:w w:val="103"/>
          <w:kern w:val="14"/>
          <w:sz w:val="20"/>
          <w:szCs w:val="20"/>
          <w:lang w:val="fr-FR"/>
        </w:rPr>
        <w:t>était</w:t>
      </w:r>
      <w:r w:rsidRPr="001C70B6">
        <w:rPr>
          <w:spacing w:val="4"/>
          <w:w w:val="103"/>
          <w:kern w:val="14"/>
          <w:sz w:val="20"/>
          <w:szCs w:val="20"/>
          <w:lang w:val="fr-FR"/>
        </w:rPr>
        <w:t xml:space="preserve"> de fournir aux acteurs nationaux venant des ministères, agences gouvernementales, universités, secteur privé, société civile, l'occasion d'examiner, d'affiner, d'améliorer et de préparer les étapes vers l'élaboration du plan d'action national sur l'IGIF. Il est attendu que le plan d’action fournira les étapes détaillées vers la réalisation des objectifs stratégiques à court et à long terme visant </w:t>
      </w:r>
      <w:r w:rsidRPr="001C70B6">
        <w:rPr>
          <w:spacing w:val="4"/>
          <w:w w:val="103"/>
          <w:kern w:val="14"/>
          <w:sz w:val="20"/>
          <w:szCs w:val="20"/>
          <w:lang w:val="fr-FR"/>
        </w:rPr>
        <w:lastRenderedPageBreak/>
        <w:t>notamment à faire une relecture de la Politique nationale en matière d’information géospatiale au Mali en vue de renforcer la gestion intégrée de l’information géospatiale dans le pays.</w:t>
      </w:r>
    </w:p>
    <w:p w14:paraId="0FCF0F13" w14:textId="3E4C9963" w:rsidR="00F5456C" w:rsidRPr="001C70B6" w:rsidRDefault="001C70B6" w:rsidP="001C70B6">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C70B6">
        <w:rPr>
          <w:spacing w:val="4"/>
          <w:w w:val="103"/>
          <w:kern w:val="14"/>
          <w:sz w:val="20"/>
          <w:szCs w:val="20"/>
          <w:lang w:val="fr-FR"/>
        </w:rPr>
        <w:t>L'atelier comport</w:t>
      </w:r>
      <w:r>
        <w:rPr>
          <w:spacing w:val="4"/>
          <w:w w:val="103"/>
          <w:kern w:val="14"/>
          <w:sz w:val="20"/>
          <w:szCs w:val="20"/>
          <w:lang w:val="fr-FR"/>
        </w:rPr>
        <w:t>ait</w:t>
      </w:r>
      <w:r w:rsidRPr="001C70B6">
        <w:rPr>
          <w:spacing w:val="4"/>
          <w:w w:val="103"/>
          <w:kern w:val="14"/>
          <w:sz w:val="20"/>
          <w:szCs w:val="20"/>
          <w:lang w:val="fr-FR"/>
        </w:rPr>
        <w:t xml:space="preserve"> des réunions et des discussions avec les producteurs de données, les utilisateurs et tous ceux qui peuvent créer de la valeur ajoutée sur l’information géospatiale ; ce qui permettra de préparer le terrain pour l'élaboration du plan d'action national sur le cadre intégré d'information </w:t>
      </w:r>
      <w:proofErr w:type="gramStart"/>
      <w:r w:rsidRPr="001C70B6">
        <w:rPr>
          <w:spacing w:val="4"/>
          <w:w w:val="103"/>
          <w:kern w:val="14"/>
          <w:sz w:val="20"/>
          <w:szCs w:val="20"/>
          <w:lang w:val="fr-FR"/>
        </w:rPr>
        <w:t>géospatiale.</w:t>
      </w:r>
      <w:r w:rsidR="00F5456C" w:rsidRPr="001C70B6">
        <w:rPr>
          <w:spacing w:val="4"/>
          <w:w w:val="103"/>
          <w:kern w:val="14"/>
          <w:sz w:val="20"/>
          <w:szCs w:val="20"/>
          <w:lang w:val="fr-FR"/>
        </w:rPr>
        <w:t>.</w:t>
      </w:r>
      <w:proofErr w:type="gramEnd"/>
    </w:p>
    <w:p w14:paraId="27119198" w14:textId="5F975263" w:rsidR="00CF7C0E" w:rsidRPr="004F454A" w:rsidRDefault="00CF7C0E" w:rsidP="00E424CC">
      <w:pPr>
        <w:pStyle w:val="Heading1"/>
        <w:widowControl w:val="0"/>
        <w:spacing w:before="360" w:line="300" w:lineRule="exact"/>
        <w:ind w:left="1134" w:right="1134" w:hanging="567"/>
        <w:rPr>
          <w:spacing w:val="4"/>
          <w:w w:val="103"/>
          <w:kern w:val="14"/>
          <w:sz w:val="28"/>
          <w:szCs w:val="28"/>
        </w:rPr>
      </w:pPr>
      <w:r w:rsidRPr="004F454A">
        <w:rPr>
          <w:spacing w:val="4"/>
          <w:w w:val="103"/>
          <w:kern w:val="14"/>
          <w:sz w:val="28"/>
          <w:szCs w:val="28"/>
        </w:rPr>
        <w:t xml:space="preserve">Issues addressed in the </w:t>
      </w:r>
      <w:r w:rsidR="00BE475E" w:rsidRPr="004F454A">
        <w:rPr>
          <w:spacing w:val="4"/>
          <w:w w:val="103"/>
          <w:kern w:val="14"/>
          <w:sz w:val="28"/>
          <w:szCs w:val="28"/>
        </w:rPr>
        <w:t>meeting.</w:t>
      </w:r>
    </w:p>
    <w:p w14:paraId="2D56FA38" w14:textId="689609CF" w:rsidR="001C70B6" w:rsidRPr="001C70B6" w:rsidRDefault="001C70B6" w:rsidP="001C70B6">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C70B6">
        <w:rPr>
          <w:spacing w:val="4"/>
          <w:w w:val="103"/>
          <w:kern w:val="14"/>
          <w:sz w:val="20"/>
          <w:szCs w:val="20"/>
          <w:lang w:val="fr-FR"/>
        </w:rPr>
        <w:t xml:space="preserve">L'atelier </w:t>
      </w:r>
      <w:r>
        <w:rPr>
          <w:spacing w:val="4"/>
          <w:w w:val="103"/>
          <w:kern w:val="14"/>
          <w:sz w:val="20"/>
          <w:szCs w:val="20"/>
          <w:lang w:val="fr-FR"/>
        </w:rPr>
        <w:t>a discuté</w:t>
      </w:r>
      <w:r w:rsidRPr="001C70B6">
        <w:rPr>
          <w:spacing w:val="4"/>
          <w:w w:val="103"/>
          <w:kern w:val="14"/>
          <w:sz w:val="20"/>
          <w:szCs w:val="20"/>
          <w:lang w:val="fr-FR"/>
        </w:rPr>
        <w:t xml:space="preserve"> de l'état actuel, des défis et de la voie à suivre pour l’élaboration et la mise en œuvre du plan d’action. </w:t>
      </w:r>
      <w:r>
        <w:rPr>
          <w:spacing w:val="4"/>
          <w:w w:val="103"/>
          <w:kern w:val="14"/>
          <w:sz w:val="20"/>
          <w:szCs w:val="20"/>
          <w:lang w:val="fr-FR"/>
        </w:rPr>
        <w:t>Les travaux se sont axés sur</w:t>
      </w:r>
      <w:r w:rsidRPr="001C70B6">
        <w:rPr>
          <w:spacing w:val="4"/>
          <w:w w:val="103"/>
          <w:kern w:val="14"/>
          <w:sz w:val="20"/>
          <w:szCs w:val="20"/>
          <w:lang w:val="fr-FR"/>
        </w:rPr>
        <w:t xml:space="preserve"> les éléments suivants :</w:t>
      </w:r>
    </w:p>
    <w:p w14:paraId="7CC9FA13" w14:textId="77777777" w:rsidR="001C70B6" w:rsidRPr="001C70B6" w:rsidRDefault="001C70B6" w:rsidP="00A15A1E">
      <w:pPr>
        <w:widowControl w:val="0"/>
        <w:numPr>
          <w:ilvl w:val="1"/>
          <w:numId w:val="45"/>
        </w:numPr>
        <w:tabs>
          <w:tab w:val="left" w:pos="1701"/>
        </w:tabs>
        <w:spacing w:after="120" w:line="240" w:lineRule="atLeast"/>
        <w:ind w:right="1134"/>
        <w:jc w:val="both"/>
        <w:outlineLvl w:val="0"/>
        <w:rPr>
          <w:spacing w:val="4"/>
          <w:w w:val="103"/>
          <w:kern w:val="14"/>
          <w:sz w:val="20"/>
          <w:szCs w:val="20"/>
          <w:lang w:val="fr-FR"/>
        </w:rPr>
      </w:pPr>
      <w:r w:rsidRPr="001C70B6">
        <w:rPr>
          <w:spacing w:val="4"/>
          <w:w w:val="103"/>
          <w:kern w:val="14"/>
          <w:sz w:val="20"/>
          <w:szCs w:val="20"/>
          <w:lang w:val="fr-FR"/>
        </w:rPr>
        <w:t>Élargir et approfondir les consultations avec la communauté géospatiale du Mali afin de collecter et d'examiner les contributions pertinentes et de programmer les groupes de travail souhaités ;</w:t>
      </w:r>
    </w:p>
    <w:p w14:paraId="6B8BB2E5" w14:textId="77777777" w:rsidR="001C70B6" w:rsidRPr="0024307D" w:rsidRDefault="001C70B6" w:rsidP="00A15A1E">
      <w:pPr>
        <w:widowControl w:val="0"/>
        <w:numPr>
          <w:ilvl w:val="1"/>
          <w:numId w:val="45"/>
        </w:numPr>
        <w:tabs>
          <w:tab w:val="left" w:pos="1701"/>
        </w:tabs>
        <w:spacing w:after="120" w:line="240" w:lineRule="atLeast"/>
        <w:ind w:right="1134"/>
        <w:jc w:val="both"/>
        <w:outlineLvl w:val="0"/>
        <w:rPr>
          <w:spacing w:val="4"/>
          <w:w w:val="103"/>
          <w:kern w:val="14"/>
          <w:sz w:val="20"/>
          <w:szCs w:val="20"/>
          <w:lang w:val="fr-FR"/>
        </w:rPr>
      </w:pPr>
      <w:r w:rsidRPr="0024307D">
        <w:rPr>
          <w:spacing w:val="4"/>
          <w:w w:val="103"/>
          <w:kern w:val="14"/>
          <w:sz w:val="20"/>
          <w:szCs w:val="20"/>
          <w:lang w:val="fr-FR"/>
        </w:rPr>
        <w:t>Elaborer un diagnostic détaillé sur les acteurs, les besoins et les priorités ainsi que sur les normes et l'interopérabilité.</w:t>
      </w:r>
    </w:p>
    <w:p w14:paraId="695AEF1A" w14:textId="77777777" w:rsidR="001C70B6" w:rsidRPr="0024307D" w:rsidRDefault="001C70B6" w:rsidP="00A15A1E">
      <w:pPr>
        <w:widowControl w:val="0"/>
        <w:numPr>
          <w:ilvl w:val="1"/>
          <w:numId w:val="45"/>
        </w:numPr>
        <w:tabs>
          <w:tab w:val="left" w:pos="1701"/>
        </w:tabs>
        <w:spacing w:after="120" w:line="240" w:lineRule="atLeast"/>
        <w:ind w:right="1134"/>
        <w:jc w:val="both"/>
        <w:outlineLvl w:val="0"/>
        <w:rPr>
          <w:spacing w:val="4"/>
          <w:w w:val="103"/>
          <w:kern w:val="14"/>
          <w:sz w:val="20"/>
          <w:szCs w:val="20"/>
          <w:lang w:val="fr-FR"/>
        </w:rPr>
      </w:pPr>
      <w:r w:rsidRPr="0024307D">
        <w:rPr>
          <w:spacing w:val="4"/>
          <w:w w:val="103"/>
          <w:kern w:val="14"/>
          <w:sz w:val="20"/>
          <w:szCs w:val="20"/>
          <w:lang w:val="fr-FR"/>
        </w:rPr>
        <w:t>Contribuer à préparer le terrain pour l'élaboration du plan d'action national.</w:t>
      </w:r>
    </w:p>
    <w:p w14:paraId="6093B8A5" w14:textId="77777777" w:rsidR="001C70B6" w:rsidRPr="0024307D" w:rsidRDefault="001C70B6" w:rsidP="00A15A1E">
      <w:pPr>
        <w:widowControl w:val="0"/>
        <w:numPr>
          <w:ilvl w:val="1"/>
          <w:numId w:val="45"/>
        </w:numPr>
        <w:tabs>
          <w:tab w:val="left" w:pos="1701"/>
        </w:tabs>
        <w:spacing w:after="120" w:line="240" w:lineRule="atLeast"/>
        <w:ind w:right="1134"/>
        <w:jc w:val="both"/>
        <w:outlineLvl w:val="0"/>
        <w:rPr>
          <w:spacing w:val="4"/>
          <w:w w:val="103"/>
          <w:kern w:val="14"/>
          <w:sz w:val="20"/>
          <w:szCs w:val="20"/>
          <w:lang w:val="fr-FR"/>
        </w:rPr>
      </w:pPr>
      <w:r w:rsidRPr="0024307D">
        <w:rPr>
          <w:spacing w:val="4"/>
          <w:w w:val="103"/>
          <w:kern w:val="14"/>
          <w:sz w:val="20"/>
          <w:szCs w:val="20"/>
          <w:lang w:val="fr-FR"/>
        </w:rPr>
        <w:t>Faire une revue et une évaluation sommaire de la Politique Nationale de l’Information Géographique du Mali adoptée en 2012.</w:t>
      </w:r>
    </w:p>
    <w:p w14:paraId="1E1F89FB" w14:textId="77777777" w:rsidR="001C70B6" w:rsidRPr="0024307D" w:rsidRDefault="001C70B6" w:rsidP="00A15A1E">
      <w:pPr>
        <w:widowControl w:val="0"/>
        <w:numPr>
          <w:ilvl w:val="1"/>
          <w:numId w:val="45"/>
        </w:numPr>
        <w:tabs>
          <w:tab w:val="left" w:pos="1701"/>
        </w:tabs>
        <w:spacing w:after="120" w:line="240" w:lineRule="atLeast"/>
        <w:ind w:right="1134"/>
        <w:jc w:val="both"/>
        <w:outlineLvl w:val="0"/>
        <w:rPr>
          <w:spacing w:val="4"/>
          <w:w w:val="103"/>
          <w:kern w:val="14"/>
          <w:sz w:val="20"/>
          <w:szCs w:val="20"/>
          <w:lang w:val="fr-FR"/>
        </w:rPr>
      </w:pPr>
      <w:r w:rsidRPr="0024307D">
        <w:rPr>
          <w:spacing w:val="4"/>
          <w:w w:val="103"/>
          <w:kern w:val="14"/>
          <w:sz w:val="20"/>
          <w:szCs w:val="20"/>
          <w:lang w:val="fr-FR"/>
        </w:rPr>
        <w:t>Identifier les institutions dépositaires de données géospatiales dans le pays ; identifier les ensembles de données fondamentaux dans le pays ; organiser des visites dans les institutions dépositaires des données géospatiales et collecter des données supplémentaires.</w:t>
      </w:r>
    </w:p>
    <w:p w14:paraId="3AFD1536" w14:textId="77777777" w:rsidR="001C70B6" w:rsidRPr="0024307D" w:rsidRDefault="001C70B6" w:rsidP="00A15A1E">
      <w:pPr>
        <w:widowControl w:val="0"/>
        <w:numPr>
          <w:ilvl w:val="1"/>
          <w:numId w:val="45"/>
        </w:numPr>
        <w:tabs>
          <w:tab w:val="left" w:pos="1701"/>
        </w:tabs>
        <w:spacing w:after="120" w:line="240" w:lineRule="atLeast"/>
        <w:ind w:right="1134"/>
        <w:jc w:val="both"/>
        <w:outlineLvl w:val="0"/>
        <w:rPr>
          <w:spacing w:val="4"/>
          <w:w w:val="103"/>
          <w:kern w:val="14"/>
          <w:sz w:val="20"/>
          <w:szCs w:val="20"/>
          <w:lang w:val="fr-FR"/>
        </w:rPr>
      </w:pPr>
      <w:r w:rsidRPr="0024307D">
        <w:rPr>
          <w:spacing w:val="4"/>
          <w:w w:val="103"/>
          <w:kern w:val="14"/>
          <w:sz w:val="20"/>
          <w:szCs w:val="20"/>
          <w:lang w:val="fr-FR"/>
        </w:rPr>
        <w:t>Définir l’approche progressive pour lancer et développer le plan d'action national pour le Mali</w:t>
      </w:r>
    </w:p>
    <w:p w14:paraId="36783C19" w14:textId="474472A5" w:rsidR="005351AC" w:rsidRPr="001C70B6" w:rsidRDefault="001C70B6" w:rsidP="00A15A1E">
      <w:pPr>
        <w:widowControl w:val="0"/>
        <w:numPr>
          <w:ilvl w:val="1"/>
          <w:numId w:val="45"/>
        </w:numPr>
        <w:tabs>
          <w:tab w:val="left" w:pos="1701"/>
        </w:tabs>
        <w:spacing w:after="120" w:line="240" w:lineRule="atLeast"/>
        <w:ind w:right="1134"/>
        <w:jc w:val="both"/>
        <w:outlineLvl w:val="0"/>
        <w:rPr>
          <w:spacing w:val="4"/>
          <w:w w:val="103"/>
          <w:kern w:val="14"/>
          <w:sz w:val="20"/>
          <w:szCs w:val="20"/>
          <w:lang w:val="fr-FR"/>
        </w:rPr>
      </w:pPr>
      <w:r w:rsidRPr="0024307D">
        <w:rPr>
          <w:spacing w:val="4"/>
          <w:w w:val="103"/>
          <w:kern w:val="14"/>
          <w:sz w:val="20"/>
          <w:szCs w:val="20"/>
          <w:lang w:val="fr-FR"/>
        </w:rPr>
        <w:t>Définir les liens de l'IGIF avec d'autres stratégies nationales telles que les infrastructures nationales de données spatiales et les stratégies nationales de développement des statistiques</w:t>
      </w:r>
      <w:r w:rsidRPr="001C70B6">
        <w:rPr>
          <w:spacing w:val="4"/>
          <w:w w:val="103"/>
          <w:kern w:val="14"/>
          <w:sz w:val="20"/>
          <w:szCs w:val="20"/>
          <w:lang w:val="fr-FR"/>
        </w:rPr>
        <w:t>.</w:t>
      </w:r>
    </w:p>
    <w:p w14:paraId="7652647D" w14:textId="3F6679B7" w:rsidR="009A3323" w:rsidRPr="001C70B6" w:rsidRDefault="001C70B6" w:rsidP="005300FE">
      <w:pPr>
        <w:pStyle w:val="ListParagraph"/>
        <w:keepNext/>
        <w:numPr>
          <w:ilvl w:val="0"/>
          <w:numId w:val="6"/>
        </w:numPr>
        <w:spacing w:before="360" w:after="240" w:line="300" w:lineRule="exact"/>
        <w:ind w:left="1134" w:right="1134" w:hanging="567"/>
        <w:outlineLvl w:val="1"/>
        <w:rPr>
          <w:b/>
          <w:bCs/>
          <w:sz w:val="28"/>
          <w:szCs w:val="28"/>
        </w:rPr>
      </w:pPr>
      <w:proofErr w:type="spellStart"/>
      <w:r w:rsidRPr="001C70B6">
        <w:rPr>
          <w:b/>
          <w:bCs/>
          <w:sz w:val="28"/>
          <w:szCs w:val="28"/>
        </w:rPr>
        <w:t>Résultats</w:t>
      </w:r>
      <w:proofErr w:type="spellEnd"/>
      <w:r w:rsidRPr="001C70B6">
        <w:rPr>
          <w:b/>
          <w:bCs/>
          <w:sz w:val="28"/>
          <w:szCs w:val="28"/>
        </w:rPr>
        <w:t xml:space="preserve"> </w:t>
      </w:r>
      <w:proofErr w:type="spellStart"/>
      <w:r w:rsidRPr="001C70B6">
        <w:rPr>
          <w:b/>
          <w:bCs/>
          <w:sz w:val="28"/>
          <w:szCs w:val="28"/>
        </w:rPr>
        <w:t>attendus</w:t>
      </w:r>
      <w:proofErr w:type="spellEnd"/>
    </w:p>
    <w:p w14:paraId="60EFCEF4" w14:textId="18EECF79" w:rsidR="00FC60EF" w:rsidRPr="001C70B6" w:rsidRDefault="001C70B6" w:rsidP="0022280A">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C70B6">
        <w:rPr>
          <w:spacing w:val="4"/>
          <w:w w:val="103"/>
          <w:kern w:val="14"/>
          <w:sz w:val="20"/>
          <w:szCs w:val="20"/>
          <w:lang w:val="fr-FR"/>
        </w:rPr>
        <w:t xml:space="preserve">Les recommandations de l'atelier devraient guider le pays dans l'accélération de </w:t>
      </w:r>
      <w:proofErr w:type="gramStart"/>
      <w:r w:rsidRPr="001C70B6">
        <w:rPr>
          <w:spacing w:val="4"/>
          <w:w w:val="103"/>
          <w:kern w:val="14"/>
          <w:sz w:val="20"/>
          <w:szCs w:val="20"/>
          <w:lang w:val="fr-FR"/>
        </w:rPr>
        <w:t>la</w:t>
      </w:r>
      <w:proofErr w:type="gramEnd"/>
      <w:r w:rsidRPr="001C70B6">
        <w:rPr>
          <w:spacing w:val="4"/>
          <w:w w:val="103"/>
          <w:kern w:val="14"/>
          <w:sz w:val="20"/>
          <w:szCs w:val="20"/>
          <w:lang w:val="fr-FR"/>
        </w:rPr>
        <w:t xml:space="preserve"> relecture de la Politique Nationale de l’Information Géographique, l'élaboration et la mise en œuvre de son plan d'action national et dans sa participation à l'effort régional et mondial en faveur d'un cadre d'information géospatiale intégré</w:t>
      </w:r>
      <w:r w:rsidR="00FC60EF" w:rsidRPr="001C70B6">
        <w:rPr>
          <w:spacing w:val="4"/>
          <w:w w:val="103"/>
          <w:kern w:val="14"/>
          <w:sz w:val="20"/>
          <w:szCs w:val="20"/>
          <w:lang w:val="fr-FR"/>
        </w:rPr>
        <w:t xml:space="preserve">. </w:t>
      </w:r>
    </w:p>
    <w:p w14:paraId="535C37A5" w14:textId="3264E6AA" w:rsidR="00CF7C0E" w:rsidRPr="001C70B6" w:rsidRDefault="001C70B6" w:rsidP="0079756C">
      <w:pPr>
        <w:pStyle w:val="ListParagraph"/>
        <w:keepNext/>
        <w:numPr>
          <w:ilvl w:val="0"/>
          <w:numId w:val="6"/>
        </w:numPr>
        <w:spacing w:before="360" w:after="240" w:line="300" w:lineRule="exact"/>
        <w:ind w:left="1134" w:right="1134" w:hanging="567"/>
        <w:outlineLvl w:val="1"/>
        <w:rPr>
          <w:b/>
          <w:bCs/>
          <w:sz w:val="28"/>
          <w:szCs w:val="28"/>
          <w:lang w:val="fr-FR"/>
        </w:rPr>
      </w:pPr>
      <w:r w:rsidRPr="001C70B6">
        <w:rPr>
          <w:b/>
          <w:bCs/>
          <w:sz w:val="28"/>
          <w:szCs w:val="28"/>
          <w:lang w:val="fr-FR"/>
        </w:rPr>
        <w:t>5.</w:t>
      </w:r>
      <w:r w:rsidRPr="001C70B6">
        <w:rPr>
          <w:b/>
          <w:bCs/>
          <w:sz w:val="28"/>
          <w:szCs w:val="28"/>
          <w:lang w:val="fr-FR"/>
        </w:rPr>
        <w:tab/>
        <w:t>Date et lieu de la réunion</w:t>
      </w:r>
    </w:p>
    <w:p w14:paraId="382D973B" w14:textId="643F628B" w:rsidR="00BE22CD" w:rsidRPr="001C70B6" w:rsidRDefault="00CF7C0E" w:rsidP="0022280A">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C70B6">
        <w:rPr>
          <w:spacing w:val="4"/>
          <w:w w:val="103"/>
          <w:kern w:val="14"/>
          <w:sz w:val="20"/>
          <w:szCs w:val="20"/>
          <w:lang w:val="fr-FR"/>
        </w:rPr>
        <w:t xml:space="preserve"> </w:t>
      </w:r>
      <w:r w:rsidR="001C70B6" w:rsidRPr="001C70B6">
        <w:rPr>
          <w:spacing w:val="4"/>
          <w:w w:val="103"/>
          <w:kern w:val="14"/>
          <w:sz w:val="20"/>
          <w:szCs w:val="20"/>
          <w:lang w:val="fr-FR"/>
        </w:rPr>
        <w:t xml:space="preserve">L'atelier </w:t>
      </w:r>
      <w:r w:rsidR="001C70B6">
        <w:rPr>
          <w:spacing w:val="4"/>
          <w:w w:val="103"/>
          <w:kern w:val="14"/>
          <w:sz w:val="20"/>
          <w:szCs w:val="20"/>
          <w:lang w:val="fr-FR"/>
        </w:rPr>
        <w:t>s’est tenu</w:t>
      </w:r>
      <w:r w:rsidR="001C70B6" w:rsidRPr="001C70B6">
        <w:rPr>
          <w:spacing w:val="4"/>
          <w:w w:val="103"/>
          <w:kern w:val="14"/>
          <w:sz w:val="20"/>
          <w:szCs w:val="20"/>
          <w:lang w:val="fr-FR"/>
        </w:rPr>
        <w:t xml:space="preserve"> du 4 au 8 mars 2023. Le lieu de la réunion </w:t>
      </w:r>
      <w:r w:rsidR="001C70B6">
        <w:rPr>
          <w:spacing w:val="4"/>
          <w:w w:val="103"/>
          <w:kern w:val="14"/>
          <w:sz w:val="20"/>
          <w:szCs w:val="20"/>
          <w:lang w:val="fr-FR"/>
        </w:rPr>
        <w:t>était</w:t>
      </w:r>
      <w:r w:rsidR="001C70B6" w:rsidRPr="001C70B6">
        <w:rPr>
          <w:spacing w:val="4"/>
          <w:w w:val="103"/>
          <w:kern w:val="14"/>
          <w:sz w:val="20"/>
          <w:szCs w:val="20"/>
          <w:lang w:val="fr-FR"/>
        </w:rPr>
        <w:t xml:space="preserve"> l'hôtel </w:t>
      </w:r>
      <w:proofErr w:type="spellStart"/>
      <w:r w:rsidR="001C70B6" w:rsidRPr="001C70B6">
        <w:rPr>
          <w:spacing w:val="4"/>
          <w:w w:val="103"/>
          <w:kern w:val="14"/>
          <w:sz w:val="20"/>
          <w:szCs w:val="20"/>
          <w:lang w:val="fr-FR"/>
        </w:rPr>
        <w:t>Azalaï</w:t>
      </w:r>
      <w:proofErr w:type="spellEnd"/>
      <w:r w:rsidR="001C70B6" w:rsidRPr="001C70B6">
        <w:rPr>
          <w:spacing w:val="4"/>
          <w:w w:val="103"/>
          <w:kern w:val="14"/>
          <w:sz w:val="20"/>
          <w:szCs w:val="20"/>
          <w:lang w:val="fr-FR"/>
        </w:rPr>
        <w:t>, Bamako, Mali.</w:t>
      </w:r>
      <w:r w:rsidR="00BE22CD" w:rsidRPr="001C70B6">
        <w:rPr>
          <w:spacing w:val="4"/>
          <w:w w:val="103"/>
          <w:kern w:val="14"/>
          <w:sz w:val="20"/>
          <w:szCs w:val="20"/>
          <w:lang w:val="fr-FR"/>
        </w:rPr>
        <w:t xml:space="preserve"> </w:t>
      </w:r>
    </w:p>
    <w:p w14:paraId="6A1BDC40" w14:textId="7EC9E03E" w:rsidR="00CF7C0E" w:rsidRPr="004F454A" w:rsidRDefault="00CF7C0E" w:rsidP="00E424CC">
      <w:pPr>
        <w:pStyle w:val="Heading1"/>
        <w:widowControl w:val="0"/>
        <w:spacing w:before="360" w:line="300" w:lineRule="exact"/>
        <w:ind w:left="1134" w:right="1134" w:hanging="567"/>
        <w:rPr>
          <w:spacing w:val="4"/>
          <w:w w:val="103"/>
          <w:kern w:val="14"/>
          <w:sz w:val="28"/>
          <w:szCs w:val="28"/>
        </w:rPr>
      </w:pPr>
      <w:r w:rsidRPr="004F454A">
        <w:rPr>
          <w:spacing w:val="4"/>
          <w:w w:val="103"/>
          <w:kern w:val="14"/>
          <w:sz w:val="28"/>
          <w:szCs w:val="28"/>
        </w:rPr>
        <w:t>Participants</w:t>
      </w:r>
    </w:p>
    <w:p w14:paraId="4E9F3520" w14:textId="2B0AC094" w:rsidR="00EC2E7D" w:rsidRPr="00A574B8" w:rsidRDefault="00EC2E7D" w:rsidP="00EC2E7D">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EC2E7D">
        <w:rPr>
          <w:spacing w:val="4"/>
          <w:w w:val="103"/>
          <w:kern w:val="14"/>
          <w:sz w:val="20"/>
          <w:szCs w:val="20"/>
          <w:lang w:val="fr-FR"/>
        </w:rPr>
        <w:t>L</w:t>
      </w:r>
      <w:r w:rsidRPr="00A574B8">
        <w:rPr>
          <w:spacing w:val="4"/>
          <w:w w:val="103"/>
          <w:kern w:val="14"/>
          <w:sz w:val="20"/>
          <w:szCs w:val="20"/>
          <w:lang w:val="fr-FR"/>
        </w:rPr>
        <w:t xml:space="preserve">es participants suivants </w:t>
      </w:r>
      <w:r w:rsidRPr="00A574B8">
        <w:rPr>
          <w:spacing w:val="4"/>
          <w:w w:val="103"/>
          <w:kern w:val="14"/>
          <w:sz w:val="20"/>
          <w:szCs w:val="20"/>
          <w:lang w:val="fr-FR"/>
        </w:rPr>
        <w:t xml:space="preserve">ont pris part </w:t>
      </w:r>
      <w:r w:rsidRPr="00A574B8">
        <w:rPr>
          <w:spacing w:val="4"/>
          <w:w w:val="103"/>
          <w:kern w:val="14"/>
          <w:sz w:val="20"/>
          <w:szCs w:val="20"/>
          <w:lang w:val="fr-FR"/>
        </w:rPr>
        <w:t>à l'atelier :</w:t>
      </w:r>
    </w:p>
    <w:p w14:paraId="4CC5E5CA" w14:textId="77777777" w:rsidR="00EC2E7D" w:rsidRPr="007868BE" w:rsidRDefault="00EC2E7D" w:rsidP="00A574B8">
      <w:pPr>
        <w:widowControl w:val="0"/>
        <w:numPr>
          <w:ilvl w:val="0"/>
          <w:numId w:val="44"/>
        </w:numPr>
        <w:tabs>
          <w:tab w:val="left" w:pos="1701"/>
        </w:tabs>
        <w:spacing w:after="120" w:line="240" w:lineRule="atLeast"/>
        <w:ind w:right="1134"/>
        <w:jc w:val="both"/>
        <w:outlineLvl w:val="0"/>
        <w:rPr>
          <w:spacing w:val="4"/>
          <w:w w:val="103"/>
          <w:kern w:val="14"/>
          <w:sz w:val="20"/>
          <w:szCs w:val="20"/>
          <w:lang w:val="en-US"/>
        </w:rPr>
      </w:pPr>
      <w:r w:rsidRPr="007868BE">
        <w:rPr>
          <w:spacing w:val="4"/>
          <w:w w:val="103"/>
          <w:kern w:val="14"/>
          <w:sz w:val="20"/>
          <w:szCs w:val="20"/>
          <w:lang w:val="en-US"/>
        </w:rPr>
        <w:t xml:space="preserve">Les </w:t>
      </w:r>
      <w:proofErr w:type="spellStart"/>
      <w:r w:rsidRPr="007868BE">
        <w:rPr>
          <w:spacing w:val="4"/>
          <w:w w:val="103"/>
          <w:kern w:val="14"/>
          <w:sz w:val="20"/>
          <w:szCs w:val="20"/>
          <w:lang w:val="en-US"/>
        </w:rPr>
        <w:t>responsables</w:t>
      </w:r>
      <w:proofErr w:type="spellEnd"/>
      <w:r w:rsidRPr="007868BE">
        <w:rPr>
          <w:spacing w:val="4"/>
          <w:w w:val="103"/>
          <w:kern w:val="14"/>
          <w:sz w:val="20"/>
          <w:szCs w:val="20"/>
          <w:lang w:val="en-US"/>
        </w:rPr>
        <w:t xml:space="preserve"> des institutions ou autorités nationales en charge des activités géospatiales, de cartographie et de production de données pour le développement au Mali.</w:t>
      </w:r>
    </w:p>
    <w:p w14:paraId="5F0D5611" w14:textId="77777777" w:rsidR="00EC2E7D" w:rsidRPr="007868BE" w:rsidRDefault="00EC2E7D" w:rsidP="00A574B8">
      <w:pPr>
        <w:widowControl w:val="0"/>
        <w:numPr>
          <w:ilvl w:val="0"/>
          <w:numId w:val="44"/>
        </w:numPr>
        <w:tabs>
          <w:tab w:val="left" w:pos="1701"/>
        </w:tabs>
        <w:spacing w:after="120" w:line="240" w:lineRule="atLeast"/>
        <w:ind w:right="1134"/>
        <w:jc w:val="both"/>
        <w:outlineLvl w:val="0"/>
        <w:rPr>
          <w:spacing w:val="4"/>
          <w:w w:val="103"/>
          <w:kern w:val="14"/>
          <w:sz w:val="20"/>
          <w:szCs w:val="20"/>
          <w:lang w:val="en-US"/>
        </w:rPr>
      </w:pPr>
      <w:r w:rsidRPr="007868BE">
        <w:rPr>
          <w:spacing w:val="4"/>
          <w:w w:val="103"/>
          <w:kern w:val="14"/>
          <w:sz w:val="20"/>
          <w:szCs w:val="20"/>
          <w:lang w:val="en-US"/>
        </w:rPr>
        <w:lastRenderedPageBreak/>
        <w:t>Les experts nationaux sélectionnés parmi les universités, les institutions de recherche et le secteur privé.</w:t>
      </w:r>
    </w:p>
    <w:p w14:paraId="1DABA24B" w14:textId="77777777" w:rsidR="00EC2E7D" w:rsidRPr="007868BE" w:rsidRDefault="00EC2E7D" w:rsidP="00A574B8">
      <w:pPr>
        <w:widowControl w:val="0"/>
        <w:numPr>
          <w:ilvl w:val="0"/>
          <w:numId w:val="44"/>
        </w:numPr>
        <w:tabs>
          <w:tab w:val="left" w:pos="1701"/>
        </w:tabs>
        <w:spacing w:after="120" w:line="240" w:lineRule="atLeast"/>
        <w:ind w:right="1134"/>
        <w:jc w:val="both"/>
        <w:outlineLvl w:val="0"/>
        <w:rPr>
          <w:spacing w:val="4"/>
          <w:w w:val="103"/>
          <w:kern w:val="14"/>
          <w:sz w:val="20"/>
          <w:szCs w:val="20"/>
          <w:lang w:val="en-US"/>
        </w:rPr>
      </w:pPr>
      <w:r w:rsidRPr="007868BE">
        <w:rPr>
          <w:spacing w:val="4"/>
          <w:w w:val="103"/>
          <w:kern w:val="14"/>
          <w:sz w:val="20"/>
          <w:szCs w:val="20"/>
          <w:lang w:val="en-US"/>
        </w:rPr>
        <w:t>Les Partenaires et autres parties prenantes du pays activement impliqués dans le domaine de l'information géospatiale.</w:t>
      </w:r>
    </w:p>
    <w:p w14:paraId="1D8EFD0D" w14:textId="27DDA4C0" w:rsidR="00CF7C0E" w:rsidRPr="00A574B8" w:rsidRDefault="00A574B8" w:rsidP="00B6095A">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A574B8">
        <w:rPr>
          <w:spacing w:val="4"/>
          <w:w w:val="103"/>
          <w:kern w:val="14"/>
          <w:sz w:val="20"/>
          <w:szCs w:val="20"/>
          <w:lang w:val="fr-FR"/>
        </w:rPr>
        <w:t xml:space="preserve">La liste </w:t>
      </w:r>
      <w:r w:rsidR="00A15A1E" w:rsidRPr="00A574B8">
        <w:rPr>
          <w:spacing w:val="4"/>
          <w:w w:val="103"/>
          <w:kern w:val="14"/>
          <w:sz w:val="20"/>
          <w:szCs w:val="20"/>
          <w:lang w:val="fr-FR"/>
        </w:rPr>
        <w:t>complète</w:t>
      </w:r>
      <w:r w:rsidRPr="00A574B8">
        <w:rPr>
          <w:spacing w:val="4"/>
          <w:w w:val="103"/>
          <w:kern w:val="14"/>
          <w:sz w:val="20"/>
          <w:szCs w:val="20"/>
          <w:lang w:val="fr-FR"/>
        </w:rPr>
        <w:t xml:space="preserve"> des </w:t>
      </w:r>
      <w:r w:rsidR="00B6095A" w:rsidRPr="00A574B8">
        <w:rPr>
          <w:spacing w:val="4"/>
          <w:w w:val="103"/>
          <w:kern w:val="14"/>
          <w:sz w:val="20"/>
          <w:szCs w:val="20"/>
          <w:lang w:val="fr-FR"/>
        </w:rPr>
        <w:t xml:space="preserve">participants </w:t>
      </w:r>
      <w:r w:rsidRPr="00A574B8">
        <w:rPr>
          <w:spacing w:val="4"/>
          <w:w w:val="103"/>
          <w:kern w:val="14"/>
          <w:sz w:val="20"/>
          <w:szCs w:val="20"/>
          <w:lang w:val="fr-FR"/>
        </w:rPr>
        <w:t>est jointe en annexe</w:t>
      </w:r>
      <w:r w:rsidR="00B6095A" w:rsidRPr="00A574B8">
        <w:rPr>
          <w:spacing w:val="4"/>
          <w:w w:val="103"/>
          <w:kern w:val="14"/>
          <w:sz w:val="20"/>
          <w:szCs w:val="20"/>
          <w:lang w:val="fr-FR"/>
        </w:rPr>
        <w:t xml:space="preserve"> </w:t>
      </w:r>
      <w:r w:rsidR="00B31411" w:rsidRPr="00A574B8">
        <w:rPr>
          <w:spacing w:val="4"/>
          <w:w w:val="103"/>
          <w:kern w:val="14"/>
          <w:sz w:val="20"/>
          <w:szCs w:val="20"/>
          <w:lang w:val="fr-FR"/>
        </w:rPr>
        <w:t>3</w:t>
      </w:r>
      <w:r w:rsidR="00BD714A" w:rsidRPr="00A574B8">
        <w:rPr>
          <w:spacing w:val="4"/>
          <w:w w:val="103"/>
          <w:kern w:val="14"/>
          <w:sz w:val="20"/>
          <w:szCs w:val="20"/>
          <w:lang w:val="fr-FR"/>
        </w:rPr>
        <w:t>.</w:t>
      </w:r>
    </w:p>
    <w:p w14:paraId="21A73870" w14:textId="6FD16255" w:rsidR="00A4718B" w:rsidRPr="00BF7865" w:rsidRDefault="00BF7865" w:rsidP="00E424CC">
      <w:pPr>
        <w:pStyle w:val="Heading1"/>
        <w:widowControl w:val="0"/>
        <w:spacing w:before="360" w:line="300" w:lineRule="exact"/>
        <w:ind w:left="1134" w:right="1134" w:hanging="567"/>
        <w:rPr>
          <w:spacing w:val="4"/>
          <w:w w:val="103"/>
          <w:kern w:val="14"/>
          <w:sz w:val="28"/>
          <w:szCs w:val="28"/>
          <w:lang w:val="fr-FR"/>
        </w:rPr>
      </w:pPr>
      <w:r w:rsidRPr="00BF7865">
        <w:rPr>
          <w:spacing w:val="4"/>
          <w:w w:val="103"/>
          <w:kern w:val="14"/>
          <w:sz w:val="28"/>
          <w:szCs w:val="28"/>
          <w:lang w:val="fr-FR"/>
        </w:rPr>
        <w:t>Les Actes de la réunion</w:t>
      </w:r>
    </w:p>
    <w:p w14:paraId="272CE09A" w14:textId="4C2E27FD" w:rsidR="00A4718B" w:rsidRPr="00225529" w:rsidRDefault="00F054CE" w:rsidP="00225529">
      <w:pPr>
        <w:pStyle w:val="ListParagraph"/>
        <w:widowControl w:val="0"/>
        <w:numPr>
          <w:ilvl w:val="1"/>
          <w:numId w:val="5"/>
        </w:numPr>
        <w:spacing w:before="360" w:after="240" w:line="270" w:lineRule="exact"/>
        <w:ind w:left="1134" w:right="1134" w:hanging="567"/>
        <w:outlineLvl w:val="1"/>
        <w:rPr>
          <w:b/>
          <w:bCs/>
          <w:spacing w:val="4"/>
          <w:w w:val="103"/>
          <w:kern w:val="14"/>
          <w:szCs w:val="22"/>
        </w:rPr>
      </w:pPr>
      <w:r>
        <w:rPr>
          <w:b/>
          <w:bCs/>
          <w:spacing w:val="4"/>
          <w:w w:val="103"/>
          <w:kern w:val="14"/>
          <w:szCs w:val="22"/>
        </w:rPr>
        <w:t>Session</w:t>
      </w:r>
      <w:r w:rsidR="00225529">
        <w:rPr>
          <w:b/>
          <w:bCs/>
          <w:spacing w:val="4"/>
          <w:w w:val="103"/>
          <w:kern w:val="14"/>
          <w:szCs w:val="22"/>
        </w:rPr>
        <w:t xml:space="preserve"> 1 </w:t>
      </w:r>
      <w:r w:rsidR="00E37F29">
        <w:rPr>
          <w:b/>
          <w:bCs/>
          <w:spacing w:val="4"/>
          <w:w w:val="103"/>
          <w:kern w:val="14"/>
          <w:szCs w:val="22"/>
        </w:rPr>
        <w:t>–</w:t>
      </w:r>
      <w:r w:rsidR="00225529">
        <w:rPr>
          <w:b/>
          <w:bCs/>
          <w:spacing w:val="4"/>
          <w:w w:val="103"/>
          <w:kern w:val="14"/>
          <w:szCs w:val="22"/>
        </w:rPr>
        <w:t xml:space="preserve"> </w:t>
      </w:r>
      <w:proofErr w:type="spellStart"/>
      <w:r w:rsidR="00E37F29">
        <w:rPr>
          <w:b/>
          <w:bCs/>
          <w:spacing w:val="4"/>
          <w:w w:val="103"/>
          <w:kern w:val="14"/>
          <w:szCs w:val="22"/>
        </w:rPr>
        <w:t>C</w:t>
      </w:r>
      <w:r w:rsidR="00E37F29" w:rsidRPr="00E37F29">
        <w:rPr>
          <w:b/>
          <w:bCs/>
          <w:spacing w:val="4"/>
          <w:w w:val="103"/>
          <w:kern w:val="14"/>
          <w:szCs w:val="22"/>
        </w:rPr>
        <w:t>é</w:t>
      </w:r>
      <w:r w:rsidR="00E37F29">
        <w:rPr>
          <w:b/>
          <w:bCs/>
          <w:spacing w:val="4"/>
          <w:w w:val="103"/>
          <w:kern w:val="14"/>
          <w:szCs w:val="22"/>
        </w:rPr>
        <w:t>r</w:t>
      </w:r>
      <w:r w:rsidR="00E37F29" w:rsidRPr="00E37F29">
        <w:rPr>
          <w:b/>
          <w:bCs/>
          <w:spacing w:val="4"/>
          <w:w w:val="103"/>
          <w:kern w:val="14"/>
          <w:szCs w:val="22"/>
        </w:rPr>
        <w:t>é</w:t>
      </w:r>
      <w:r w:rsidR="00E37F29">
        <w:rPr>
          <w:b/>
          <w:bCs/>
          <w:spacing w:val="4"/>
          <w:w w:val="103"/>
          <w:kern w:val="14"/>
          <w:szCs w:val="22"/>
        </w:rPr>
        <w:t>monie</w:t>
      </w:r>
      <w:proofErr w:type="spellEnd"/>
      <w:r w:rsidR="00E37F29">
        <w:rPr>
          <w:b/>
          <w:bCs/>
          <w:spacing w:val="4"/>
          <w:w w:val="103"/>
          <w:kern w:val="14"/>
          <w:szCs w:val="22"/>
        </w:rPr>
        <w:t xml:space="preserve"> </w:t>
      </w:r>
      <w:proofErr w:type="spellStart"/>
      <w:r w:rsidR="00E37F29">
        <w:rPr>
          <w:b/>
          <w:bCs/>
          <w:spacing w:val="4"/>
          <w:w w:val="103"/>
          <w:kern w:val="14"/>
          <w:szCs w:val="22"/>
        </w:rPr>
        <w:t>d’</w:t>
      </w:r>
      <w:r w:rsidR="00A15A1E">
        <w:rPr>
          <w:b/>
          <w:bCs/>
          <w:spacing w:val="4"/>
          <w:w w:val="103"/>
          <w:kern w:val="14"/>
          <w:szCs w:val="22"/>
        </w:rPr>
        <w:t>o</w:t>
      </w:r>
      <w:r w:rsidR="00E37F29">
        <w:rPr>
          <w:b/>
          <w:bCs/>
          <w:spacing w:val="4"/>
          <w:w w:val="103"/>
          <w:kern w:val="14"/>
          <w:szCs w:val="22"/>
        </w:rPr>
        <w:t>uverture</w:t>
      </w:r>
      <w:proofErr w:type="spellEnd"/>
    </w:p>
    <w:p w14:paraId="779BC482" w14:textId="57EF7881" w:rsidR="00E37F29" w:rsidRPr="00844692" w:rsidRDefault="00E37F29" w:rsidP="00844692">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en-US"/>
        </w:rPr>
      </w:pPr>
      <w:r w:rsidRPr="009E5C55">
        <w:rPr>
          <w:spacing w:val="4"/>
          <w:w w:val="103"/>
          <w:kern w:val="14"/>
          <w:sz w:val="20"/>
          <w:szCs w:val="20"/>
          <w:lang w:val="fr-FR"/>
        </w:rPr>
        <w:t xml:space="preserve">La cérémonie d’ouverture a été présidée par le Secrétaire Général du </w:t>
      </w:r>
      <w:proofErr w:type="gramStart"/>
      <w:r w:rsidRPr="009E5C55">
        <w:rPr>
          <w:spacing w:val="4"/>
          <w:w w:val="103"/>
          <w:kern w:val="14"/>
          <w:sz w:val="20"/>
          <w:szCs w:val="20"/>
          <w:lang w:val="fr-FR"/>
        </w:rPr>
        <w:t>Ministère</w:t>
      </w:r>
      <w:proofErr w:type="gramEnd"/>
      <w:r w:rsidRPr="009E5C55">
        <w:rPr>
          <w:spacing w:val="4"/>
          <w:w w:val="103"/>
          <w:kern w:val="14"/>
          <w:sz w:val="20"/>
          <w:szCs w:val="20"/>
          <w:lang w:val="fr-FR"/>
        </w:rPr>
        <w:t xml:space="preserve"> des Transports et des Infrastructures, Monsieur Mama </w:t>
      </w:r>
      <w:proofErr w:type="spellStart"/>
      <w:r w:rsidRPr="009E5C55">
        <w:rPr>
          <w:spacing w:val="4"/>
          <w:w w:val="103"/>
          <w:kern w:val="14"/>
          <w:sz w:val="20"/>
          <w:szCs w:val="20"/>
          <w:lang w:val="fr-FR"/>
        </w:rPr>
        <w:t>Djenepo</w:t>
      </w:r>
      <w:proofErr w:type="spellEnd"/>
      <w:r w:rsidRPr="009E5C55">
        <w:rPr>
          <w:spacing w:val="4"/>
          <w:w w:val="103"/>
          <w:kern w:val="14"/>
          <w:sz w:val="20"/>
          <w:szCs w:val="20"/>
          <w:lang w:val="fr-FR"/>
        </w:rPr>
        <w:t xml:space="preserve"> représentant Madame, le Ministre des Transports et des Infrastructures. </w:t>
      </w:r>
      <w:r w:rsidRPr="00844692">
        <w:rPr>
          <w:spacing w:val="4"/>
          <w:w w:val="103"/>
          <w:kern w:val="14"/>
          <w:sz w:val="20"/>
          <w:szCs w:val="20"/>
          <w:lang w:val="en-US"/>
        </w:rPr>
        <w:t xml:space="preserve">Elle </w:t>
      </w:r>
      <w:proofErr w:type="spellStart"/>
      <w:r w:rsidRPr="00844692">
        <w:rPr>
          <w:spacing w:val="4"/>
          <w:w w:val="103"/>
          <w:kern w:val="14"/>
          <w:sz w:val="20"/>
          <w:szCs w:val="20"/>
          <w:lang w:val="en-US"/>
        </w:rPr>
        <w:t>est</w:t>
      </w:r>
      <w:proofErr w:type="spellEnd"/>
      <w:r w:rsidRPr="00844692">
        <w:rPr>
          <w:spacing w:val="4"/>
          <w:w w:val="103"/>
          <w:kern w:val="14"/>
          <w:sz w:val="20"/>
          <w:szCs w:val="20"/>
          <w:lang w:val="en-US"/>
        </w:rPr>
        <w:t xml:space="preserve"> </w:t>
      </w:r>
      <w:proofErr w:type="spellStart"/>
      <w:r w:rsidRPr="00844692">
        <w:rPr>
          <w:spacing w:val="4"/>
          <w:w w:val="103"/>
          <w:kern w:val="14"/>
          <w:sz w:val="20"/>
          <w:szCs w:val="20"/>
          <w:lang w:val="en-US"/>
        </w:rPr>
        <w:t>marquée</w:t>
      </w:r>
      <w:proofErr w:type="spellEnd"/>
      <w:r w:rsidRPr="00844692">
        <w:rPr>
          <w:spacing w:val="4"/>
          <w:w w:val="103"/>
          <w:kern w:val="14"/>
          <w:sz w:val="20"/>
          <w:szCs w:val="20"/>
          <w:lang w:val="en-US"/>
        </w:rPr>
        <w:t xml:space="preserve"> par </w:t>
      </w:r>
      <w:r w:rsidR="00A15A1E">
        <w:rPr>
          <w:spacing w:val="4"/>
          <w:w w:val="103"/>
          <w:kern w:val="14"/>
          <w:sz w:val="20"/>
          <w:szCs w:val="20"/>
          <w:lang w:val="en-US"/>
        </w:rPr>
        <w:t>quatre</w:t>
      </w:r>
      <w:r w:rsidRPr="00844692">
        <w:rPr>
          <w:spacing w:val="4"/>
          <w:w w:val="103"/>
          <w:kern w:val="14"/>
          <w:sz w:val="20"/>
          <w:szCs w:val="20"/>
          <w:lang w:val="en-US"/>
        </w:rPr>
        <w:t xml:space="preserve"> </w:t>
      </w:r>
      <w:proofErr w:type="gramStart"/>
      <w:r w:rsidRPr="00844692">
        <w:rPr>
          <w:spacing w:val="4"/>
          <w:w w:val="103"/>
          <w:kern w:val="14"/>
          <w:sz w:val="20"/>
          <w:szCs w:val="20"/>
          <w:lang w:val="en-US"/>
        </w:rPr>
        <w:t>interventions :</w:t>
      </w:r>
      <w:proofErr w:type="gramEnd"/>
    </w:p>
    <w:p w14:paraId="3B3B3833" w14:textId="2871910D" w:rsidR="00E37F29" w:rsidRPr="009E5C55" w:rsidRDefault="00E37F29" w:rsidP="00844692">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9E5C55">
        <w:rPr>
          <w:spacing w:val="4"/>
          <w:w w:val="103"/>
          <w:kern w:val="14"/>
          <w:sz w:val="20"/>
          <w:szCs w:val="20"/>
          <w:lang w:val="fr-FR"/>
        </w:rPr>
        <w:t xml:space="preserve">D’abord, Madame </w:t>
      </w:r>
      <w:proofErr w:type="spellStart"/>
      <w:r w:rsidRPr="009E5C55">
        <w:rPr>
          <w:spacing w:val="4"/>
          <w:w w:val="103"/>
          <w:kern w:val="14"/>
          <w:sz w:val="20"/>
          <w:szCs w:val="20"/>
          <w:lang w:val="fr-FR"/>
        </w:rPr>
        <w:t>Djire</w:t>
      </w:r>
      <w:proofErr w:type="spellEnd"/>
      <w:r w:rsidRPr="009E5C55">
        <w:rPr>
          <w:spacing w:val="4"/>
          <w:w w:val="103"/>
          <w:kern w:val="14"/>
          <w:sz w:val="20"/>
          <w:szCs w:val="20"/>
          <w:lang w:val="fr-FR"/>
        </w:rPr>
        <w:t xml:space="preserve"> Mariam Diallo, Maire de la commune III du District de Bamako a souhaité la cordiale bienvenue à tous les participants. Elle a indiqué qu’elle a tenu à participer à la cérémonie car cela est un devoir d’accompagnement à un service comme l’Institut Géographique du Mali qui est un bras technique des collectivités. Elle a également magnifié sa satisfaction sur la tenue de cet atelier d’un sujet d’intérêt général dans sa commune et souhaite qu’ils y aient des recommandations fortes pour palier à la gestion des litiges fonciers.</w:t>
      </w:r>
    </w:p>
    <w:p w14:paraId="7AB94C9D" w14:textId="228C8CDD" w:rsidR="00E37F29" w:rsidRPr="009E5C55" w:rsidRDefault="00E37F29" w:rsidP="00844692">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9E5C55">
        <w:rPr>
          <w:spacing w:val="4"/>
          <w:w w:val="103"/>
          <w:kern w:val="14"/>
          <w:sz w:val="20"/>
          <w:szCs w:val="20"/>
          <w:lang w:val="fr-FR"/>
        </w:rPr>
        <w:t>Ensuite, Monsieur Mahamadou Keita, Directeur General de l’Institut Géographique du Mali, dans son intervention a souhaité la chaleureuse bienvenue aux participantes et parlé de l’intérêt de l’information géospatiale et a assuré de l’accompagnement des plus hautes autorités du Mali. Il a également mis l’accent UN-CEA et l’IGM pour l’organisation de l’atelier tout en rappelant l’atelier qui avait été déjà organisé en septembre 2022. Il a salué l’ensemble des structures présentes à travers leurs représentants.</w:t>
      </w:r>
    </w:p>
    <w:p w14:paraId="4139DEAE" w14:textId="7A3476E2" w:rsidR="00E37F29" w:rsidRPr="009E5C55" w:rsidRDefault="00E37F29" w:rsidP="00844692">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9E5C55">
        <w:rPr>
          <w:spacing w:val="4"/>
          <w:w w:val="103"/>
          <w:kern w:val="14"/>
          <w:sz w:val="20"/>
          <w:szCs w:val="20"/>
          <w:lang w:val="fr-FR"/>
        </w:rPr>
        <w:t xml:space="preserve">Puis, Monsieur André Nonguierma, Chef des Services de l’Information Géospatiale à la Commission Economique des Nations Unies pour l’Afrique a parlé des bénéfices de l’information géospatiale comme un levier essentiel de développement durable. Il a surtout insisté que les nations les plus développés sont les nations qui utilisent le plus les données spatiales. Il a souhaité que des ressources financières et humaines soient davantage allouées aux institutions qui produisent l’information géospatiale au Mali. Après avoir rappelé les recommandations de l’atelier de septembre 2022 à l’endroit de l’IGM, de l’Etat du Mali et des partenaires dont la commission économique pour l’Afrique, il a situé le cadre de l’’atelier qui vise à donner un cadre de dialogue aux différentes parties prenantes de l’information géospatiale au Mali. Il a terminé par des mots de remerciement à l’endroit de l’Institut Géographique, de l’Etat du Mali et des partenaires, p leur active contribution à l’organisation de l’atelier. </w:t>
      </w:r>
    </w:p>
    <w:p w14:paraId="52BE73FC" w14:textId="7D466EF0" w:rsidR="00E37F29" w:rsidRPr="009E5C55" w:rsidRDefault="00E37F29" w:rsidP="00844692">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9E5C55">
        <w:rPr>
          <w:spacing w:val="4"/>
          <w:w w:val="103"/>
          <w:kern w:val="14"/>
          <w:sz w:val="20"/>
          <w:szCs w:val="20"/>
          <w:lang w:val="fr-FR"/>
        </w:rPr>
        <w:t xml:space="preserve">Enfin, le Secrétaire Général du </w:t>
      </w:r>
      <w:proofErr w:type="gramStart"/>
      <w:r w:rsidRPr="009E5C55">
        <w:rPr>
          <w:spacing w:val="4"/>
          <w:w w:val="103"/>
          <w:kern w:val="14"/>
          <w:sz w:val="20"/>
          <w:szCs w:val="20"/>
          <w:lang w:val="fr-FR"/>
        </w:rPr>
        <w:t>Ministère</w:t>
      </w:r>
      <w:proofErr w:type="gramEnd"/>
      <w:r w:rsidRPr="009E5C55">
        <w:rPr>
          <w:spacing w:val="4"/>
          <w:w w:val="103"/>
          <w:kern w:val="14"/>
          <w:sz w:val="20"/>
          <w:szCs w:val="20"/>
          <w:lang w:val="fr-FR"/>
        </w:rPr>
        <w:t xml:space="preserve"> des Transports et des Infrastructures, Monsieur Mama </w:t>
      </w:r>
      <w:proofErr w:type="spellStart"/>
      <w:r w:rsidR="00844692" w:rsidRPr="009E5C55">
        <w:rPr>
          <w:spacing w:val="4"/>
          <w:w w:val="103"/>
          <w:kern w:val="14"/>
          <w:sz w:val="20"/>
          <w:szCs w:val="20"/>
          <w:lang w:val="fr-FR"/>
        </w:rPr>
        <w:t>Djenepo</w:t>
      </w:r>
      <w:proofErr w:type="spellEnd"/>
      <w:r w:rsidR="00844692" w:rsidRPr="009E5C55">
        <w:rPr>
          <w:spacing w:val="4"/>
          <w:w w:val="103"/>
          <w:kern w:val="14"/>
          <w:sz w:val="20"/>
          <w:szCs w:val="20"/>
          <w:lang w:val="fr-FR"/>
        </w:rPr>
        <w:t xml:space="preserve"> </w:t>
      </w:r>
      <w:r w:rsidRPr="009E5C55">
        <w:rPr>
          <w:spacing w:val="4"/>
          <w:w w:val="103"/>
          <w:kern w:val="14"/>
          <w:sz w:val="20"/>
          <w:szCs w:val="20"/>
          <w:lang w:val="fr-FR"/>
        </w:rPr>
        <w:t>dans son discours a souhaité la bienvenue aux hôtes et transmis les salutations des plus hautes autorités. Il a également rappelé les recommandations de l’atelier d septembre 2022 dont :</w:t>
      </w:r>
    </w:p>
    <w:p w14:paraId="625DF78E" w14:textId="2CFE816E" w:rsidR="00E37F29" w:rsidRPr="009E5C55" w:rsidRDefault="00E37F29" w:rsidP="00154624">
      <w:pPr>
        <w:widowControl w:val="0"/>
        <w:numPr>
          <w:ilvl w:val="0"/>
          <w:numId w:val="34"/>
        </w:numPr>
        <w:tabs>
          <w:tab w:val="left" w:pos="1701"/>
        </w:tabs>
        <w:spacing w:after="120" w:line="240" w:lineRule="atLeast"/>
        <w:ind w:right="1134"/>
        <w:jc w:val="both"/>
        <w:outlineLvl w:val="0"/>
        <w:rPr>
          <w:spacing w:val="4"/>
          <w:w w:val="103"/>
          <w:kern w:val="14"/>
          <w:sz w:val="20"/>
          <w:szCs w:val="20"/>
          <w:lang w:val="fr-FR"/>
        </w:rPr>
      </w:pPr>
      <w:proofErr w:type="gramStart"/>
      <w:r w:rsidRPr="009E5C55">
        <w:rPr>
          <w:spacing w:val="4"/>
          <w:w w:val="103"/>
          <w:kern w:val="14"/>
          <w:sz w:val="20"/>
          <w:szCs w:val="20"/>
          <w:lang w:val="fr-FR"/>
        </w:rPr>
        <w:t>la</w:t>
      </w:r>
      <w:proofErr w:type="gramEnd"/>
      <w:r w:rsidRPr="009E5C55">
        <w:rPr>
          <w:spacing w:val="4"/>
          <w:w w:val="103"/>
          <w:kern w:val="14"/>
          <w:sz w:val="20"/>
          <w:szCs w:val="20"/>
          <w:lang w:val="fr-FR"/>
        </w:rPr>
        <w:t xml:space="preserve"> dynamisation des cadres de concertation que sont le Conseil interministériel d’Information géographique et du Comité national d’Information géographique</w:t>
      </w:r>
      <w:r w:rsidR="00844692" w:rsidRPr="009E5C55">
        <w:rPr>
          <w:spacing w:val="4"/>
          <w:w w:val="103"/>
          <w:kern w:val="14"/>
          <w:sz w:val="20"/>
          <w:szCs w:val="20"/>
          <w:lang w:val="fr-FR"/>
        </w:rPr>
        <w:t>.</w:t>
      </w:r>
    </w:p>
    <w:p w14:paraId="49EEDD2D" w14:textId="543522D4" w:rsidR="00E37F29" w:rsidRPr="00154624" w:rsidRDefault="00E37F29" w:rsidP="00154624">
      <w:pPr>
        <w:widowControl w:val="0"/>
        <w:numPr>
          <w:ilvl w:val="0"/>
          <w:numId w:val="34"/>
        </w:numPr>
        <w:tabs>
          <w:tab w:val="left" w:pos="1701"/>
        </w:tabs>
        <w:spacing w:after="120" w:line="240" w:lineRule="atLeast"/>
        <w:ind w:right="1134"/>
        <w:jc w:val="both"/>
        <w:outlineLvl w:val="0"/>
        <w:rPr>
          <w:spacing w:val="4"/>
          <w:w w:val="103"/>
          <w:kern w:val="14"/>
          <w:sz w:val="20"/>
          <w:szCs w:val="20"/>
          <w:lang w:val="fr-FR"/>
        </w:rPr>
      </w:pPr>
      <w:proofErr w:type="gramStart"/>
      <w:r w:rsidRPr="00154624">
        <w:rPr>
          <w:spacing w:val="4"/>
          <w:w w:val="103"/>
          <w:kern w:val="14"/>
          <w:sz w:val="20"/>
          <w:szCs w:val="20"/>
          <w:lang w:val="fr-FR"/>
        </w:rPr>
        <w:t>la</w:t>
      </w:r>
      <w:proofErr w:type="gramEnd"/>
      <w:r w:rsidRPr="00154624">
        <w:rPr>
          <w:spacing w:val="4"/>
          <w:w w:val="103"/>
          <w:kern w:val="14"/>
          <w:sz w:val="20"/>
          <w:szCs w:val="20"/>
          <w:lang w:val="fr-FR"/>
        </w:rPr>
        <w:t xml:space="preserve"> relecture de la Politique nationale de l’Information géographique du Mali;</w:t>
      </w:r>
    </w:p>
    <w:p w14:paraId="202F3A5D" w14:textId="1130B96C" w:rsidR="00E37F29" w:rsidRPr="009E5C55" w:rsidRDefault="00E37F29" w:rsidP="00154624">
      <w:pPr>
        <w:widowControl w:val="0"/>
        <w:numPr>
          <w:ilvl w:val="0"/>
          <w:numId w:val="34"/>
        </w:numPr>
        <w:tabs>
          <w:tab w:val="left" w:pos="1701"/>
        </w:tabs>
        <w:spacing w:after="120" w:line="240" w:lineRule="atLeast"/>
        <w:ind w:right="1134"/>
        <w:jc w:val="both"/>
        <w:outlineLvl w:val="0"/>
        <w:rPr>
          <w:spacing w:val="4"/>
          <w:w w:val="103"/>
          <w:kern w:val="14"/>
          <w:sz w:val="20"/>
          <w:szCs w:val="20"/>
          <w:lang w:val="fr-FR"/>
        </w:rPr>
      </w:pPr>
      <w:proofErr w:type="gramStart"/>
      <w:r w:rsidRPr="009E5C55">
        <w:rPr>
          <w:spacing w:val="4"/>
          <w:w w:val="103"/>
          <w:kern w:val="14"/>
          <w:sz w:val="20"/>
          <w:szCs w:val="20"/>
          <w:lang w:val="fr-FR"/>
        </w:rPr>
        <w:t>l’élaboration</w:t>
      </w:r>
      <w:proofErr w:type="gramEnd"/>
      <w:r w:rsidRPr="009E5C55">
        <w:rPr>
          <w:spacing w:val="4"/>
          <w:w w:val="103"/>
          <w:kern w:val="14"/>
          <w:sz w:val="20"/>
          <w:szCs w:val="20"/>
          <w:lang w:val="fr-FR"/>
        </w:rPr>
        <w:t xml:space="preserve"> de textes (loi et décrets) sur le contrôle-qualité, la </w:t>
      </w:r>
      <w:r w:rsidRPr="009E5C55">
        <w:rPr>
          <w:spacing w:val="4"/>
          <w:w w:val="103"/>
          <w:kern w:val="14"/>
          <w:sz w:val="20"/>
          <w:szCs w:val="20"/>
          <w:lang w:val="fr-FR"/>
        </w:rPr>
        <w:lastRenderedPageBreak/>
        <w:t xml:space="preserve">normalisation et l’harmonisation dans la production, la gestion et l’utilisation de l’information géospatiale au </w:t>
      </w:r>
      <w:r w:rsidR="00154624" w:rsidRPr="009E5C55">
        <w:rPr>
          <w:spacing w:val="4"/>
          <w:w w:val="103"/>
          <w:kern w:val="14"/>
          <w:sz w:val="20"/>
          <w:szCs w:val="20"/>
          <w:lang w:val="fr-FR"/>
        </w:rPr>
        <w:t>Mali;</w:t>
      </w:r>
    </w:p>
    <w:p w14:paraId="5571683F" w14:textId="3C87189C" w:rsidR="00E37F29" w:rsidRPr="009E5C55" w:rsidRDefault="00E37F29" w:rsidP="00154624">
      <w:pPr>
        <w:widowControl w:val="0"/>
        <w:numPr>
          <w:ilvl w:val="0"/>
          <w:numId w:val="34"/>
        </w:numPr>
        <w:tabs>
          <w:tab w:val="left" w:pos="1701"/>
        </w:tabs>
        <w:spacing w:after="120" w:line="240" w:lineRule="atLeast"/>
        <w:ind w:right="1134"/>
        <w:jc w:val="both"/>
        <w:outlineLvl w:val="0"/>
        <w:rPr>
          <w:spacing w:val="4"/>
          <w:w w:val="103"/>
          <w:kern w:val="14"/>
          <w:sz w:val="20"/>
          <w:szCs w:val="20"/>
          <w:lang w:val="fr-FR"/>
        </w:rPr>
      </w:pPr>
      <w:proofErr w:type="gramStart"/>
      <w:r w:rsidRPr="009E5C55">
        <w:rPr>
          <w:spacing w:val="4"/>
          <w:w w:val="103"/>
          <w:kern w:val="14"/>
          <w:sz w:val="20"/>
          <w:szCs w:val="20"/>
          <w:lang w:val="fr-FR"/>
        </w:rPr>
        <w:t>le</w:t>
      </w:r>
      <w:proofErr w:type="gramEnd"/>
      <w:r w:rsidRPr="009E5C55">
        <w:rPr>
          <w:spacing w:val="4"/>
          <w:w w:val="103"/>
          <w:kern w:val="14"/>
          <w:sz w:val="20"/>
          <w:szCs w:val="20"/>
          <w:lang w:val="fr-FR"/>
        </w:rPr>
        <w:t xml:space="preserve"> renforcement du cadre institutionnel et la gouvernance par une bonne gestion de l’information </w:t>
      </w:r>
      <w:r w:rsidR="00154624" w:rsidRPr="009E5C55">
        <w:rPr>
          <w:spacing w:val="4"/>
          <w:w w:val="103"/>
          <w:kern w:val="14"/>
          <w:sz w:val="20"/>
          <w:szCs w:val="20"/>
          <w:lang w:val="fr-FR"/>
        </w:rPr>
        <w:t>géospatiale;</w:t>
      </w:r>
    </w:p>
    <w:p w14:paraId="29FBF0A4" w14:textId="01A9C909" w:rsidR="00E37F29" w:rsidRPr="00154624" w:rsidRDefault="00154624" w:rsidP="00154624">
      <w:pPr>
        <w:widowControl w:val="0"/>
        <w:numPr>
          <w:ilvl w:val="0"/>
          <w:numId w:val="34"/>
        </w:numPr>
        <w:tabs>
          <w:tab w:val="left" w:pos="1701"/>
        </w:tabs>
        <w:spacing w:after="120" w:line="240" w:lineRule="atLeast"/>
        <w:ind w:right="1134"/>
        <w:jc w:val="both"/>
        <w:outlineLvl w:val="0"/>
        <w:rPr>
          <w:spacing w:val="4"/>
          <w:w w:val="103"/>
          <w:kern w:val="14"/>
          <w:sz w:val="20"/>
          <w:szCs w:val="20"/>
          <w:lang w:val="fr-FR"/>
        </w:rPr>
      </w:pPr>
      <w:r w:rsidRPr="00154624">
        <w:rPr>
          <w:spacing w:val="4"/>
          <w:w w:val="103"/>
          <w:kern w:val="14"/>
          <w:sz w:val="20"/>
          <w:szCs w:val="20"/>
          <w:lang w:val="fr-FR"/>
        </w:rPr>
        <w:t>L’intégration</w:t>
      </w:r>
      <w:r w:rsidR="00E37F29" w:rsidRPr="00154624">
        <w:rPr>
          <w:spacing w:val="4"/>
          <w:w w:val="103"/>
          <w:kern w:val="14"/>
          <w:sz w:val="20"/>
          <w:szCs w:val="20"/>
          <w:lang w:val="fr-FR"/>
        </w:rPr>
        <w:t xml:space="preserve"> des informations statistiques et </w:t>
      </w:r>
      <w:proofErr w:type="gramStart"/>
      <w:r w:rsidR="00E37F29" w:rsidRPr="00154624">
        <w:rPr>
          <w:spacing w:val="4"/>
          <w:w w:val="103"/>
          <w:kern w:val="14"/>
          <w:sz w:val="20"/>
          <w:szCs w:val="20"/>
          <w:lang w:val="fr-FR"/>
        </w:rPr>
        <w:t>géospatiales;</w:t>
      </w:r>
      <w:proofErr w:type="gramEnd"/>
    </w:p>
    <w:p w14:paraId="082B99DD" w14:textId="2263CDB6" w:rsidR="00E37F29" w:rsidRPr="009E5C55" w:rsidRDefault="00E37F29" w:rsidP="00154624">
      <w:pPr>
        <w:widowControl w:val="0"/>
        <w:numPr>
          <w:ilvl w:val="0"/>
          <w:numId w:val="34"/>
        </w:numPr>
        <w:tabs>
          <w:tab w:val="left" w:pos="1701"/>
        </w:tabs>
        <w:spacing w:after="120" w:line="240" w:lineRule="atLeast"/>
        <w:ind w:right="1134"/>
        <w:jc w:val="both"/>
        <w:outlineLvl w:val="0"/>
        <w:rPr>
          <w:spacing w:val="4"/>
          <w:w w:val="103"/>
          <w:kern w:val="14"/>
          <w:sz w:val="20"/>
          <w:szCs w:val="20"/>
          <w:lang w:val="fr-FR"/>
        </w:rPr>
      </w:pPr>
      <w:proofErr w:type="gramStart"/>
      <w:r w:rsidRPr="009E5C55">
        <w:rPr>
          <w:spacing w:val="4"/>
          <w:w w:val="103"/>
          <w:kern w:val="14"/>
          <w:sz w:val="20"/>
          <w:szCs w:val="20"/>
          <w:lang w:val="fr-FR"/>
        </w:rPr>
        <w:t>la</w:t>
      </w:r>
      <w:proofErr w:type="gramEnd"/>
      <w:r w:rsidRPr="009E5C55">
        <w:rPr>
          <w:spacing w:val="4"/>
          <w:w w:val="103"/>
          <w:kern w:val="14"/>
          <w:sz w:val="20"/>
          <w:szCs w:val="20"/>
          <w:lang w:val="fr-FR"/>
        </w:rPr>
        <w:t xml:space="preserve"> formation et le renforcement des capacités des producteurs et utilisateurs de l’information </w:t>
      </w:r>
      <w:r w:rsidR="00154624" w:rsidRPr="009E5C55">
        <w:rPr>
          <w:spacing w:val="4"/>
          <w:w w:val="103"/>
          <w:kern w:val="14"/>
          <w:sz w:val="20"/>
          <w:szCs w:val="20"/>
          <w:lang w:val="fr-FR"/>
        </w:rPr>
        <w:t>géospatiale;</w:t>
      </w:r>
    </w:p>
    <w:p w14:paraId="09A05188" w14:textId="0AF7B003" w:rsidR="00E37F29" w:rsidRPr="009E5C55" w:rsidRDefault="00E37F29" w:rsidP="00154624">
      <w:pPr>
        <w:widowControl w:val="0"/>
        <w:numPr>
          <w:ilvl w:val="0"/>
          <w:numId w:val="34"/>
        </w:numPr>
        <w:tabs>
          <w:tab w:val="left" w:pos="1701"/>
        </w:tabs>
        <w:spacing w:after="120" w:line="240" w:lineRule="atLeast"/>
        <w:ind w:right="1134"/>
        <w:jc w:val="both"/>
        <w:outlineLvl w:val="0"/>
        <w:rPr>
          <w:spacing w:val="4"/>
          <w:w w:val="103"/>
          <w:kern w:val="14"/>
          <w:sz w:val="20"/>
          <w:szCs w:val="20"/>
          <w:lang w:val="fr-FR"/>
        </w:rPr>
      </w:pPr>
      <w:proofErr w:type="gramStart"/>
      <w:r w:rsidRPr="009E5C55">
        <w:rPr>
          <w:spacing w:val="4"/>
          <w:w w:val="103"/>
          <w:kern w:val="14"/>
          <w:sz w:val="20"/>
          <w:szCs w:val="20"/>
          <w:lang w:val="fr-FR"/>
        </w:rPr>
        <w:t>le</w:t>
      </w:r>
      <w:proofErr w:type="gramEnd"/>
      <w:r w:rsidRPr="009E5C55">
        <w:rPr>
          <w:spacing w:val="4"/>
          <w:w w:val="103"/>
          <w:kern w:val="14"/>
          <w:sz w:val="20"/>
          <w:szCs w:val="20"/>
          <w:lang w:val="fr-FR"/>
        </w:rPr>
        <w:t xml:space="preserve"> développement d’une synergie d’actions des acteurs de l’information </w:t>
      </w:r>
      <w:r w:rsidR="00154624" w:rsidRPr="009E5C55">
        <w:rPr>
          <w:spacing w:val="4"/>
          <w:w w:val="103"/>
          <w:kern w:val="14"/>
          <w:sz w:val="20"/>
          <w:szCs w:val="20"/>
          <w:lang w:val="fr-FR"/>
        </w:rPr>
        <w:t>géographique;</w:t>
      </w:r>
      <w:r w:rsidRPr="009E5C55">
        <w:rPr>
          <w:spacing w:val="4"/>
          <w:w w:val="103"/>
          <w:kern w:val="14"/>
          <w:sz w:val="20"/>
          <w:szCs w:val="20"/>
          <w:lang w:val="fr-FR"/>
        </w:rPr>
        <w:t xml:space="preserve"> </w:t>
      </w:r>
    </w:p>
    <w:p w14:paraId="39EB805C" w14:textId="77777777" w:rsidR="00E37F29" w:rsidRPr="009E5C55" w:rsidRDefault="00E37F29" w:rsidP="00154624">
      <w:pPr>
        <w:widowControl w:val="0"/>
        <w:numPr>
          <w:ilvl w:val="0"/>
          <w:numId w:val="34"/>
        </w:numPr>
        <w:tabs>
          <w:tab w:val="left" w:pos="1701"/>
        </w:tabs>
        <w:spacing w:after="120" w:line="240" w:lineRule="atLeast"/>
        <w:ind w:right="1134"/>
        <w:jc w:val="both"/>
        <w:outlineLvl w:val="0"/>
        <w:rPr>
          <w:spacing w:val="4"/>
          <w:w w:val="103"/>
          <w:kern w:val="14"/>
          <w:sz w:val="20"/>
          <w:szCs w:val="20"/>
          <w:lang w:val="fr-FR"/>
        </w:rPr>
      </w:pPr>
      <w:proofErr w:type="gramStart"/>
      <w:r w:rsidRPr="009E5C55">
        <w:rPr>
          <w:spacing w:val="4"/>
          <w:w w:val="103"/>
          <w:kern w:val="14"/>
          <w:sz w:val="20"/>
          <w:szCs w:val="20"/>
          <w:lang w:val="fr-FR"/>
        </w:rPr>
        <w:t>la</w:t>
      </w:r>
      <w:proofErr w:type="gramEnd"/>
      <w:r w:rsidRPr="009E5C55">
        <w:rPr>
          <w:spacing w:val="4"/>
          <w:w w:val="103"/>
          <w:kern w:val="14"/>
          <w:sz w:val="20"/>
          <w:szCs w:val="20"/>
          <w:lang w:val="fr-FR"/>
        </w:rPr>
        <w:t xml:space="preserve"> mise en œuvre d’une stratégie de communication entre le public, les partenaires techniques et financiers et les acteurs  producteurs et utilisateurs de l’information géographique.</w:t>
      </w:r>
    </w:p>
    <w:p w14:paraId="1AA816D3" w14:textId="579AD410" w:rsidR="00E37F29" w:rsidRPr="009E5C55" w:rsidRDefault="00154624" w:rsidP="00844692">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54624">
        <w:rPr>
          <w:spacing w:val="4"/>
          <w:w w:val="103"/>
          <w:kern w:val="14"/>
          <w:sz w:val="20"/>
          <w:szCs w:val="20"/>
          <w:lang w:val="fr-FR"/>
        </w:rPr>
        <w:t>L</w:t>
      </w:r>
      <w:r w:rsidR="00E37F29" w:rsidRPr="00154624">
        <w:rPr>
          <w:spacing w:val="4"/>
          <w:w w:val="103"/>
          <w:kern w:val="14"/>
          <w:sz w:val="20"/>
          <w:szCs w:val="20"/>
          <w:lang w:val="fr-FR"/>
        </w:rPr>
        <w:t xml:space="preserve">e Secrétaire Générale a également noté que l’atelier venait à point nommé, eu égard aux préoccupations de notre pays, allant dans le sens d’une réflexion sur des orientations stratégiques à adopter pour permettre une dynamisation de la Politique de l’Information géographique du Mali. </w:t>
      </w:r>
      <w:r w:rsidR="00E37F29" w:rsidRPr="009E5C55">
        <w:rPr>
          <w:spacing w:val="4"/>
          <w:w w:val="103"/>
          <w:kern w:val="14"/>
          <w:sz w:val="20"/>
          <w:szCs w:val="20"/>
          <w:lang w:val="fr-FR"/>
        </w:rPr>
        <w:t>Et a souhaité que les résultats attendus de l’atelier doivent permettre à coup sûr de privilégier une synergie d’actions entre vous acteurs de l’information géographique, et de dynamiser les cadres de concertation existants.</w:t>
      </w:r>
    </w:p>
    <w:p w14:paraId="3D80687B" w14:textId="4E796DC0" w:rsidR="00E37F29" w:rsidRPr="00154624" w:rsidRDefault="00E37F29" w:rsidP="00844692">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54624">
        <w:rPr>
          <w:spacing w:val="4"/>
          <w:w w:val="103"/>
          <w:kern w:val="14"/>
          <w:sz w:val="20"/>
          <w:szCs w:val="20"/>
          <w:lang w:val="fr-FR"/>
        </w:rPr>
        <w:t xml:space="preserve">Il a terminé par des notes de félicitations </w:t>
      </w:r>
      <w:proofErr w:type="spellStart"/>
      <w:proofErr w:type="gramStart"/>
      <w:r w:rsidR="00154624" w:rsidRPr="00154624">
        <w:rPr>
          <w:spacing w:val="4"/>
          <w:w w:val="103"/>
          <w:kern w:val="14"/>
          <w:sz w:val="20"/>
          <w:szCs w:val="20"/>
          <w:lang w:val="fr-FR"/>
        </w:rPr>
        <w:t>a</w:t>
      </w:r>
      <w:proofErr w:type="spellEnd"/>
      <w:proofErr w:type="gramEnd"/>
      <w:r w:rsidR="00154624" w:rsidRPr="00154624">
        <w:rPr>
          <w:spacing w:val="4"/>
          <w:w w:val="103"/>
          <w:kern w:val="14"/>
          <w:sz w:val="20"/>
          <w:szCs w:val="20"/>
          <w:lang w:val="fr-FR"/>
        </w:rPr>
        <w:t xml:space="preserve"> </w:t>
      </w:r>
      <w:r w:rsidR="00154624">
        <w:rPr>
          <w:spacing w:val="4"/>
          <w:w w:val="103"/>
          <w:kern w:val="14"/>
          <w:sz w:val="20"/>
          <w:szCs w:val="20"/>
          <w:lang w:val="fr-FR"/>
        </w:rPr>
        <w:t>l’endroit de tous l</w:t>
      </w:r>
      <w:r w:rsidRPr="00154624">
        <w:rPr>
          <w:spacing w:val="4"/>
          <w:w w:val="103"/>
          <w:kern w:val="14"/>
          <w:sz w:val="20"/>
          <w:szCs w:val="20"/>
          <w:lang w:val="fr-FR"/>
        </w:rPr>
        <w:t xml:space="preserve">es partenaires </w:t>
      </w:r>
      <w:r w:rsidR="00154624">
        <w:rPr>
          <w:spacing w:val="4"/>
          <w:w w:val="103"/>
          <w:kern w:val="14"/>
          <w:sz w:val="20"/>
          <w:szCs w:val="20"/>
          <w:lang w:val="fr-FR"/>
        </w:rPr>
        <w:t xml:space="preserve">pour leur contribution </w:t>
      </w:r>
      <w:proofErr w:type="spellStart"/>
      <w:r w:rsidR="00154624">
        <w:rPr>
          <w:spacing w:val="4"/>
          <w:w w:val="103"/>
          <w:kern w:val="14"/>
          <w:sz w:val="20"/>
          <w:szCs w:val="20"/>
          <w:lang w:val="fr-FR"/>
        </w:rPr>
        <w:t>a</w:t>
      </w:r>
      <w:proofErr w:type="spellEnd"/>
      <w:r w:rsidR="00154624">
        <w:rPr>
          <w:spacing w:val="4"/>
          <w:w w:val="103"/>
          <w:kern w:val="14"/>
          <w:sz w:val="20"/>
          <w:szCs w:val="20"/>
          <w:lang w:val="fr-FR"/>
        </w:rPr>
        <w:t xml:space="preserve"> l’organisation de l’atelier, </w:t>
      </w:r>
      <w:r w:rsidRPr="00154624">
        <w:rPr>
          <w:spacing w:val="4"/>
          <w:w w:val="103"/>
          <w:kern w:val="14"/>
          <w:sz w:val="20"/>
          <w:szCs w:val="20"/>
          <w:lang w:val="fr-FR"/>
        </w:rPr>
        <w:t xml:space="preserve">notamment </w:t>
      </w:r>
      <w:proofErr w:type="spellStart"/>
      <w:r w:rsidRPr="00154624">
        <w:rPr>
          <w:spacing w:val="4"/>
          <w:w w:val="103"/>
          <w:kern w:val="14"/>
          <w:sz w:val="20"/>
          <w:szCs w:val="20"/>
          <w:lang w:val="fr-FR"/>
        </w:rPr>
        <w:t>l</w:t>
      </w:r>
      <w:r w:rsidR="00154624">
        <w:rPr>
          <w:spacing w:val="4"/>
          <w:w w:val="103"/>
          <w:kern w:val="14"/>
          <w:sz w:val="20"/>
          <w:szCs w:val="20"/>
          <w:lang w:val="fr-FR"/>
        </w:rPr>
        <w:t>a</w:t>
      </w:r>
      <w:r w:rsidRPr="00154624">
        <w:rPr>
          <w:spacing w:val="4"/>
          <w:w w:val="103"/>
          <w:kern w:val="14"/>
          <w:sz w:val="20"/>
          <w:szCs w:val="20"/>
          <w:lang w:val="fr-FR"/>
        </w:rPr>
        <w:t>CEA</w:t>
      </w:r>
      <w:proofErr w:type="spellEnd"/>
      <w:r w:rsidRPr="00154624">
        <w:rPr>
          <w:spacing w:val="4"/>
          <w:w w:val="103"/>
          <w:kern w:val="14"/>
          <w:sz w:val="20"/>
          <w:szCs w:val="20"/>
          <w:lang w:val="fr-FR"/>
        </w:rPr>
        <w:t>, l’IGM et les participants.</w:t>
      </w:r>
    </w:p>
    <w:p w14:paraId="232C6FC4" w14:textId="1B92DE89" w:rsidR="00900107" w:rsidRPr="00F054CE" w:rsidRDefault="00154624" w:rsidP="00E970CF">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F054CE">
        <w:rPr>
          <w:spacing w:val="4"/>
          <w:w w:val="103"/>
          <w:kern w:val="14"/>
          <w:sz w:val="20"/>
          <w:szCs w:val="20"/>
          <w:lang w:val="fr-FR"/>
        </w:rPr>
        <w:t>Il</w:t>
      </w:r>
      <w:r w:rsidR="00E37F29" w:rsidRPr="00F054CE">
        <w:rPr>
          <w:spacing w:val="4"/>
          <w:w w:val="103"/>
          <w:kern w:val="14"/>
          <w:sz w:val="20"/>
          <w:szCs w:val="20"/>
          <w:lang w:val="fr-FR"/>
        </w:rPr>
        <w:t xml:space="preserve"> a </w:t>
      </w:r>
      <w:r w:rsidRPr="00F054CE">
        <w:rPr>
          <w:spacing w:val="4"/>
          <w:w w:val="103"/>
          <w:kern w:val="14"/>
          <w:sz w:val="20"/>
          <w:szCs w:val="20"/>
          <w:lang w:val="fr-FR"/>
        </w:rPr>
        <w:t xml:space="preserve">ensuite </w:t>
      </w:r>
      <w:r w:rsidR="00E37F29" w:rsidRPr="00F054CE">
        <w:rPr>
          <w:spacing w:val="4"/>
          <w:w w:val="103"/>
          <w:kern w:val="14"/>
          <w:sz w:val="20"/>
          <w:szCs w:val="20"/>
          <w:lang w:val="fr-FR"/>
        </w:rPr>
        <w:t>déclaré ouvert l’atelier de concertation des acteurs de l’information géospatiale</w:t>
      </w:r>
      <w:r w:rsidRPr="00F054CE">
        <w:rPr>
          <w:spacing w:val="4"/>
          <w:w w:val="103"/>
          <w:kern w:val="14"/>
          <w:sz w:val="20"/>
          <w:szCs w:val="20"/>
          <w:lang w:val="fr-FR"/>
        </w:rPr>
        <w:t xml:space="preserve"> au Mali</w:t>
      </w:r>
      <w:r w:rsidR="00E37F29" w:rsidRPr="00F054CE">
        <w:rPr>
          <w:spacing w:val="4"/>
          <w:w w:val="103"/>
          <w:kern w:val="14"/>
          <w:sz w:val="20"/>
          <w:szCs w:val="20"/>
          <w:lang w:val="fr-FR"/>
        </w:rPr>
        <w:t>.</w:t>
      </w:r>
      <w:r w:rsidR="00900107" w:rsidRPr="00F054CE">
        <w:rPr>
          <w:spacing w:val="4"/>
          <w:w w:val="103"/>
          <w:kern w:val="14"/>
          <w:sz w:val="20"/>
          <w:szCs w:val="20"/>
          <w:lang w:val="fr-FR"/>
        </w:rPr>
        <w:t xml:space="preserve"> </w:t>
      </w:r>
    </w:p>
    <w:p w14:paraId="24A461DD" w14:textId="4AF4A915" w:rsidR="002C2B1C" w:rsidRPr="004F454A" w:rsidRDefault="00F054CE" w:rsidP="007D4B3E">
      <w:pPr>
        <w:pStyle w:val="ListParagraph"/>
        <w:widowControl w:val="0"/>
        <w:numPr>
          <w:ilvl w:val="1"/>
          <w:numId w:val="5"/>
        </w:numPr>
        <w:spacing w:before="360" w:after="240" w:line="270" w:lineRule="exact"/>
        <w:ind w:left="1134" w:right="1134" w:hanging="567"/>
        <w:outlineLvl w:val="1"/>
        <w:rPr>
          <w:b/>
          <w:bCs/>
          <w:spacing w:val="4"/>
          <w:w w:val="103"/>
          <w:kern w:val="14"/>
          <w:szCs w:val="22"/>
        </w:rPr>
      </w:pPr>
      <w:r>
        <w:rPr>
          <w:b/>
          <w:bCs/>
          <w:spacing w:val="4"/>
          <w:w w:val="103"/>
          <w:kern w:val="14"/>
          <w:szCs w:val="22"/>
        </w:rPr>
        <w:t>Session</w:t>
      </w:r>
      <w:r w:rsidR="00225529">
        <w:rPr>
          <w:b/>
          <w:bCs/>
          <w:spacing w:val="4"/>
          <w:w w:val="103"/>
          <w:kern w:val="14"/>
          <w:szCs w:val="22"/>
        </w:rPr>
        <w:t xml:space="preserve"> </w:t>
      </w:r>
      <w:r w:rsidR="00FA6C49">
        <w:rPr>
          <w:b/>
          <w:bCs/>
          <w:spacing w:val="4"/>
          <w:w w:val="103"/>
          <w:kern w:val="14"/>
          <w:szCs w:val="22"/>
        </w:rPr>
        <w:t>2</w:t>
      </w:r>
      <w:r w:rsidR="00225529">
        <w:rPr>
          <w:b/>
          <w:bCs/>
          <w:spacing w:val="4"/>
          <w:w w:val="103"/>
          <w:kern w:val="14"/>
          <w:szCs w:val="22"/>
        </w:rPr>
        <w:t xml:space="preserve"> - </w:t>
      </w:r>
      <w:r w:rsidR="00FA6C49">
        <w:rPr>
          <w:b/>
          <w:bCs/>
          <w:spacing w:val="4"/>
          <w:w w:val="103"/>
          <w:kern w:val="14"/>
          <w:szCs w:val="22"/>
        </w:rPr>
        <w:t>Aspects</w:t>
      </w:r>
      <w:r w:rsidR="001F3310" w:rsidRPr="001F3310">
        <w:rPr>
          <w:b/>
          <w:bCs/>
          <w:spacing w:val="4"/>
          <w:w w:val="103"/>
          <w:kern w:val="14"/>
          <w:szCs w:val="22"/>
        </w:rPr>
        <w:t xml:space="preserve"> </w:t>
      </w:r>
      <w:proofErr w:type="spellStart"/>
      <w:r w:rsidR="00E93B28">
        <w:rPr>
          <w:b/>
          <w:bCs/>
          <w:spacing w:val="4"/>
          <w:w w:val="103"/>
          <w:kern w:val="14"/>
          <w:szCs w:val="22"/>
        </w:rPr>
        <w:t>organisationnels</w:t>
      </w:r>
      <w:proofErr w:type="spellEnd"/>
    </w:p>
    <w:p w14:paraId="638E2433" w14:textId="15FD6C06" w:rsidR="001F3310" w:rsidRDefault="001F3310" w:rsidP="007D1B64">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F3310">
        <w:rPr>
          <w:spacing w:val="4"/>
          <w:w w:val="103"/>
          <w:kern w:val="14"/>
          <w:sz w:val="20"/>
          <w:szCs w:val="20"/>
          <w:lang w:val="fr-FR"/>
        </w:rPr>
        <w:t>A la reprise les participants se sont</w:t>
      </w:r>
      <w:r w:rsidR="00F054CE">
        <w:rPr>
          <w:spacing w:val="4"/>
          <w:w w:val="103"/>
          <w:kern w:val="14"/>
          <w:sz w:val="20"/>
          <w:szCs w:val="20"/>
          <w:lang w:val="fr-FR"/>
        </w:rPr>
        <w:t xml:space="preserve"> d’abord</w:t>
      </w:r>
      <w:r w:rsidRPr="001F3310">
        <w:rPr>
          <w:spacing w:val="4"/>
          <w:w w:val="103"/>
          <w:kern w:val="14"/>
          <w:sz w:val="20"/>
          <w:szCs w:val="20"/>
          <w:lang w:val="fr-FR"/>
        </w:rPr>
        <w:t xml:space="preserve"> présentés</w:t>
      </w:r>
      <w:r w:rsidR="00F054CE">
        <w:rPr>
          <w:spacing w:val="4"/>
          <w:w w:val="103"/>
          <w:kern w:val="14"/>
          <w:sz w:val="20"/>
          <w:szCs w:val="20"/>
          <w:lang w:val="fr-FR"/>
        </w:rPr>
        <w:t>. Puis</w:t>
      </w:r>
      <w:r w:rsidRPr="001F3310">
        <w:rPr>
          <w:spacing w:val="4"/>
          <w:w w:val="103"/>
          <w:kern w:val="14"/>
          <w:sz w:val="20"/>
          <w:szCs w:val="20"/>
          <w:lang w:val="fr-FR"/>
        </w:rPr>
        <w:t xml:space="preserve">, le programme de l’atelier a été validé après quelques observations et aménagement des horaires. </w:t>
      </w:r>
    </w:p>
    <w:p w14:paraId="3D450EAE" w14:textId="33C339D3" w:rsidR="001F3310" w:rsidRPr="001F3310" w:rsidRDefault="001F3310" w:rsidP="007D1B64">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F3310">
        <w:rPr>
          <w:spacing w:val="4"/>
          <w:w w:val="103"/>
          <w:kern w:val="14"/>
          <w:sz w:val="20"/>
          <w:szCs w:val="20"/>
          <w:lang w:val="fr-FR"/>
        </w:rPr>
        <w:t xml:space="preserve">Les rapporteurs de jours et les rapporteurs généraux ont été choisis. </w:t>
      </w:r>
    </w:p>
    <w:p w14:paraId="72449417" w14:textId="561FE743" w:rsidR="00225529" w:rsidRPr="001F3310" w:rsidRDefault="001F3310" w:rsidP="008C497F">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F3310">
        <w:rPr>
          <w:spacing w:val="4"/>
          <w:w w:val="103"/>
          <w:kern w:val="14"/>
          <w:sz w:val="20"/>
          <w:szCs w:val="20"/>
          <w:lang w:val="fr-FR"/>
        </w:rPr>
        <w:t>Les sessions de la première journée ont portée sur quatre principales présentations qui sont : (i) le cadre intégré de gestion de l’information géospatiale, (ii) l’état actuel de la gestion de la politique nationale de l’information géospatiale au Mali, (iii) l’intégration des données statistiques et géographique au Mali et (iv) l’état de mise en œuvre des recommandations de l’atelier de renforcement des capacités. Ces différentes sessions ont été suivies par une série de discussions</w:t>
      </w:r>
      <w:r w:rsidR="00225529" w:rsidRPr="001F3310">
        <w:rPr>
          <w:spacing w:val="4"/>
          <w:w w:val="103"/>
          <w:kern w:val="14"/>
          <w:sz w:val="20"/>
          <w:szCs w:val="20"/>
          <w:lang w:val="fr-FR"/>
        </w:rPr>
        <w:t xml:space="preserve">. </w:t>
      </w:r>
    </w:p>
    <w:p w14:paraId="50F33736" w14:textId="7BB0B56E" w:rsidR="00C6019B" w:rsidRPr="00F054CE" w:rsidRDefault="00C6019B" w:rsidP="00F054CE">
      <w:pPr>
        <w:pStyle w:val="ListParagraph"/>
        <w:widowControl w:val="0"/>
        <w:numPr>
          <w:ilvl w:val="1"/>
          <w:numId w:val="5"/>
        </w:numPr>
        <w:spacing w:before="360" w:after="240" w:line="270" w:lineRule="exact"/>
        <w:ind w:left="1134" w:right="1134" w:hanging="567"/>
        <w:outlineLvl w:val="1"/>
        <w:rPr>
          <w:b/>
          <w:bCs/>
          <w:spacing w:val="4"/>
          <w:w w:val="103"/>
          <w:kern w:val="14"/>
          <w:szCs w:val="22"/>
          <w:lang w:val="fr-FR"/>
        </w:rPr>
      </w:pPr>
      <w:r w:rsidRPr="00F054CE">
        <w:rPr>
          <w:b/>
          <w:bCs/>
          <w:spacing w:val="4"/>
          <w:w w:val="103"/>
          <w:kern w:val="14"/>
          <w:szCs w:val="22"/>
          <w:lang w:val="fr-FR"/>
        </w:rPr>
        <w:t xml:space="preserve">Session </w:t>
      </w:r>
      <w:r w:rsidR="00F054CE" w:rsidRPr="00F054CE">
        <w:rPr>
          <w:b/>
          <w:bCs/>
          <w:spacing w:val="4"/>
          <w:w w:val="103"/>
          <w:kern w:val="14"/>
          <w:szCs w:val="22"/>
          <w:lang w:val="fr-FR"/>
        </w:rPr>
        <w:t>3</w:t>
      </w:r>
      <w:r w:rsidRPr="00F054CE">
        <w:rPr>
          <w:b/>
          <w:bCs/>
          <w:spacing w:val="4"/>
          <w:w w:val="103"/>
          <w:kern w:val="14"/>
          <w:szCs w:val="22"/>
          <w:lang w:val="fr-FR"/>
        </w:rPr>
        <w:t xml:space="preserve"> : L’état actuel de la gestion de la politique nationale de l’information géospatiale</w:t>
      </w:r>
    </w:p>
    <w:p w14:paraId="1D99F347" w14:textId="03631DB9"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Elle a été aminée par Monsieur André </w:t>
      </w:r>
      <w:r w:rsidR="00F054CE" w:rsidRPr="00C6019B">
        <w:rPr>
          <w:spacing w:val="4"/>
          <w:w w:val="103"/>
          <w:kern w:val="14"/>
          <w:sz w:val="20"/>
          <w:szCs w:val="20"/>
          <w:lang w:val="fr-FR"/>
        </w:rPr>
        <w:t>Nonguierma</w:t>
      </w:r>
      <w:r w:rsidRPr="00C6019B">
        <w:rPr>
          <w:spacing w:val="4"/>
          <w:w w:val="103"/>
          <w:kern w:val="14"/>
          <w:sz w:val="20"/>
          <w:szCs w:val="20"/>
          <w:lang w:val="fr-FR"/>
        </w:rPr>
        <w:t xml:space="preserve">, le représentant de </w:t>
      </w:r>
      <w:r w:rsidR="00F054CE">
        <w:rPr>
          <w:spacing w:val="4"/>
          <w:w w:val="103"/>
          <w:kern w:val="14"/>
          <w:sz w:val="20"/>
          <w:szCs w:val="20"/>
          <w:lang w:val="fr-FR"/>
        </w:rPr>
        <w:t xml:space="preserve">la </w:t>
      </w:r>
      <w:r w:rsidRPr="00C6019B">
        <w:rPr>
          <w:spacing w:val="4"/>
          <w:w w:val="103"/>
          <w:kern w:val="14"/>
          <w:sz w:val="20"/>
          <w:szCs w:val="20"/>
          <w:lang w:val="fr-FR"/>
        </w:rPr>
        <w:t xml:space="preserve">CEA. L’animateur dans sa présentation a touché à quelques principaux points. Il s’agit de l’utilité de la mise en place d’un cadre de l’information géographique pour nos pays respectifs, les défis et enjeux de la </w:t>
      </w:r>
      <w:proofErr w:type="spellStart"/>
      <w:r w:rsidRPr="00C6019B">
        <w:rPr>
          <w:spacing w:val="4"/>
          <w:w w:val="103"/>
          <w:kern w:val="14"/>
          <w:sz w:val="20"/>
          <w:szCs w:val="20"/>
          <w:lang w:val="fr-FR"/>
        </w:rPr>
        <w:t>géospatialisation</w:t>
      </w:r>
      <w:proofErr w:type="spellEnd"/>
      <w:r w:rsidRPr="00C6019B">
        <w:rPr>
          <w:spacing w:val="4"/>
          <w:w w:val="103"/>
          <w:kern w:val="14"/>
          <w:sz w:val="20"/>
          <w:szCs w:val="20"/>
          <w:lang w:val="fr-FR"/>
        </w:rPr>
        <w:t xml:space="preserve">, les objectifs de l’atelier et les résultats attendus et pour finir avec les questions décisives auxquelles qu’il faut se poser. Selon lui, la cadre permettra de regrouper toutes les structures qui créent les données géospatiales afin de faciliter l’accès à tous. </w:t>
      </w:r>
    </w:p>
    <w:p w14:paraId="3616AA68" w14:textId="0C7803C6"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En termes de défis</w:t>
      </w:r>
      <w:r w:rsidR="00F054CE">
        <w:rPr>
          <w:spacing w:val="4"/>
          <w:w w:val="103"/>
          <w:kern w:val="14"/>
          <w:sz w:val="20"/>
          <w:szCs w:val="20"/>
          <w:lang w:val="fr-FR"/>
        </w:rPr>
        <w:t>,</w:t>
      </w:r>
      <w:r w:rsidRPr="00C6019B">
        <w:rPr>
          <w:spacing w:val="4"/>
          <w:w w:val="103"/>
          <w:kern w:val="14"/>
          <w:sz w:val="20"/>
          <w:szCs w:val="20"/>
          <w:lang w:val="fr-FR"/>
        </w:rPr>
        <w:t xml:space="preserve"> il a énuméré l’inexistence d’une politique nationale en matière de gestion de l’information géospatiale, la méconnaissance des missions </w:t>
      </w:r>
      <w:r w:rsidRPr="00C6019B">
        <w:rPr>
          <w:spacing w:val="4"/>
          <w:w w:val="103"/>
          <w:kern w:val="14"/>
          <w:sz w:val="20"/>
          <w:szCs w:val="20"/>
          <w:lang w:val="fr-FR"/>
        </w:rPr>
        <w:lastRenderedPageBreak/>
        <w:t xml:space="preserve">régaliennes des structures nationales impliquées dans la cartographie, l’insuffisance de ressource humaines et de moyens financiers. </w:t>
      </w:r>
    </w:p>
    <w:p w14:paraId="1E9439CA"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L’animateur a souligné que le présent atelier a pour objectif d’examiner et discuter des étapes pour la mise en œuvre d’infrastructures et de cadres intégrés dans la gestion de l’information géospatiale au Mali. A cet effet, il fera appel à l’expertise nationale, évaluera les bonnes pratiques et l’état actuel de la mise en œuvre de la politique nationale de l’information géospatiale au Mali et de faire des recommandations sur les actions à mener.</w:t>
      </w:r>
    </w:p>
    <w:p w14:paraId="776191CE" w14:textId="4D8B505B" w:rsidR="00C6019B" w:rsidRPr="00F054CE" w:rsidRDefault="00C6019B" w:rsidP="00692A1C">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F054CE">
        <w:rPr>
          <w:spacing w:val="4"/>
          <w:w w:val="103"/>
          <w:kern w:val="14"/>
          <w:sz w:val="20"/>
          <w:szCs w:val="20"/>
          <w:lang w:val="fr-FR"/>
        </w:rPr>
        <w:t xml:space="preserve">Monsieur </w:t>
      </w:r>
      <w:r w:rsidR="00F054CE" w:rsidRPr="00F054CE">
        <w:rPr>
          <w:spacing w:val="4"/>
          <w:w w:val="103"/>
          <w:kern w:val="14"/>
          <w:sz w:val="20"/>
          <w:szCs w:val="20"/>
          <w:lang w:val="fr-FR"/>
        </w:rPr>
        <w:t>Nonguierma</w:t>
      </w:r>
      <w:r w:rsidRPr="00F054CE">
        <w:rPr>
          <w:spacing w:val="4"/>
          <w:w w:val="103"/>
          <w:kern w:val="14"/>
          <w:sz w:val="20"/>
          <w:szCs w:val="20"/>
          <w:lang w:val="fr-FR"/>
        </w:rPr>
        <w:t xml:space="preserve"> n’a pas manqué de faire une série de questions décisives auxquelles devons-nous nous demander pour arriver à un meilleur cadre. Les principales questions étaient relatives à la lenteur du niveau d’avancement des initiatives des infrastructures nationales, les ressources financières limitées, l’insuffisance ou l’échec de la mise en œuvre de la gouvernance et de la coordination des IDS, le renforcement des capacités et les expériences du développement de SDI etc.</w:t>
      </w:r>
    </w:p>
    <w:p w14:paraId="75237DB9" w14:textId="50254162" w:rsidR="00C6019B" w:rsidRPr="00F054CE" w:rsidRDefault="00C6019B" w:rsidP="00F054CE">
      <w:pPr>
        <w:pStyle w:val="ListParagraph"/>
        <w:widowControl w:val="0"/>
        <w:numPr>
          <w:ilvl w:val="1"/>
          <w:numId w:val="5"/>
        </w:numPr>
        <w:spacing w:before="360" w:after="240" w:line="270" w:lineRule="exact"/>
        <w:ind w:left="1134" w:right="1134" w:hanging="567"/>
        <w:outlineLvl w:val="1"/>
        <w:rPr>
          <w:b/>
          <w:bCs/>
          <w:spacing w:val="4"/>
          <w:w w:val="103"/>
          <w:kern w:val="14"/>
          <w:szCs w:val="22"/>
          <w:lang w:val="fr-FR"/>
        </w:rPr>
      </w:pPr>
      <w:r w:rsidRPr="00F054CE">
        <w:rPr>
          <w:b/>
          <w:bCs/>
          <w:spacing w:val="4"/>
          <w:w w:val="103"/>
          <w:kern w:val="14"/>
          <w:szCs w:val="22"/>
          <w:lang w:val="fr-FR"/>
        </w:rPr>
        <w:t xml:space="preserve">Session </w:t>
      </w:r>
      <w:r w:rsidR="00F054CE">
        <w:rPr>
          <w:b/>
          <w:bCs/>
          <w:spacing w:val="4"/>
          <w:w w:val="103"/>
          <w:kern w:val="14"/>
          <w:szCs w:val="22"/>
          <w:lang w:val="fr-FR"/>
        </w:rPr>
        <w:t>4</w:t>
      </w:r>
      <w:r w:rsidRPr="00F054CE">
        <w:rPr>
          <w:b/>
          <w:bCs/>
          <w:spacing w:val="4"/>
          <w:w w:val="103"/>
          <w:kern w:val="14"/>
          <w:szCs w:val="22"/>
          <w:lang w:val="fr-FR"/>
        </w:rPr>
        <w:t xml:space="preserve"> : l’état actuel de la politique nationale de l’information géospatiale au Mali</w:t>
      </w:r>
    </w:p>
    <w:p w14:paraId="6D9B2601"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Cette session a principalement portée sur l’encrage institutionnel de l’IGM, ses missions régaliennes, les états de lieux de l’information géographique, leurs avantages et contraintes suivi de recommandations. Elle a été animée par le DG de l’IGM.  </w:t>
      </w:r>
    </w:p>
    <w:p w14:paraId="740DE1AE" w14:textId="1A3639A5"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Monsieur Mahamadou Keita DG de l’IGM a souligné que l’IGM est un établissement public à caractère administratif et doté d’une autonomie financière a pour missions de participer à l’élaboration, à la mise en œuvre, à la coordination et au suivi de la politique nationale de l’information géographique au Mali. Avant d’aborder les états de lieux sur l’information géographique, Monsieur Mahamadou Keita a informé les participants de l’adoption de la politique nationale de l’information géographique en 2012 par le conseil des ministres du 26 janvier. Cette politique qui a pour objectif principal de normaliser, d’harmoniser et de contrôler la production nationale en matière d’information géographique. </w:t>
      </w:r>
    </w:p>
    <w:p w14:paraId="5397D103"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L’état des lieux de l’information géographique au Mali présenté couvrent la période coloniale à nos jours. Pendant cette période, l’IGM a produit plusieurs cartographies et de prises de vues aériennes à différentes échelles dont certaines couvrent l’ensemble du territoire sont à 1/200000ème et quelques cartes à plus grandes échelles couvrant les zones et localités d’intérêt.</w:t>
      </w:r>
    </w:p>
    <w:p w14:paraId="023A4339"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Des référentiels géodésiques de l’Ellipsoïde Clarke 1880 et la chaine du 12ème parallèle, le Mali se retrouve actuellement avec l’Ellipsoïde WGS84 avec une altimétrie constituée d’un réseau de nivellement qui s’étend sur une longueur de 9200 km. </w:t>
      </w:r>
    </w:p>
    <w:p w14:paraId="1031A11A"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La base de données de la structure est composée de cartographies numériques à l’échelle 1/200000. Dans cette base 118 feuilles dont 68 cartes au trait et 50 </w:t>
      </w:r>
      <w:proofErr w:type="spellStart"/>
      <w:r w:rsidRPr="00C6019B">
        <w:rPr>
          <w:spacing w:val="4"/>
          <w:w w:val="103"/>
          <w:kern w:val="14"/>
          <w:sz w:val="20"/>
          <w:szCs w:val="20"/>
          <w:lang w:val="fr-FR"/>
        </w:rPr>
        <w:t>spatio</w:t>
      </w:r>
      <w:proofErr w:type="spellEnd"/>
      <w:r w:rsidRPr="00C6019B">
        <w:rPr>
          <w:spacing w:val="4"/>
          <w:w w:val="103"/>
          <w:kern w:val="14"/>
          <w:sz w:val="20"/>
          <w:szCs w:val="20"/>
          <w:lang w:val="fr-FR"/>
        </w:rPr>
        <w:t>-cartes ont été réalisées pour l’ensemble du pays. Selon l’animateur, ces données offrent des avantages pour le Gouvernement et les acteurs afin de promouvoir un développement.</w:t>
      </w:r>
    </w:p>
    <w:p w14:paraId="5AFE092F"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Comme contrainte, l’animateur a cité la limitation des cartes 1/200000 de la base de l’IGM dans la réalisation des projets de développement, la taille du territoire, l’insécurité, peu d’engagement de la part des autorités et le manque de financement.</w:t>
      </w:r>
    </w:p>
    <w:p w14:paraId="5EB33D65"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Pour finir, l’IGM a une perspective de couvrir l’ensemble du territoire en carte topo au 1/50000, une couverture nationale de station permanente fonctionnelle pour </w:t>
      </w:r>
      <w:r w:rsidRPr="00C6019B">
        <w:rPr>
          <w:spacing w:val="4"/>
          <w:w w:val="103"/>
          <w:kern w:val="14"/>
          <w:sz w:val="20"/>
          <w:szCs w:val="20"/>
          <w:lang w:val="fr-FR"/>
        </w:rPr>
        <w:lastRenderedPageBreak/>
        <w:t>renforcer le réseau géodésique, avoir un partenaire stratégique pour la couverture systématique du territoire en images satellitaire et photographies aériennes, acquérir des équipements de collecte de données et renforcer les capacités du personnel. A cet effet, il a formulé une série de recommandations à l’endroit de l’Etat, du CEA et des structures nationales. Pour recommandations adressées à l’Etat : la mise à disposition de plus de moyens pour réaliser les missions régaliennes, le financement de l’infrastructure nationale de données géographiques, la mise en œuvre effective de la politique nationale d’information géographiques, la tenue des rencontres des comités national d’information géographique et la facilitation de la recherche de partenaire technique et financiers. Il recommande au CEA de pérenniser cette initiative aussi importante pour les acteurs nationaux et de continuer les plaidoyers afin de booster les Etats.</w:t>
      </w:r>
    </w:p>
    <w:p w14:paraId="1D47260F"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En ce qui concerne les structures techniques nationales, l’IGM les recommandent de Renforcer le partenariat inter-structures, d’avoir confiance en nous et donnons-nous la main en travaillant ensemble pour le développement de notre pays, respecter les normes de productions pour l’harmonisation des données géographiques nationales et de profiter des expériences des autres.</w:t>
      </w:r>
    </w:p>
    <w:p w14:paraId="4D8BC32C"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Monsieur Touré de L’IGM a animé la session sur l’état actuel de la politique nationale de l’information géospatiale au Mali.</w:t>
      </w:r>
    </w:p>
    <w:p w14:paraId="05CB51E5"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La Politique Nationale de l’Information Géographique est un processus dans lequel l’ensemble des producteurs et utilisateurs de données géographiques au Mali se retrouvent pour une normalisation et une harmonisation de toute la production nationale en matière d’information géographique.</w:t>
      </w:r>
    </w:p>
    <w:p w14:paraId="641168AD"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L’ensemble des données (fondamentales et thématiques) produites ici au Mali doivent être cohérentes et répondre aux mêmes normes.</w:t>
      </w:r>
    </w:p>
    <w:p w14:paraId="0AE98E51"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La politique nationale de l’information géographique a été adoptée en conseil des ministres par le gouvernement du Mali le 26 janvier 2012 et avec comme recommandations :</w:t>
      </w:r>
    </w:p>
    <w:p w14:paraId="3D056842"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Le renforcement de la filière géodésie de l'école nationale d'ingénieurs de Bamako à la place de la création d'un centre de formation en </w:t>
      </w:r>
      <w:proofErr w:type="spellStart"/>
      <w:r w:rsidRPr="00C6019B">
        <w:rPr>
          <w:spacing w:val="4"/>
          <w:w w:val="103"/>
          <w:kern w:val="14"/>
          <w:sz w:val="20"/>
          <w:szCs w:val="20"/>
          <w:lang w:val="fr-FR"/>
        </w:rPr>
        <w:t>Géoinformation</w:t>
      </w:r>
      <w:proofErr w:type="spellEnd"/>
      <w:r w:rsidRPr="00C6019B">
        <w:rPr>
          <w:spacing w:val="4"/>
          <w:w w:val="103"/>
          <w:kern w:val="14"/>
          <w:sz w:val="20"/>
          <w:szCs w:val="20"/>
          <w:lang w:val="fr-FR"/>
        </w:rPr>
        <w:t>,</w:t>
      </w:r>
    </w:p>
    <w:p w14:paraId="137D739C"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L’adoption d'un référentiel géodésique et son application sur l’ensemble du territoire national,</w:t>
      </w:r>
    </w:p>
    <w:p w14:paraId="4EC8F406"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proofErr w:type="gramStart"/>
      <w:r w:rsidRPr="00C6019B">
        <w:rPr>
          <w:spacing w:val="4"/>
          <w:w w:val="103"/>
          <w:kern w:val="14"/>
          <w:sz w:val="20"/>
          <w:szCs w:val="20"/>
          <w:lang w:val="fr-FR"/>
        </w:rPr>
        <w:t>et</w:t>
      </w:r>
      <w:proofErr w:type="gramEnd"/>
      <w:r w:rsidRPr="00C6019B">
        <w:rPr>
          <w:spacing w:val="4"/>
          <w:w w:val="103"/>
          <w:kern w:val="14"/>
          <w:sz w:val="20"/>
          <w:szCs w:val="20"/>
          <w:lang w:val="fr-FR"/>
        </w:rPr>
        <w:t xml:space="preserve"> la dotation du pays d'une carte de base à l'échelle du 1 / 50000 à la place de la carte  1 / 200000 mise en place depuis l'administration coloniale et mise à jour en 2016.</w:t>
      </w:r>
    </w:p>
    <w:p w14:paraId="0E46678B"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L’animateur a rappelé l’objectif principal et les objectifs spécifiques de la politique nationale de l’Information Géographique.</w:t>
      </w:r>
    </w:p>
    <w:p w14:paraId="3DFEFF69" w14:textId="38FE7337" w:rsidR="00C6019B" w:rsidRPr="00C078E0" w:rsidRDefault="00C6019B" w:rsidP="005358CF">
      <w:pPr>
        <w:pStyle w:val="ListParagraph"/>
        <w:widowControl w:val="0"/>
        <w:numPr>
          <w:ilvl w:val="1"/>
          <w:numId w:val="5"/>
        </w:numPr>
        <w:spacing w:before="360" w:after="240" w:line="270" w:lineRule="exact"/>
        <w:ind w:left="1134" w:right="1134" w:hanging="567"/>
        <w:jc w:val="both"/>
        <w:outlineLvl w:val="1"/>
        <w:rPr>
          <w:b/>
          <w:bCs/>
          <w:spacing w:val="4"/>
          <w:w w:val="103"/>
          <w:kern w:val="14"/>
          <w:szCs w:val="22"/>
          <w:lang w:val="fr-FR"/>
        </w:rPr>
      </w:pPr>
      <w:r w:rsidRPr="00C078E0">
        <w:rPr>
          <w:b/>
          <w:bCs/>
          <w:spacing w:val="4"/>
          <w:w w:val="103"/>
          <w:kern w:val="14"/>
          <w:szCs w:val="22"/>
          <w:lang w:val="fr-FR"/>
        </w:rPr>
        <w:t xml:space="preserve">Session </w:t>
      </w:r>
      <w:r w:rsidR="00C078E0">
        <w:rPr>
          <w:b/>
          <w:bCs/>
          <w:spacing w:val="4"/>
          <w:w w:val="103"/>
          <w:kern w:val="14"/>
          <w:szCs w:val="22"/>
          <w:lang w:val="fr-FR"/>
        </w:rPr>
        <w:t>5</w:t>
      </w:r>
      <w:r w:rsidRPr="00C078E0">
        <w:rPr>
          <w:b/>
          <w:bCs/>
          <w:spacing w:val="4"/>
          <w:w w:val="103"/>
          <w:kern w:val="14"/>
          <w:szCs w:val="22"/>
          <w:lang w:val="fr-FR"/>
        </w:rPr>
        <w:t xml:space="preserve"> : </w:t>
      </w:r>
      <w:r w:rsidR="00C078E0">
        <w:rPr>
          <w:b/>
          <w:bCs/>
          <w:spacing w:val="4"/>
          <w:w w:val="103"/>
          <w:kern w:val="14"/>
          <w:szCs w:val="22"/>
          <w:lang w:val="fr-FR"/>
        </w:rPr>
        <w:t>I</w:t>
      </w:r>
      <w:r w:rsidRPr="00C078E0">
        <w:rPr>
          <w:b/>
          <w:bCs/>
          <w:spacing w:val="4"/>
          <w:w w:val="103"/>
          <w:kern w:val="14"/>
          <w:szCs w:val="22"/>
          <w:lang w:val="fr-FR"/>
        </w:rPr>
        <w:t>ntégration des données statistiques et</w:t>
      </w:r>
      <w:r w:rsidR="00C078E0">
        <w:rPr>
          <w:b/>
          <w:bCs/>
          <w:spacing w:val="4"/>
          <w:w w:val="103"/>
          <w:kern w:val="14"/>
          <w:szCs w:val="22"/>
          <w:lang w:val="fr-FR"/>
        </w:rPr>
        <w:t xml:space="preserve"> </w:t>
      </w:r>
      <w:r w:rsidRPr="00C078E0">
        <w:rPr>
          <w:b/>
          <w:bCs/>
          <w:spacing w:val="4"/>
          <w:w w:val="103"/>
          <w:kern w:val="14"/>
          <w:szCs w:val="22"/>
          <w:lang w:val="fr-FR"/>
        </w:rPr>
        <w:t>géographique au Mali</w:t>
      </w:r>
    </w:p>
    <w:p w14:paraId="7A9936A8"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Une courte présentation animée par Ibrahim B Keita d’institut national de la statistique a portée sur les missions régaliennes de ladite structure. En effet, l’animateur a brièvement présenté sa structure (missions, organigramme, les méthodes qui ont été utilisés pour le RGPH5 suivi de quelque de celui-ci). Dans sa présentation monsieur Keita a mentionné que L’INSTAT a pour principale mission de promouvoir la recherche la formation et le développement dans le domaine de la statistique. L’intégration des données issues de l’INSTAT peut se faire à travers le projet de mise en place d’un SIG par l’INSTAT avec les données du RGPH5 et d’autres données d’enquêtes.</w:t>
      </w:r>
    </w:p>
    <w:p w14:paraId="62D2D13A" w14:textId="76F132E5" w:rsidR="00C6019B" w:rsidRPr="005358CF" w:rsidRDefault="00C6019B" w:rsidP="005358CF">
      <w:pPr>
        <w:pStyle w:val="ListParagraph"/>
        <w:widowControl w:val="0"/>
        <w:numPr>
          <w:ilvl w:val="1"/>
          <w:numId w:val="5"/>
        </w:numPr>
        <w:spacing w:before="360" w:after="240" w:line="270" w:lineRule="exact"/>
        <w:ind w:left="1134" w:right="1134" w:hanging="567"/>
        <w:jc w:val="both"/>
        <w:outlineLvl w:val="1"/>
        <w:rPr>
          <w:b/>
          <w:bCs/>
          <w:spacing w:val="4"/>
          <w:w w:val="103"/>
          <w:kern w:val="14"/>
          <w:szCs w:val="22"/>
          <w:lang w:val="fr-FR"/>
        </w:rPr>
      </w:pPr>
      <w:r w:rsidRPr="005358CF">
        <w:rPr>
          <w:b/>
          <w:bCs/>
          <w:spacing w:val="4"/>
          <w:w w:val="103"/>
          <w:kern w:val="14"/>
          <w:szCs w:val="22"/>
          <w:lang w:val="fr-FR"/>
        </w:rPr>
        <w:lastRenderedPageBreak/>
        <w:t xml:space="preserve">Session </w:t>
      </w:r>
      <w:r w:rsidR="005358CF">
        <w:rPr>
          <w:b/>
          <w:bCs/>
          <w:spacing w:val="4"/>
          <w:w w:val="103"/>
          <w:kern w:val="14"/>
          <w:szCs w:val="22"/>
          <w:lang w:val="fr-FR"/>
        </w:rPr>
        <w:t>6</w:t>
      </w:r>
      <w:r w:rsidRPr="005358CF">
        <w:rPr>
          <w:b/>
          <w:bCs/>
          <w:spacing w:val="4"/>
          <w:w w:val="103"/>
          <w:kern w:val="14"/>
          <w:szCs w:val="22"/>
          <w:lang w:val="fr-FR"/>
        </w:rPr>
        <w:t xml:space="preserve"> : </w:t>
      </w:r>
      <w:r w:rsidR="005358CF">
        <w:rPr>
          <w:b/>
          <w:bCs/>
          <w:spacing w:val="4"/>
          <w:w w:val="103"/>
          <w:kern w:val="14"/>
          <w:szCs w:val="22"/>
          <w:lang w:val="fr-FR"/>
        </w:rPr>
        <w:t>E</w:t>
      </w:r>
      <w:r w:rsidRPr="005358CF">
        <w:rPr>
          <w:b/>
          <w:bCs/>
          <w:spacing w:val="4"/>
          <w:w w:val="103"/>
          <w:kern w:val="14"/>
          <w:szCs w:val="22"/>
          <w:lang w:val="fr-FR"/>
        </w:rPr>
        <w:t>tat de lise en œuvre des recommandations de l’atelier de renforcement des capacités</w:t>
      </w:r>
    </w:p>
    <w:p w14:paraId="4CB18432"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Vingt-quatre (24) recommandations à l’issue de l’atelier passé ont été présentées par le Directeur de l’IGM. Il y a parmi ces recommandations, certaines sont déjà exécutées et celles cours d’exécution et d’autres non réalisées.  </w:t>
      </w:r>
    </w:p>
    <w:p w14:paraId="3BA58DE2"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Les principales discussions ont porté sur les démarches à entreprendre pour enclencher les premières initiatives de cette concertation, le titre de l’atelier, le géomarketing du pays, les limites entres l’information géographique et le cadastre, le développement des modules pour notre pays, le rapprochement entre les structures productrice de de données et l’IGM, l’utilisation de logiciels</w:t>
      </w:r>
    </w:p>
    <w:p w14:paraId="6957FCCD" w14:textId="77777777" w:rsidR="00C6019B" w:rsidRPr="005358CF" w:rsidRDefault="00C6019B" w:rsidP="005358CF">
      <w:pPr>
        <w:pStyle w:val="ListParagraph"/>
        <w:widowControl w:val="0"/>
        <w:numPr>
          <w:ilvl w:val="1"/>
          <w:numId w:val="5"/>
        </w:numPr>
        <w:spacing w:before="360" w:after="240" w:line="270" w:lineRule="exact"/>
        <w:ind w:left="1134" w:right="1134" w:hanging="567"/>
        <w:jc w:val="both"/>
        <w:outlineLvl w:val="1"/>
        <w:rPr>
          <w:b/>
          <w:bCs/>
          <w:spacing w:val="4"/>
          <w:w w:val="103"/>
          <w:kern w:val="14"/>
          <w:szCs w:val="22"/>
          <w:lang w:val="fr-FR"/>
        </w:rPr>
      </w:pPr>
      <w:r w:rsidRPr="005358CF">
        <w:rPr>
          <w:b/>
          <w:bCs/>
          <w:spacing w:val="4"/>
          <w:w w:val="103"/>
          <w:kern w:val="14"/>
          <w:szCs w:val="22"/>
          <w:lang w:val="fr-FR"/>
        </w:rPr>
        <w:t>Session 6 : Historique de La Carte de base du Mali</w:t>
      </w:r>
    </w:p>
    <w:p w14:paraId="6F8A3769" w14:textId="49571F00"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Cette session a été animée par M. </w:t>
      </w:r>
      <w:proofErr w:type="spellStart"/>
      <w:r w:rsidRPr="00C6019B">
        <w:rPr>
          <w:spacing w:val="4"/>
          <w:w w:val="103"/>
          <w:kern w:val="14"/>
          <w:sz w:val="20"/>
          <w:szCs w:val="20"/>
          <w:lang w:val="fr-FR"/>
        </w:rPr>
        <w:t>Koungoloba</w:t>
      </w:r>
      <w:proofErr w:type="spellEnd"/>
      <w:r w:rsidRPr="00C6019B">
        <w:rPr>
          <w:spacing w:val="4"/>
          <w:w w:val="103"/>
          <w:kern w:val="14"/>
          <w:sz w:val="20"/>
          <w:szCs w:val="20"/>
          <w:lang w:val="fr-FR"/>
        </w:rPr>
        <w:t xml:space="preserve"> de l’IGM. Le présentateur a expliqué </w:t>
      </w:r>
      <w:r w:rsidR="009E5C55" w:rsidRPr="00C6019B">
        <w:rPr>
          <w:spacing w:val="4"/>
          <w:w w:val="103"/>
          <w:kern w:val="14"/>
          <w:sz w:val="20"/>
          <w:szCs w:val="20"/>
          <w:lang w:val="fr-FR"/>
        </w:rPr>
        <w:t>que les</w:t>
      </w:r>
      <w:r w:rsidRPr="00C6019B">
        <w:rPr>
          <w:spacing w:val="4"/>
          <w:w w:val="103"/>
          <w:kern w:val="14"/>
          <w:sz w:val="20"/>
          <w:szCs w:val="20"/>
          <w:lang w:val="fr-FR"/>
        </w:rPr>
        <w:t xml:space="preserve"> 136 feuilles de coupures à 1/200 000 ont servi de carte de base du Mali de l’indépendance jusqu’en 2016. Les feuilles de coupures couvrant toute l’étendue du Mali doivent faire objet de mise à jour périodique. Il trouve que toutes les feuilles de coupures présentaient un caractère obsolète excepté six feuilles 06) ont fait l’objet de mise à jour (Bamako-Ouest, Bamako-Est, </w:t>
      </w:r>
      <w:proofErr w:type="spellStart"/>
      <w:r w:rsidRPr="00C6019B">
        <w:rPr>
          <w:spacing w:val="4"/>
          <w:w w:val="103"/>
          <w:kern w:val="14"/>
          <w:sz w:val="20"/>
          <w:szCs w:val="20"/>
          <w:lang w:val="fr-FR"/>
        </w:rPr>
        <w:t>Kolokani</w:t>
      </w:r>
      <w:proofErr w:type="spellEnd"/>
      <w:r w:rsidRPr="00C6019B">
        <w:rPr>
          <w:spacing w:val="4"/>
          <w:w w:val="103"/>
          <w:kern w:val="14"/>
          <w:sz w:val="20"/>
          <w:szCs w:val="20"/>
          <w:lang w:val="fr-FR"/>
        </w:rPr>
        <w:t xml:space="preserve">, </w:t>
      </w:r>
      <w:proofErr w:type="spellStart"/>
      <w:r w:rsidRPr="00C6019B">
        <w:rPr>
          <w:spacing w:val="4"/>
          <w:w w:val="103"/>
          <w:kern w:val="14"/>
          <w:sz w:val="20"/>
          <w:szCs w:val="20"/>
          <w:lang w:val="fr-FR"/>
        </w:rPr>
        <w:t>Yanfolila</w:t>
      </w:r>
      <w:proofErr w:type="spellEnd"/>
      <w:r w:rsidRPr="00C6019B">
        <w:rPr>
          <w:spacing w:val="4"/>
          <w:w w:val="103"/>
          <w:kern w:val="14"/>
          <w:sz w:val="20"/>
          <w:szCs w:val="20"/>
          <w:lang w:val="fr-FR"/>
        </w:rPr>
        <w:t xml:space="preserve">, Ségou et Banamba). Des nouvelles méthodes de technologies ont été présentées à savoir : </w:t>
      </w:r>
    </w:p>
    <w:p w14:paraId="247CA96A" w14:textId="77777777" w:rsidR="00C6019B" w:rsidRPr="00C6019B" w:rsidRDefault="00C6019B" w:rsidP="005358CF">
      <w:pPr>
        <w:widowControl w:val="0"/>
        <w:numPr>
          <w:ilvl w:val="0"/>
          <w:numId w:val="35"/>
        </w:numPr>
        <w:tabs>
          <w:tab w:val="left" w:pos="1701"/>
        </w:tabs>
        <w:spacing w:after="120" w:line="240" w:lineRule="atLeast"/>
        <w:ind w:right="1134"/>
        <w:jc w:val="both"/>
        <w:outlineLvl w:val="0"/>
        <w:rPr>
          <w:spacing w:val="4"/>
          <w:w w:val="103"/>
          <w:kern w:val="14"/>
          <w:sz w:val="20"/>
          <w:szCs w:val="20"/>
          <w:lang w:val="fr-FR"/>
        </w:rPr>
      </w:pPr>
      <w:r w:rsidRPr="00C6019B">
        <w:rPr>
          <w:spacing w:val="4"/>
          <w:w w:val="103"/>
          <w:kern w:val="14"/>
          <w:sz w:val="20"/>
          <w:szCs w:val="20"/>
          <w:lang w:val="fr-FR"/>
        </w:rPr>
        <w:t>Nouvelles Technologies de positionnement (Géodésie spatiale – WGS 84) ;</w:t>
      </w:r>
    </w:p>
    <w:p w14:paraId="5D7BFB22" w14:textId="77777777" w:rsidR="00C6019B" w:rsidRPr="00C6019B" w:rsidRDefault="00C6019B" w:rsidP="005358CF">
      <w:pPr>
        <w:widowControl w:val="0"/>
        <w:numPr>
          <w:ilvl w:val="0"/>
          <w:numId w:val="35"/>
        </w:numPr>
        <w:tabs>
          <w:tab w:val="left" w:pos="1701"/>
        </w:tabs>
        <w:spacing w:after="120" w:line="240" w:lineRule="atLeast"/>
        <w:ind w:right="1134"/>
        <w:jc w:val="both"/>
        <w:outlineLvl w:val="0"/>
        <w:rPr>
          <w:spacing w:val="4"/>
          <w:w w:val="103"/>
          <w:kern w:val="14"/>
          <w:sz w:val="20"/>
          <w:szCs w:val="20"/>
          <w:lang w:val="fr-FR"/>
        </w:rPr>
      </w:pPr>
      <w:r w:rsidRPr="00C6019B">
        <w:rPr>
          <w:spacing w:val="4"/>
          <w:w w:val="103"/>
          <w:kern w:val="14"/>
          <w:sz w:val="20"/>
          <w:szCs w:val="20"/>
          <w:lang w:val="fr-FR"/>
        </w:rPr>
        <w:t>Nouvelles Techniques d’élaboration des cartes (SIG, Télédétection, cartographie numérique</w:t>
      </w:r>
      <w:proofErr w:type="gramStart"/>
      <w:r w:rsidRPr="00C6019B">
        <w:rPr>
          <w:spacing w:val="4"/>
          <w:w w:val="103"/>
          <w:kern w:val="14"/>
          <w:sz w:val="20"/>
          <w:szCs w:val="20"/>
          <w:lang w:val="fr-FR"/>
        </w:rPr>
        <w:t>);</w:t>
      </w:r>
      <w:proofErr w:type="gramEnd"/>
    </w:p>
    <w:p w14:paraId="785E26F5" w14:textId="5ED0C5F9" w:rsidR="00C6019B" w:rsidRPr="00C6019B" w:rsidRDefault="00C6019B" w:rsidP="005358CF">
      <w:pPr>
        <w:widowControl w:val="0"/>
        <w:numPr>
          <w:ilvl w:val="0"/>
          <w:numId w:val="35"/>
        </w:numPr>
        <w:tabs>
          <w:tab w:val="left" w:pos="1701"/>
        </w:tabs>
        <w:spacing w:after="120" w:line="240" w:lineRule="atLeast"/>
        <w:ind w:right="1134"/>
        <w:jc w:val="both"/>
        <w:outlineLvl w:val="0"/>
        <w:rPr>
          <w:spacing w:val="4"/>
          <w:w w:val="103"/>
          <w:kern w:val="14"/>
          <w:sz w:val="20"/>
          <w:szCs w:val="20"/>
          <w:lang w:val="fr-FR"/>
        </w:rPr>
      </w:pPr>
      <w:r w:rsidRPr="00C6019B">
        <w:rPr>
          <w:spacing w:val="4"/>
          <w:w w:val="103"/>
          <w:kern w:val="14"/>
          <w:sz w:val="20"/>
          <w:szCs w:val="20"/>
          <w:lang w:val="fr-FR"/>
        </w:rPr>
        <w:t>Nouvelle pratiques (Utilisation GPS)</w:t>
      </w:r>
      <w:r w:rsidR="005358CF">
        <w:rPr>
          <w:spacing w:val="4"/>
          <w:w w:val="103"/>
          <w:kern w:val="14"/>
          <w:sz w:val="20"/>
          <w:szCs w:val="20"/>
          <w:lang w:val="fr-FR"/>
        </w:rPr>
        <w:t>.</w:t>
      </w:r>
    </w:p>
    <w:p w14:paraId="4F097C84"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Il a rappelé pour reproduire la carte de base du Mali à 1/200 000 en </w:t>
      </w:r>
      <w:proofErr w:type="gramStart"/>
      <w:r w:rsidRPr="00C6019B">
        <w:rPr>
          <w:spacing w:val="4"/>
          <w:w w:val="103"/>
          <w:kern w:val="14"/>
          <w:sz w:val="20"/>
          <w:szCs w:val="20"/>
          <w:lang w:val="fr-FR"/>
        </w:rPr>
        <w:t>utilisant  les</w:t>
      </w:r>
      <w:proofErr w:type="gramEnd"/>
      <w:r w:rsidRPr="00C6019B">
        <w:rPr>
          <w:spacing w:val="4"/>
          <w:w w:val="103"/>
          <w:kern w:val="14"/>
          <w:sz w:val="20"/>
          <w:szCs w:val="20"/>
          <w:lang w:val="fr-FR"/>
        </w:rPr>
        <w:t xml:space="preserve">  méthodes des nouvelles technologies géo spatiales a couté plus de 3 milliards. Pour couvrir le Mali à l’échelle, cela nécessite l’utilisation </w:t>
      </w:r>
      <w:proofErr w:type="gramStart"/>
      <w:r w:rsidRPr="00C6019B">
        <w:rPr>
          <w:spacing w:val="4"/>
          <w:w w:val="103"/>
          <w:kern w:val="14"/>
          <w:sz w:val="20"/>
          <w:szCs w:val="20"/>
          <w:lang w:val="fr-FR"/>
        </w:rPr>
        <w:t>de  1</w:t>
      </w:r>
      <w:proofErr w:type="gramEnd"/>
      <w:r w:rsidRPr="00C6019B">
        <w:rPr>
          <w:spacing w:val="4"/>
          <w:w w:val="103"/>
          <w:kern w:val="14"/>
          <w:sz w:val="20"/>
          <w:szCs w:val="20"/>
          <w:lang w:val="fr-FR"/>
        </w:rPr>
        <w:t xml:space="preserve"> 848 feuilles et il existe une couverture partielle du territoire à 1/50 000.</w:t>
      </w:r>
    </w:p>
    <w:p w14:paraId="39FAA301" w14:textId="37C22704" w:rsidR="00C6019B" w:rsidRPr="005358CF" w:rsidRDefault="00C6019B" w:rsidP="005358CF">
      <w:pPr>
        <w:pStyle w:val="ListParagraph"/>
        <w:widowControl w:val="0"/>
        <w:numPr>
          <w:ilvl w:val="1"/>
          <w:numId w:val="5"/>
        </w:numPr>
        <w:spacing w:before="360" w:after="240" w:line="270" w:lineRule="exact"/>
        <w:ind w:left="1134" w:right="1134" w:hanging="567"/>
        <w:jc w:val="both"/>
        <w:outlineLvl w:val="1"/>
        <w:rPr>
          <w:b/>
          <w:bCs/>
          <w:spacing w:val="4"/>
          <w:w w:val="103"/>
          <w:kern w:val="14"/>
          <w:szCs w:val="22"/>
          <w:lang w:val="fr-FR"/>
        </w:rPr>
      </w:pPr>
      <w:r w:rsidRPr="005358CF">
        <w:rPr>
          <w:b/>
          <w:bCs/>
          <w:spacing w:val="4"/>
          <w:w w:val="103"/>
          <w:kern w:val="14"/>
          <w:szCs w:val="22"/>
          <w:lang w:val="fr-FR"/>
        </w:rPr>
        <w:t xml:space="preserve">Session </w:t>
      </w:r>
      <w:r w:rsidR="005358CF">
        <w:rPr>
          <w:b/>
          <w:bCs/>
          <w:spacing w:val="4"/>
          <w:w w:val="103"/>
          <w:kern w:val="14"/>
          <w:szCs w:val="22"/>
          <w:lang w:val="fr-FR"/>
        </w:rPr>
        <w:t>7</w:t>
      </w:r>
      <w:r w:rsidRPr="005358CF">
        <w:rPr>
          <w:b/>
          <w:bCs/>
          <w:spacing w:val="4"/>
          <w:w w:val="103"/>
          <w:kern w:val="14"/>
          <w:szCs w:val="22"/>
          <w:lang w:val="fr-FR"/>
        </w:rPr>
        <w:t xml:space="preserve"> : Cadre Intégré de l’Information </w:t>
      </w:r>
      <w:r w:rsidR="005358CF" w:rsidRPr="005358CF">
        <w:rPr>
          <w:b/>
          <w:bCs/>
          <w:spacing w:val="4"/>
          <w:w w:val="103"/>
          <w:kern w:val="14"/>
          <w:szCs w:val="22"/>
          <w:lang w:val="fr-FR"/>
        </w:rPr>
        <w:t>Géospatiale</w:t>
      </w:r>
      <w:r w:rsidR="005358CF">
        <w:rPr>
          <w:b/>
          <w:bCs/>
          <w:spacing w:val="4"/>
          <w:w w:val="103"/>
          <w:kern w:val="14"/>
          <w:szCs w:val="22"/>
          <w:lang w:val="fr-FR"/>
        </w:rPr>
        <w:t xml:space="preserve"> (IGIF)</w:t>
      </w:r>
    </w:p>
    <w:p w14:paraId="07CF5002" w14:textId="7DDE2536" w:rsidR="00C6019B" w:rsidRPr="005358CF" w:rsidRDefault="00C6019B" w:rsidP="005F4468">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5358CF">
        <w:rPr>
          <w:spacing w:val="4"/>
          <w:w w:val="103"/>
          <w:kern w:val="14"/>
          <w:sz w:val="20"/>
          <w:szCs w:val="20"/>
          <w:lang w:val="fr-FR"/>
        </w:rPr>
        <w:t xml:space="preserve">Cette présentation a été animée par </w:t>
      </w:r>
      <w:r w:rsidR="005358CF" w:rsidRPr="005358CF">
        <w:rPr>
          <w:spacing w:val="4"/>
          <w:w w:val="103"/>
          <w:kern w:val="14"/>
          <w:sz w:val="20"/>
          <w:szCs w:val="20"/>
          <w:lang w:val="fr-FR"/>
        </w:rPr>
        <w:t>M</w:t>
      </w:r>
      <w:r w:rsidRPr="005358CF">
        <w:rPr>
          <w:spacing w:val="4"/>
          <w:w w:val="103"/>
          <w:kern w:val="14"/>
          <w:sz w:val="20"/>
          <w:szCs w:val="20"/>
          <w:lang w:val="fr-FR"/>
        </w:rPr>
        <w:t xml:space="preserve">. </w:t>
      </w:r>
      <w:r w:rsidR="005358CF" w:rsidRPr="005358CF">
        <w:rPr>
          <w:spacing w:val="4"/>
          <w:w w:val="103"/>
          <w:kern w:val="14"/>
          <w:sz w:val="20"/>
          <w:szCs w:val="20"/>
          <w:lang w:val="fr-FR"/>
        </w:rPr>
        <w:t>Andre Nonguierma</w:t>
      </w:r>
      <w:r w:rsidRPr="005358CF">
        <w:rPr>
          <w:spacing w:val="4"/>
          <w:w w:val="103"/>
          <w:kern w:val="14"/>
          <w:sz w:val="20"/>
          <w:szCs w:val="20"/>
          <w:lang w:val="fr-FR"/>
        </w:rPr>
        <w:t xml:space="preserve">. Le présentateur a rappelé même l’échelle 1/50000 ne représente que les 5% du territoire. Il n’existe pas de cartographie systématique harmonisée pour le continent. </w:t>
      </w:r>
      <w:r w:rsidR="005358CF" w:rsidRPr="005358CF">
        <w:rPr>
          <w:spacing w:val="4"/>
          <w:w w:val="103"/>
          <w:kern w:val="14"/>
          <w:sz w:val="20"/>
          <w:szCs w:val="20"/>
          <w:lang w:val="fr-FR"/>
        </w:rPr>
        <w:t>Le</w:t>
      </w:r>
      <w:r w:rsidRPr="005358CF">
        <w:rPr>
          <w:spacing w:val="4"/>
          <w:w w:val="103"/>
          <w:kern w:val="14"/>
          <w:sz w:val="20"/>
          <w:szCs w:val="20"/>
          <w:lang w:val="fr-FR"/>
        </w:rPr>
        <w:t xml:space="preserve"> cadre intégré de l’information géo spatiale</w:t>
      </w:r>
      <w:r w:rsidR="005358CF" w:rsidRPr="005358CF">
        <w:rPr>
          <w:spacing w:val="4"/>
          <w:w w:val="103"/>
          <w:kern w:val="14"/>
          <w:sz w:val="20"/>
          <w:szCs w:val="20"/>
          <w:lang w:val="fr-FR"/>
        </w:rPr>
        <w:t xml:space="preserve"> est né du constat que</w:t>
      </w:r>
      <w:r w:rsidRPr="005358CF">
        <w:rPr>
          <w:spacing w:val="4"/>
          <w:w w:val="103"/>
          <w:kern w:val="14"/>
          <w:sz w:val="20"/>
          <w:szCs w:val="20"/>
          <w:lang w:val="fr-FR"/>
        </w:rPr>
        <w:t xml:space="preserve"> nous </w:t>
      </w:r>
      <w:r w:rsidR="005358CF" w:rsidRPr="005358CF">
        <w:rPr>
          <w:spacing w:val="4"/>
          <w:w w:val="103"/>
          <w:kern w:val="14"/>
          <w:sz w:val="20"/>
          <w:szCs w:val="20"/>
          <w:lang w:val="fr-FR"/>
        </w:rPr>
        <w:t>ne faisons</w:t>
      </w:r>
      <w:r w:rsidRPr="005358CF">
        <w:rPr>
          <w:spacing w:val="4"/>
          <w:w w:val="103"/>
          <w:kern w:val="14"/>
          <w:sz w:val="20"/>
          <w:szCs w:val="20"/>
          <w:lang w:val="fr-FR"/>
        </w:rPr>
        <w:t xml:space="preserve"> pas fait assez de progrès</w:t>
      </w:r>
      <w:r w:rsidR="005358CF" w:rsidRPr="005358CF">
        <w:rPr>
          <w:spacing w:val="4"/>
          <w:w w:val="103"/>
          <w:kern w:val="14"/>
          <w:sz w:val="20"/>
          <w:szCs w:val="20"/>
          <w:lang w:val="fr-FR"/>
        </w:rPr>
        <w:t>, à cause de plusieurs raisons au nombre desquelles : les</w:t>
      </w:r>
      <w:r w:rsidRPr="005358CF">
        <w:rPr>
          <w:spacing w:val="4"/>
          <w:w w:val="103"/>
          <w:kern w:val="14"/>
          <w:sz w:val="20"/>
          <w:szCs w:val="20"/>
          <w:lang w:val="fr-FR"/>
        </w:rPr>
        <w:t xml:space="preserve"> contraintes systématiques, la lourdeur administrative, le manque de financement</w:t>
      </w:r>
      <w:r w:rsidR="005358CF" w:rsidRPr="005358CF">
        <w:rPr>
          <w:spacing w:val="4"/>
          <w:w w:val="103"/>
          <w:kern w:val="14"/>
          <w:sz w:val="20"/>
          <w:szCs w:val="20"/>
          <w:lang w:val="fr-FR"/>
        </w:rPr>
        <w:t xml:space="preserve">, le manque d’intérêt des </w:t>
      </w:r>
      <w:r w:rsidRPr="005358CF">
        <w:rPr>
          <w:spacing w:val="4"/>
          <w:w w:val="103"/>
          <w:kern w:val="14"/>
          <w:sz w:val="20"/>
          <w:szCs w:val="20"/>
          <w:lang w:val="fr-FR"/>
        </w:rPr>
        <w:t xml:space="preserve">décideurs </w:t>
      </w:r>
      <w:r w:rsidR="005358CF">
        <w:rPr>
          <w:spacing w:val="4"/>
          <w:w w:val="103"/>
          <w:kern w:val="14"/>
          <w:sz w:val="20"/>
          <w:szCs w:val="20"/>
          <w:lang w:val="fr-FR"/>
        </w:rPr>
        <w:t xml:space="preserve">qui </w:t>
      </w:r>
      <w:r w:rsidRPr="005358CF">
        <w:rPr>
          <w:spacing w:val="4"/>
          <w:w w:val="103"/>
          <w:kern w:val="14"/>
          <w:sz w:val="20"/>
          <w:szCs w:val="20"/>
          <w:lang w:val="fr-FR"/>
        </w:rPr>
        <w:t>ne nous comprennent pas</w:t>
      </w:r>
      <w:r w:rsidR="005358CF">
        <w:rPr>
          <w:spacing w:val="4"/>
          <w:w w:val="103"/>
          <w:kern w:val="14"/>
          <w:sz w:val="20"/>
          <w:szCs w:val="20"/>
          <w:lang w:val="fr-FR"/>
        </w:rPr>
        <w:t>, parce que no</w:t>
      </w:r>
      <w:r w:rsidRPr="005358CF">
        <w:rPr>
          <w:spacing w:val="4"/>
          <w:w w:val="103"/>
          <w:kern w:val="14"/>
          <w:sz w:val="20"/>
          <w:szCs w:val="20"/>
          <w:lang w:val="fr-FR"/>
        </w:rPr>
        <w:t>us sommes très techniques.</w:t>
      </w:r>
    </w:p>
    <w:p w14:paraId="26D0CF22" w14:textId="75AB74C4" w:rsidR="00C6019B" w:rsidRPr="00C6019B" w:rsidRDefault="00C6019B" w:rsidP="005358CF">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5358CF">
        <w:rPr>
          <w:spacing w:val="4"/>
          <w:w w:val="103"/>
          <w:kern w:val="14"/>
          <w:sz w:val="20"/>
          <w:szCs w:val="20"/>
          <w:lang w:val="fr-FR"/>
        </w:rPr>
        <w:t>Vers un cadre intégré de l’information géospatiale</w:t>
      </w:r>
      <w:r w:rsidR="005358CF" w:rsidRPr="005358CF">
        <w:rPr>
          <w:spacing w:val="4"/>
          <w:w w:val="103"/>
          <w:kern w:val="14"/>
          <w:sz w:val="20"/>
          <w:szCs w:val="20"/>
          <w:lang w:val="fr-FR"/>
        </w:rPr>
        <w:t xml:space="preserve">. </w:t>
      </w:r>
      <w:r w:rsidR="005358CF">
        <w:rPr>
          <w:spacing w:val="4"/>
          <w:w w:val="103"/>
          <w:kern w:val="14"/>
          <w:sz w:val="20"/>
          <w:szCs w:val="20"/>
          <w:lang w:val="fr-FR"/>
        </w:rPr>
        <w:t>Les Nations Unies ont développé</w:t>
      </w:r>
      <w:r w:rsidRPr="005358CF">
        <w:rPr>
          <w:spacing w:val="4"/>
          <w:w w:val="103"/>
          <w:kern w:val="14"/>
          <w:sz w:val="20"/>
          <w:szCs w:val="20"/>
          <w:lang w:val="fr-FR"/>
        </w:rPr>
        <w:t xml:space="preserve"> un guide de référence pour aider et utiliser de l’information géospatiale. L’idée est de nous aider et à assurer un alignement sous régional, régional etc…C’est une référence pour développer et renforcer la gestion nationale de l’information géo spatiale.</w:t>
      </w:r>
      <w:r w:rsidRPr="00C6019B">
        <w:rPr>
          <w:spacing w:val="4"/>
          <w:w w:val="103"/>
          <w:kern w:val="14"/>
          <w:sz w:val="20"/>
          <w:szCs w:val="20"/>
          <w:lang w:val="fr-FR"/>
        </w:rPr>
        <w:t xml:space="preserve"> </w:t>
      </w:r>
    </w:p>
    <w:p w14:paraId="33A71635" w14:textId="079C73D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Organisé autour de </w:t>
      </w:r>
      <w:r w:rsidR="005358CF">
        <w:rPr>
          <w:spacing w:val="4"/>
          <w:w w:val="103"/>
          <w:kern w:val="14"/>
          <w:sz w:val="20"/>
          <w:szCs w:val="20"/>
          <w:lang w:val="fr-FR"/>
        </w:rPr>
        <w:t>neuf</w:t>
      </w:r>
      <w:r w:rsidRPr="00C6019B">
        <w:rPr>
          <w:spacing w:val="4"/>
          <w:w w:val="103"/>
          <w:kern w:val="14"/>
          <w:sz w:val="20"/>
          <w:szCs w:val="20"/>
          <w:lang w:val="fr-FR"/>
        </w:rPr>
        <w:t xml:space="preserve"> avenues stratégiques, le Cadre</w:t>
      </w:r>
      <w:r w:rsidR="005358CF">
        <w:rPr>
          <w:spacing w:val="4"/>
          <w:w w:val="103"/>
          <w:kern w:val="14"/>
          <w:sz w:val="20"/>
          <w:szCs w:val="20"/>
          <w:lang w:val="fr-FR"/>
        </w:rPr>
        <w:t xml:space="preserve"> intégré</w:t>
      </w:r>
      <w:r w:rsidRPr="00C6019B">
        <w:rPr>
          <w:spacing w:val="4"/>
          <w:w w:val="103"/>
          <w:kern w:val="14"/>
          <w:sz w:val="20"/>
          <w:szCs w:val="20"/>
          <w:lang w:val="fr-FR"/>
        </w:rPr>
        <w:t xml:space="preserve"> est un mécanisme permettant d'articuler et de démontrer le leadership national en matière d'information gé spatiale et la capacité de prendre des mesures positives. Elles ont été conçues comme une prise organisée des uns des autres. Les trois poquets (gouvernance, </w:t>
      </w:r>
      <w:r w:rsidRPr="00C6019B">
        <w:rPr>
          <w:spacing w:val="4"/>
          <w:w w:val="103"/>
          <w:kern w:val="14"/>
          <w:sz w:val="20"/>
          <w:szCs w:val="20"/>
          <w:lang w:val="fr-FR"/>
        </w:rPr>
        <w:lastRenderedPageBreak/>
        <w:t xml:space="preserve">technologie et personnes) des neuf composantes vont nous aider à avoir accès à l’information géo spatiale. </w:t>
      </w:r>
    </w:p>
    <w:p w14:paraId="58123336" w14:textId="6E3CC6C1" w:rsidR="00C6019B" w:rsidRPr="005358CF" w:rsidRDefault="005358CF" w:rsidP="00E36874">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5358CF">
        <w:rPr>
          <w:spacing w:val="4"/>
          <w:w w:val="103"/>
          <w:kern w:val="14"/>
          <w:sz w:val="20"/>
          <w:szCs w:val="20"/>
          <w:lang w:val="fr-FR"/>
        </w:rPr>
        <w:t>L</w:t>
      </w:r>
      <w:r w:rsidR="00C6019B" w:rsidRPr="005358CF">
        <w:rPr>
          <w:spacing w:val="4"/>
          <w:w w:val="103"/>
          <w:kern w:val="14"/>
          <w:sz w:val="20"/>
          <w:szCs w:val="20"/>
          <w:lang w:val="fr-FR"/>
        </w:rPr>
        <w:t xml:space="preserve">e cadre global </w:t>
      </w:r>
      <w:r>
        <w:rPr>
          <w:spacing w:val="4"/>
          <w:w w:val="103"/>
          <w:kern w:val="14"/>
          <w:sz w:val="20"/>
          <w:szCs w:val="20"/>
          <w:lang w:val="fr-FR"/>
        </w:rPr>
        <w:t xml:space="preserve">de IGIF </w:t>
      </w:r>
      <w:r w:rsidR="00C6019B" w:rsidRPr="005358CF">
        <w:rPr>
          <w:spacing w:val="4"/>
          <w:w w:val="103"/>
          <w:kern w:val="14"/>
          <w:sz w:val="20"/>
          <w:szCs w:val="20"/>
          <w:lang w:val="fr-FR"/>
        </w:rPr>
        <w:t xml:space="preserve">comprend trois </w:t>
      </w:r>
      <w:r>
        <w:rPr>
          <w:spacing w:val="4"/>
          <w:w w:val="103"/>
          <w:kern w:val="14"/>
          <w:sz w:val="20"/>
          <w:szCs w:val="20"/>
          <w:lang w:val="fr-FR"/>
        </w:rPr>
        <w:t>aspects</w:t>
      </w:r>
      <w:r w:rsidR="00C6019B" w:rsidRPr="005358CF">
        <w:rPr>
          <w:spacing w:val="4"/>
          <w:w w:val="103"/>
          <w:kern w:val="14"/>
          <w:sz w:val="20"/>
          <w:szCs w:val="20"/>
          <w:lang w:val="fr-FR"/>
        </w:rPr>
        <w:t xml:space="preserve"> à savoir :</w:t>
      </w:r>
    </w:p>
    <w:p w14:paraId="4D439501" w14:textId="42EA00B4" w:rsidR="00C6019B" w:rsidRPr="00C6019B" w:rsidRDefault="00C6019B" w:rsidP="005358CF">
      <w:pPr>
        <w:widowControl w:val="0"/>
        <w:numPr>
          <w:ilvl w:val="0"/>
          <w:numId w:val="36"/>
        </w:numPr>
        <w:tabs>
          <w:tab w:val="left" w:pos="1701"/>
        </w:tabs>
        <w:spacing w:after="120" w:line="240" w:lineRule="atLeast"/>
        <w:ind w:right="1134"/>
        <w:jc w:val="both"/>
        <w:outlineLvl w:val="0"/>
        <w:rPr>
          <w:spacing w:val="4"/>
          <w:w w:val="103"/>
          <w:kern w:val="14"/>
          <w:sz w:val="20"/>
          <w:szCs w:val="20"/>
          <w:lang w:val="fr-FR"/>
        </w:rPr>
      </w:pPr>
      <w:r w:rsidRPr="00C6019B">
        <w:rPr>
          <w:spacing w:val="4"/>
          <w:w w:val="103"/>
          <w:kern w:val="14"/>
          <w:sz w:val="20"/>
          <w:szCs w:val="20"/>
          <w:lang w:val="fr-FR"/>
        </w:rPr>
        <w:t xml:space="preserve">Cadre </w:t>
      </w:r>
      <w:r w:rsidR="005358CF" w:rsidRPr="00C6019B">
        <w:rPr>
          <w:spacing w:val="4"/>
          <w:w w:val="103"/>
          <w:kern w:val="14"/>
          <w:sz w:val="20"/>
          <w:szCs w:val="20"/>
          <w:lang w:val="fr-FR"/>
        </w:rPr>
        <w:t>Stratégique</w:t>
      </w:r>
      <w:r w:rsidRPr="00C6019B">
        <w:rPr>
          <w:spacing w:val="4"/>
          <w:w w:val="103"/>
          <w:kern w:val="14"/>
          <w:sz w:val="20"/>
          <w:szCs w:val="20"/>
          <w:lang w:val="fr-FR"/>
        </w:rPr>
        <w:t xml:space="preserve"> Global ; avoir la bonne information, pour quoi,</w:t>
      </w:r>
    </w:p>
    <w:p w14:paraId="34B820E7" w14:textId="4A89C643" w:rsidR="00C6019B" w:rsidRPr="00C6019B" w:rsidRDefault="005358CF" w:rsidP="005358CF">
      <w:pPr>
        <w:widowControl w:val="0"/>
        <w:numPr>
          <w:ilvl w:val="0"/>
          <w:numId w:val="36"/>
        </w:numPr>
        <w:tabs>
          <w:tab w:val="left" w:pos="1701"/>
        </w:tabs>
        <w:spacing w:after="120" w:line="240" w:lineRule="atLeast"/>
        <w:ind w:right="1134"/>
        <w:jc w:val="both"/>
        <w:outlineLvl w:val="0"/>
        <w:rPr>
          <w:spacing w:val="4"/>
          <w:w w:val="103"/>
          <w:kern w:val="14"/>
          <w:sz w:val="20"/>
          <w:szCs w:val="20"/>
          <w:lang w:val="fr-FR"/>
        </w:rPr>
      </w:pPr>
      <w:r w:rsidRPr="00C6019B">
        <w:rPr>
          <w:spacing w:val="4"/>
          <w:w w:val="103"/>
          <w:kern w:val="14"/>
          <w:sz w:val="20"/>
          <w:szCs w:val="20"/>
          <w:lang w:val="fr-FR"/>
        </w:rPr>
        <w:t xml:space="preserve">Guide </w:t>
      </w:r>
      <w:r w:rsidR="009F6998">
        <w:rPr>
          <w:spacing w:val="4"/>
          <w:w w:val="103"/>
          <w:kern w:val="14"/>
          <w:sz w:val="20"/>
          <w:szCs w:val="20"/>
          <w:lang w:val="fr-FR"/>
        </w:rPr>
        <w:t>d’</w:t>
      </w:r>
      <w:r w:rsidR="009F6998" w:rsidRPr="00C6019B">
        <w:rPr>
          <w:spacing w:val="4"/>
          <w:w w:val="103"/>
          <w:kern w:val="14"/>
          <w:sz w:val="20"/>
          <w:szCs w:val="20"/>
          <w:lang w:val="fr-FR"/>
        </w:rPr>
        <w:t>Implémentation ;</w:t>
      </w:r>
      <w:r w:rsidR="00C6019B" w:rsidRPr="00C6019B">
        <w:rPr>
          <w:spacing w:val="4"/>
          <w:w w:val="103"/>
          <w:kern w:val="14"/>
          <w:sz w:val="20"/>
          <w:szCs w:val="20"/>
          <w:lang w:val="fr-FR"/>
        </w:rPr>
        <w:t xml:space="preserve"> moyen identification de toutes les </w:t>
      </w:r>
      <w:r w:rsidR="00E93B28" w:rsidRPr="00C6019B">
        <w:rPr>
          <w:spacing w:val="4"/>
          <w:w w:val="103"/>
          <w:kern w:val="14"/>
          <w:sz w:val="20"/>
          <w:szCs w:val="20"/>
          <w:lang w:val="fr-FR"/>
        </w:rPr>
        <w:t>spécificités dont nous</w:t>
      </w:r>
      <w:r w:rsidR="00C6019B" w:rsidRPr="00C6019B">
        <w:rPr>
          <w:spacing w:val="4"/>
          <w:w w:val="103"/>
          <w:kern w:val="14"/>
          <w:sz w:val="20"/>
          <w:szCs w:val="20"/>
          <w:lang w:val="fr-FR"/>
        </w:rPr>
        <w:t xml:space="preserve"> aurons </w:t>
      </w:r>
      <w:proofErr w:type="gramStart"/>
      <w:r w:rsidR="00C6019B" w:rsidRPr="00C6019B">
        <w:rPr>
          <w:spacing w:val="4"/>
          <w:w w:val="103"/>
          <w:kern w:val="14"/>
          <w:sz w:val="20"/>
          <w:szCs w:val="20"/>
          <w:lang w:val="fr-FR"/>
        </w:rPr>
        <w:t>besoin,  quoi</w:t>
      </w:r>
      <w:proofErr w:type="gramEnd"/>
    </w:p>
    <w:p w14:paraId="10DF3F2D" w14:textId="41B8967B" w:rsidR="005358CF" w:rsidRDefault="00C6019B" w:rsidP="005358CF">
      <w:pPr>
        <w:widowControl w:val="0"/>
        <w:numPr>
          <w:ilvl w:val="0"/>
          <w:numId w:val="36"/>
        </w:numPr>
        <w:tabs>
          <w:tab w:val="left" w:pos="1701"/>
        </w:tabs>
        <w:spacing w:after="120" w:line="240" w:lineRule="atLeast"/>
        <w:ind w:right="1134"/>
        <w:jc w:val="both"/>
        <w:outlineLvl w:val="0"/>
        <w:rPr>
          <w:spacing w:val="4"/>
          <w:w w:val="103"/>
          <w:kern w:val="14"/>
          <w:sz w:val="20"/>
          <w:szCs w:val="20"/>
          <w:lang w:val="fr-FR"/>
        </w:rPr>
      </w:pPr>
      <w:r w:rsidRPr="00C6019B">
        <w:rPr>
          <w:spacing w:val="4"/>
          <w:w w:val="103"/>
          <w:kern w:val="14"/>
          <w:sz w:val="20"/>
          <w:szCs w:val="20"/>
          <w:lang w:val="fr-FR"/>
        </w:rPr>
        <w:t xml:space="preserve">Plans d'action Niveau National ; C’est le processus par le lequel nous pouvons </w:t>
      </w:r>
      <w:r w:rsidR="009F6998" w:rsidRPr="00C6019B">
        <w:rPr>
          <w:spacing w:val="4"/>
          <w:w w:val="103"/>
          <w:kern w:val="14"/>
          <w:sz w:val="20"/>
          <w:szCs w:val="20"/>
          <w:lang w:val="fr-FR"/>
        </w:rPr>
        <w:t>construire notre</w:t>
      </w:r>
      <w:r w:rsidRPr="00C6019B">
        <w:rPr>
          <w:spacing w:val="4"/>
          <w:w w:val="103"/>
          <w:kern w:val="14"/>
          <w:sz w:val="20"/>
          <w:szCs w:val="20"/>
          <w:lang w:val="fr-FR"/>
        </w:rPr>
        <w:t xml:space="preserve"> cadre à réaliser sur le terrain, mesurer ce qu’on a fait, prendre des données </w:t>
      </w:r>
      <w:r w:rsidR="00E93B28" w:rsidRPr="00C6019B">
        <w:rPr>
          <w:spacing w:val="4"/>
          <w:w w:val="103"/>
          <w:kern w:val="14"/>
          <w:sz w:val="20"/>
          <w:szCs w:val="20"/>
          <w:lang w:val="fr-FR"/>
        </w:rPr>
        <w:t>etc.</w:t>
      </w:r>
      <w:r w:rsidRPr="00C6019B">
        <w:rPr>
          <w:spacing w:val="4"/>
          <w:w w:val="103"/>
          <w:kern w:val="14"/>
          <w:sz w:val="20"/>
          <w:szCs w:val="20"/>
          <w:lang w:val="fr-FR"/>
        </w:rPr>
        <w:t xml:space="preserve"> </w:t>
      </w:r>
    </w:p>
    <w:p w14:paraId="16D31A15" w14:textId="09976A8C" w:rsidR="00C6019B" w:rsidRPr="00C6019B" w:rsidRDefault="00C6019B" w:rsidP="009F6998">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Les axes stratégiques se résument en trois (la gouvernance, la technologie et les ressources humaines). Les neuf voies désagrégées en trente-six (36) éléments clés. Il Ya un processus d’agrégation et de désagrégation national. L’accessibilité aux données est un processus directeur d’accéder à ses éléments.</w:t>
      </w:r>
    </w:p>
    <w:p w14:paraId="3B9C5B24" w14:textId="77777777"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Selon le présentateur, le message à retenir : la collaboration de ce qu’on doit faire, communiquer et fournir les données ensemble pour produire l’information géo spatiale dont le public a besoin.</w:t>
      </w:r>
    </w:p>
    <w:p w14:paraId="45FFF8AD" w14:textId="1872EEC9" w:rsidR="00C6019B" w:rsidRPr="00C6019B" w:rsidRDefault="009F6998"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Pr>
          <w:spacing w:val="4"/>
          <w:w w:val="103"/>
          <w:kern w:val="14"/>
          <w:sz w:val="20"/>
          <w:szCs w:val="20"/>
          <w:lang w:val="fr-FR"/>
        </w:rPr>
        <w:t>La mise en œuvre de IGIF va p</w:t>
      </w:r>
      <w:r w:rsidR="00C6019B" w:rsidRPr="00C6019B">
        <w:rPr>
          <w:spacing w:val="4"/>
          <w:w w:val="103"/>
          <w:kern w:val="14"/>
          <w:sz w:val="20"/>
          <w:szCs w:val="20"/>
          <w:lang w:val="fr-FR"/>
        </w:rPr>
        <w:t>ermet</w:t>
      </w:r>
      <w:r>
        <w:rPr>
          <w:spacing w:val="4"/>
          <w:w w:val="103"/>
          <w:kern w:val="14"/>
          <w:sz w:val="20"/>
          <w:szCs w:val="20"/>
          <w:lang w:val="fr-FR"/>
        </w:rPr>
        <w:t>tre</w:t>
      </w:r>
      <w:r w:rsidR="00C6019B" w:rsidRPr="00C6019B">
        <w:rPr>
          <w:spacing w:val="4"/>
          <w:w w:val="103"/>
          <w:kern w:val="14"/>
          <w:sz w:val="20"/>
          <w:szCs w:val="20"/>
          <w:lang w:val="fr-FR"/>
        </w:rPr>
        <w:t xml:space="preserve"> d’améliorer la qualité de l’information, de faciliter l’accessibilité et de développer une application innovante. Les nouvelles technologies innovantes qui sont en train d’être développées par la jeunesse, c’est l’esprit de créativité. Nous avons quitté le modèle de cartographie qui permet de stocker les données.</w:t>
      </w:r>
    </w:p>
    <w:p w14:paraId="1F2B1089" w14:textId="1AD869D6" w:rsidR="00C6019B" w:rsidRPr="009F6998" w:rsidRDefault="00C6019B" w:rsidP="002A06B7">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9F6998">
        <w:rPr>
          <w:b/>
          <w:bCs/>
          <w:spacing w:val="4"/>
          <w:w w:val="103"/>
          <w:kern w:val="14"/>
          <w:sz w:val="20"/>
          <w:szCs w:val="20"/>
          <w:lang w:val="fr-FR"/>
        </w:rPr>
        <w:t>SDG Data Alliance</w:t>
      </w:r>
      <w:r w:rsidR="009F6998" w:rsidRPr="009F6998">
        <w:rPr>
          <w:spacing w:val="4"/>
          <w:w w:val="103"/>
          <w:kern w:val="14"/>
          <w:sz w:val="20"/>
          <w:szCs w:val="20"/>
          <w:lang w:val="fr-FR"/>
        </w:rPr>
        <w:t xml:space="preserve">. </w:t>
      </w:r>
      <w:r w:rsidRPr="009F6998">
        <w:rPr>
          <w:spacing w:val="4"/>
          <w:w w:val="103"/>
          <w:kern w:val="14"/>
          <w:sz w:val="20"/>
          <w:szCs w:val="20"/>
          <w:lang w:val="fr-FR"/>
        </w:rPr>
        <w:t>Au niveau de l’Afrique, d</w:t>
      </w:r>
      <w:r w:rsidR="009F6998" w:rsidRPr="009F6998">
        <w:rPr>
          <w:spacing w:val="4"/>
          <w:w w:val="103"/>
          <w:kern w:val="14"/>
          <w:sz w:val="20"/>
          <w:szCs w:val="20"/>
          <w:lang w:val="fr-FR"/>
        </w:rPr>
        <w:t>i</w:t>
      </w:r>
      <w:r w:rsidRPr="009F6998">
        <w:rPr>
          <w:spacing w:val="4"/>
          <w:w w:val="103"/>
          <w:kern w:val="14"/>
          <w:sz w:val="20"/>
          <w:szCs w:val="20"/>
          <w:lang w:val="fr-FR"/>
        </w:rPr>
        <w:t xml:space="preserve">x pays sont identifiés pour entamer des actions, Nous comptons avoir le Mali comme un exemple dans le SDG Data Alliance. Le système a mis en place une approche méthodologique standardisée basée sur trous approches : Planification et </w:t>
      </w:r>
      <w:proofErr w:type="gramStart"/>
      <w:r w:rsidRPr="009F6998">
        <w:rPr>
          <w:spacing w:val="4"/>
          <w:w w:val="103"/>
          <w:kern w:val="14"/>
          <w:sz w:val="20"/>
          <w:szCs w:val="20"/>
          <w:lang w:val="fr-FR"/>
        </w:rPr>
        <w:t>préparation;</w:t>
      </w:r>
      <w:proofErr w:type="gramEnd"/>
      <w:r w:rsidR="009F6998" w:rsidRPr="009F6998">
        <w:rPr>
          <w:spacing w:val="4"/>
          <w:w w:val="103"/>
          <w:kern w:val="14"/>
          <w:sz w:val="20"/>
          <w:szCs w:val="20"/>
          <w:lang w:val="fr-FR"/>
        </w:rPr>
        <w:t xml:space="preserve"> </w:t>
      </w:r>
      <w:r w:rsidRPr="009F6998">
        <w:rPr>
          <w:spacing w:val="4"/>
          <w:w w:val="103"/>
          <w:kern w:val="14"/>
          <w:sz w:val="20"/>
          <w:szCs w:val="20"/>
          <w:lang w:val="fr-FR"/>
        </w:rPr>
        <w:t>Evaluation et analyse</w:t>
      </w:r>
      <w:r w:rsidR="009F6998" w:rsidRPr="009F6998">
        <w:rPr>
          <w:spacing w:val="4"/>
          <w:w w:val="103"/>
          <w:kern w:val="14"/>
          <w:sz w:val="20"/>
          <w:szCs w:val="20"/>
          <w:lang w:val="fr-FR"/>
        </w:rPr>
        <w:t xml:space="preserve"> ; </w:t>
      </w:r>
      <w:r w:rsidRPr="009F6998">
        <w:rPr>
          <w:spacing w:val="4"/>
          <w:w w:val="103"/>
          <w:kern w:val="14"/>
          <w:sz w:val="20"/>
          <w:szCs w:val="20"/>
          <w:lang w:val="fr-FR"/>
        </w:rPr>
        <w:t>Conception et Développement.</w:t>
      </w:r>
    </w:p>
    <w:p w14:paraId="2999AF27" w14:textId="2287DD45" w:rsidR="00C6019B" w:rsidRPr="009F6998" w:rsidRDefault="00C6019B" w:rsidP="009F6998">
      <w:pPr>
        <w:pStyle w:val="ListParagraph"/>
        <w:widowControl w:val="0"/>
        <w:numPr>
          <w:ilvl w:val="1"/>
          <w:numId w:val="5"/>
        </w:numPr>
        <w:spacing w:before="360" w:after="240" w:line="270" w:lineRule="exact"/>
        <w:ind w:left="1134" w:right="1134" w:hanging="567"/>
        <w:jc w:val="both"/>
        <w:outlineLvl w:val="1"/>
        <w:rPr>
          <w:b/>
          <w:bCs/>
          <w:spacing w:val="4"/>
          <w:w w:val="103"/>
          <w:kern w:val="14"/>
          <w:szCs w:val="22"/>
          <w:lang w:val="fr-FR"/>
        </w:rPr>
      </w:pPr>
      <w:r w:rsidRPr="009F6998">
        <w:rPr>
          <w:b/>
          <w:bCs/>
          <w:spacing w:val="4"/>
          <w:w w:val="103"/>
          <w:kern w:val="14"/>
          <w:szCs w:val="22"/>
          <w:lang w:val="fr-FR"/>
        </w:rPr>
        <w:t>Session</w:t>
      </w:r>
      <w:r w:rsidR="00E93B28">
        <w:rPr>
          <w:b/>
          <w:bCs/>
          <w:spacing w:val="4"/>
          <w:w w:val="103"/>
          <w:kern w:val="14"/>
          <w:szCs w:val="22"/>
          <w:lang w:val="fr-FR"/>
        </w:rPr>
        <w:t xml:space="preserve"> </w:t>
      </w:r>
      <w:r w:rsidRPr="009F6998">
        <w:rPr>
          <w:b/>
          <w:bCs/>
          <w:spacing w:val="4"/>
          <w:w w:val="103"/>
          <w:kern w:val="14"/>
          <w:szCs w:val="22"/>
          <w:lang w:val="fr-FR"/>
        </w:rPr>
        <w:t>7 : Approche méthodologique</w:t>
      </w:r>
      <w:r w:rsidR="009F6998">
        <w:rPr>
          <w:b/>
          <w:bCs/>
          <w:spacing w:val="4"/>
          <w:w w:val="103"/>
          <w:kern w:val="14"/>
          <w:szCs w:val="22"/>
          <w:lang w:val="fr-FR"/>
        </w:rPr>
        <w:t xml:space="preserve"> vers l’</w:t>
      </w:r>
      <w:r w:rsidR="009E5C55">
        <w:rPr>
          <w:b/>
          <w:bCs/>
          <w:spacing w:val="4"/>
          <w:w w:val="103"/>
          <w:kern w:val="14"/>
          <w:szCs w:val="22"/>
          <w:lang w:val="fr-FR"/>
        </w:rPr>
        <w:t>é</w:t>
      </w:r>
      <w:r w:rsidR="009E5C55" w:rsidRPr="009F6998">
        <w:rPr>
          <w:b/>
          <w:bCs/>
          <w:spacing w:val="4"/>
          <w:w w:val="103"/>
          <w:kern w:val="14"/>
          <w:szCs w:val="22"/>
          <w:lang w:val="fr-FR"/>
        </w:rPr>
        <w:t>laboration</w:t>
      </w:r>
      <w:r w:rsidRPr="009F6998">
        <w:rPr>
          <w:b/>
          <w:bCs/>
          <w:spacing w:val="4"/>
          <w:w w:val="103"/>
          <w:kern w:val="14"/>
          <w:szCs w:val="22"/>
          <w:lang w:val="fr-FR"/>
        </w:rPr>
        <w:t xml:space="preserve"> du plan d’action</w:t>
      </w:r>
      <w:r w:rsidR="009E5C55">
        <w:rPr>
          <w:b/>
          <w:bCs/>
          <w:spacing w:val="4"/>
          <w:w w:val="103"/>
          <w:kern w:val="14"/>
          <w:szCs w:val="22"/>
          <w:lang w:val="fr-FR"/>
        </w:rPr>
        <w:t xml:space="preserve"> national du Mali</w:t>
      </w:r>
    </w:p>
    <w:p w14:paraId="07E124A4" w14:textId="2525D9B2" w:rsidR="00C6019B" w:rsidRPr="00C6019B" w:rsidRDefault="000B0B37"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Pr>
          <w:spacing w:val="4"/>
          <w:w w:val="103"/>
          <w:kern w:val="14"/>
          <w:sz w:val="20"/>
          <w:szCs w:val="20"/>
          <w:lang w:val="fr-FR"/>
        </w:rPr>
        <w:t>Le plan de mise en œuvre de la Politique Nationale de l’Information Géographique (PNIG)</w:t>
      </w:r>
      <w:r w:rsidR="00C6019B" w:rsidRPr="00C6019B">
        <w:rPr>
          <w:spacing w:val="4"/>
          <w:w w:val="103"/>
          <w:kern w:val="14"/>
          <w:sz w:val="20"/>
          <w:szCs w:val="20"/>
          <w:lang w:val="fr-FR"/>
        </w:rPr>
        <w:t xml:space="preserve"> a été présenté par le chef de division de communication de l’IGM. </w:t>
      </w:r>
      <w:r>
        <w:rPr>
          <w:spacing w:val="4"/>
          <w:w w:val="103"/>
          <w:kern w:val="14"/>
          <w:sz w:val="20"/>
          <w:szCs w:val="20"/>
          <w:lang w:val="fr-FR"/>
        </w:rPr>
        <w:t>La réunion a</w:t>
      </w:r>
      <w:r w:rsidR="00C6019B" w:rsidRPr="00C6019B">
        <w:rPr>
          <w:spacing w:val="4"/>
          <w:w w:val="103"/>
          <w:kern w:val="14"/>
          <w:sz w:val="20"/>
          <w:szCs w:val="20"/>
          <w:lang w:val="fr-FR"/>
        </w:rPr>
        <w:t xml:space="preserve"> constaté que ce plan </w:t>
      </w:r>
      <w:r>
        <w:rPr>
          <w:spacing w:val="4"/>
          <w:w w:val="103"/>
          <w:kern w:val="14"/>
          <w:sz w:val="20"/>
          <w:szCs w:val="20"/>
          <w:lang w:val="fr-FR"/>
        </w:rPr>
        <w:t xml:space="preserve">de mise en œuvre n’a jamais été suivi </w:t>
      </w:r>
      <w:proofErr w:type="gramStart"/>
      <w:r>
        <w:rPr>
          <w:spacing w:val="4"/>
          <w:w w:val="103"/>
          <w:kern w:val="14"/>
          <w:sz w:val="20"/>
          <w:szCs w:val="20"/>
          <w:lang w:val="fr-FR"/>
        </w:rPr>
        <w:t>d’effet  sur</w:t>
      </w:r>
      <w:proofErr w:type="gramEnd"/>
      <w:r>
        <w:rPr>
          <w:spacing w:val="4"/>
          <w:w w:val="103"/>
          <w:kern w:val="14"/>
          <w:sz w:val="20"/>
          <w:szCs w:val="20"/>
          <w:lang w:val="fr-FR"/>
        </w:rPr>
        <w:t xml:space="preserve"> le terrain</w:t>
      </w:r>
      <w:r w:rsidR="00C6019B" w:rsidRPr="00C6019B">
        <w:rPr>
          <w:spacing w:val="4"/>
          <w:w w:val="103"/>
          <w:kern w:val="14"/>
          <w:sz w:val="20"/>
          <w:szCs w:val="20"/>
          <w:lang w:val="fr-FR"/>
        </w:rPr>
        <w:t xml:space="preserve"> (</w:t>
      </w:r>
      <w:r>
        <w:rPr>
          <w:spacing w:val="4"/>
          <w:w w:val="103"/>
          <w:kern w:val="14"/>
          <w:sz w:val="20"/>
          <w:szCs w:val="20"/>
          <w:lang w:val="fr-FR"/>
        </w:rPr>
        <w:t>absence</w:t>
      </w:r>
      <w:r w:rsidR="00C6019B" w:rsidRPr="00C6019B">
        <w:rPr>
          <w:spacing w:val="4"/>
          <w:w w:val="103"/>
          <w:kern w:val="14"/>
          <w:sz w:val="20"/>
          <w:szCs w:val="20"/>
          <w:lang w:val="fr-FR"/>
        </w:rPr>
        <w:t xml:space="preserve"> de mise à jour).</w:t>
      </w:r>
    </w:p>
    <w:p w14:paraId="63476744" w14:textId="4BB3C2DC" w:rsidR="00C6019B" w:rsidRPr="00C6019B" w:rsidRDefault="00C6019B" w:rsidP="00C6019B">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6019B">
        <w:rPr>
          <w:spacing w:val="4"/>
          <w:w w:val="103"/>
          <w:kern w:val="14"/>
          <w:sz w:val="20"/>
          <w:szCs w:val="20"/>
          <w:lang w:val="fr-FR"/>
        </w:rPr>
        <w:t xml:space="preserve">Enfin, </w:t>
      </w:r>
      <w:r w:rsidR="000B0B37">
        <w:rPr>
          <w:spacing w:val="4"/>
          <w:w w:val="103"/>
          <w:kern w:val="14"/>
          <w:sz w:val="20"/>
          <w:szCs w:val="20"/>
          <w:lang w:val="fr-FR"/>
        </w:rPr>
        <w:t xml:space="preserve">la </w:t>
      </w:r>
      <w:r w:rsidR="00F647EF">
        <w:rPr>
          <w:spacing w:val="4"/>
          <w:w w:val="103"/>
          <w:kern w:val="14"/>
          <w:sz w:val="20"/>
          <w:szCs w:val="20"/>
          <w:lang w:val="fr-FR"/>
        </w:rPr>
        <w:t>réunion</w:t>
      </w:r>
      <w:r w:rsidR="000B0B37">
        <w:rPr>
          <w:spacing w:val="4"/>
          <w:w w:val="103"/>
          <w:kern w:val="14"/>
          <w:sz w:val="20"/>
          <w:szCs w:val="20"/>
          <w:lang w:val="fr-FR"/>
        </w:rPr>
        <w:t xml:space="preserve"> a </w:t>
      </w:r>
      <w:r w:rsidRPr="00C6019B">
        <w:rPr>
          <w:spacing w:val="4"/>
          <w:w w:val="103"/>
          <w:kern w:val="14"/>
          <w:sz w:val="20"/>
          <w:szCs w:val="20"/>
          <w:lang w:val="fr-FR"/>
        </w:rPr>
        <w:t>procédé à la constitution et la répar</w:t>
      </w:r>
      <w:r w:rsidR="000B0B37">
        <w:rPr>
          <w:spacing w:val="4"/>
          <w:w w:val="103"/>
          <w:kern w:val="14"/>
          <w:sz w:val="20"/>
          <w:szCs w:val="20"/>
          <w:lang w:val="fr-FR"/>
        </w:rPr>
        <w:t>ti</w:t>
      </w:r>
      <w:r w:rsidRPr="00C6019B">
        <w:rPr>
          <w:spacing w:val="4"/>
          <w:w w:val="103"/>
          <w:kern w:val="14"/>
          <w:sz w:val="20"/>
          <w:szCs w:val="20"/>
          <w:lang w:val="fr-FR"/>
        </w:rPr>
        <w:t xml:space="preserve">tion des </w:t>
      </w:r>
      <w:r w:rsidR="000B0B37" w:rsidRPr="00C6019B">
        <w:rPr>
          <w:spacing w:val="4"/>
          <w:w w:val="103"/>
          <w:kern w:val="14"/>
          <w:sz w:val="20"/>
          <w:szCs w:val="20"/>
          <w:lang w:val="fr-FR"/>
        </w:rPr>
        <w:t>tâches</w:t>
      </w:r>
      <w:r w:rsidRPr="00C6019B">
        <w:rPr>
          <w:spacing w:val="4"/>
          <w:w w:val="103"/>
          <w:kern w:val="14"/>
          <w:sz w:val="20"/>
          <w:szCs w:val="20"/>
          <w:lang w:val="fr-FR"/>
        </w:rPr>
        <w:t xml:space="preserve"> entre quatre groupes de travail </w:t>
      </w:r>
      <w:r w:rsidR="000B0B37">
        <w:rPr>
          <w:spacing w:val="4"/>
          <w:w w:val="103"/>
          <w:kern w:val="14"/>
          <w:sz w:val="20"/>
          <w:szCs w:val="20"/>
          <w:lang w:val="fr-FR"/>
        </w:rPr>
        <w:t>pour</w:t>
      </w:r>
      <w:r w:rsidRPr="00C6019B">
        <w:rPr>
          <w:spacing w:val="4"/>
          <w:w w:val="103"/>
          <w:kern w:val="14"/>
          <w:sz w:val="20"/>
          <w:szCs w:val="20"/>
          <w:lang w:val="fr-FR"/>
        </w:rPr>
        <w:t xml:space="preserve"> travaill</w:t>
      </w:r>
      <w:r w:rsidR="000B0B37">
        <w:rPr>
          <w:spacing w:val="4"/>
          <w:w w:val="103"/>
          <w:kern w:val="14"/>
          <w:sz w:val="20"/>
          <w:szCs w:val="20"/>
          <w:lang w:val="fr-FR"/>
        </w:rPr>
        <w:t xml:space="preserve">er en </w:t>
      </w:r>
      <w:r w:rsidR="00F647EF">
        <w:rPr>
          <w:spacing w:val="4"/>
          <w:w w:val="103"/>
          <w:kern w:val="14"/>
          <w:sz w:val="20"/>
          <w:szCs w:val="20"/>
          <w:lang w:val="fr-FR"/>
        </w:rPr>
        <w:t>détails</w:t>
      </w:r>
      <w:r w:rsidR="000B0B37">
        <w:rPr>
          <w:spacing w:val="4"/>
          <w:w w:val="103"/>
          <w:kern w:val="14"/>
          <w:sz w:val="20"/>
          <w:szCs w:val="20"/>
          <w:lang w:val="fr-FR"/>
        </w:rPr>
        <w:t xml:space="preserve"> sur </w:t>
      </w:r>
      <w:r w:rsidR="00F647EF">
        <w:rPr>
          <w:spacing w:val="4"/>
          <w:w w:val="103"/>
          <w:kern w:val="14"/>
          <w:sz w:val="20"/>
          <w:szCs w:val="20"/>
          <w:lang w:val="fr-FR"/>
        </w:rPr>
        <w:t xml:space="preserve">les </w:t>
      </w:r>
      <w:r w:rsidR="00F647EF" w:rsidRPr="00C6019B">
        <w:rPr>
          <w:spacing w:val="4"/>
          <w:w w:val="103"/>
          <w:kern w:val="14"/>
          <w:sz w:val="20"/>
          <w:szCs w:val="20"/>
          <w:lang w:val="fr-FR"/>
        </w:rPr>
        <w:t>différent</w:t>
      </w:r>
      <w:r w:rsidR="00F647EF">
        <w:rPr>
          <w:spacing w:val="4"/>
          <w:w w:val="103"/>
          <w:kern w:val="14"/>
          <w:sz w:val="20"/>
          <w:szCs w:val="20"/>
          <w:lang w:val="fr-FR"/>
        </w:rPr>
        <w:t>e</w:t>
      </w:r>
      <w:r w:rsidR="00F647EF" w:rsidRPr="00C6019B">
        <w:rPr>
          <w:spacing w:val="4"/>
          <w:w w:val="103"/>
          <w:kern w:val="14"/>
          <w:sz w:val="20"/>
          <w:szCs w:val="20"/>
          <w:lang w:val="fr-FR"/>
        </w:rPr>
        <w:t>s</w:t>
      </w:r>
      <w:r w:rsidR="00F647EF">
        <w:rPr>
          <w:spacing w:val="4"/>
          <w:w w:val="103"/>
          <w:kern w:val="14"/>
          <w:sz w:val="20"/>
          <w:szCs w:val="20"/>
          <w:lang w:val="fr-FR"/>
        </w:rPr>
        <w:t xml:space="preserve"> </w:t>
      </w:r>
      <w:r w:rsidR="00F647EF" w:rsidRPr="00C6019B">
        <w:rPr>
          <w:spacing w:val="4"/>
          <w:w w:val="103"/>
          <w:kern w:val="14"/>
          <w:sz w:val="20"/>
          <w:szCs w:val="20"/>
          <w:lang w:val="fr-FR"/>
        </w:rPr>
        <w:t>thém</w:t>
      </w:r>
      <w:r w:rsidR="00F647EF">
        <w:rPr>
          <w:spacing w:val="4"/>
          <w:w w:val="103"/>
          <w:kern w:val="14"/>
          <w:sz w:val="20"/>
          <w:szCs w:val="20"/>
          <w:lang w:val="fr-FR"/>
        </w:rPr>
        <w:t>atiqu</w:t>
      </w:r>
      <w:r w:rsidR="00F647EF" w:rsidRPr="00C6019B">
        <w:rPr>
          <w:spacing w:val="4"/>
          <w:w w:val="103"/>
          <w:kern w:val="14"/>
          <w:sz w:val="20"/>
          <w:szCs w:val="20"/>
          <w:lang w:val="fr-FR"/>
        </w:rPr>
        <w:t>e</w:t>
      </w:r>
      <w:r w:rsidR="00F647EF">
        <w:rPr>
          <w:spacing w:val="4"/>
          <w:w w:val="103"/>
          <w:kern w:val="14"/>
          <w:sz w:val="20"/>
          <w:szCs w:val="20"/>
          <w:lang w:val="fr-FR"/>
        </w:rPr>
        <w:t>s</w:t>
      </w:r>
      <w:r w:rsidRPr="00C6019B">
        <w:rPr>
          <w:spacing w:val="4"/>
          <w:w w:val="103"/>
          <w:kern w:val="14"/>
          <w:sz w:val="20"/>
          <w:szCs w:val="20"/>
          <w:lang w:val="fr-FR"/>
        </w:rPr>
        <w:t xml:space="preserve"> : Identification des producteurs et utilisateurs de l’information géo spatiale.</w:t>
      </w:r>
    </w:p>
    <w:p w14:paraId="455184AD" w14:textId="77777777" w:rsidR="00C6019B" w:rsidRDefault="00C6019B" w:rsidP="00F647EF">
      <w:pPr>
        <w:widowControl w:val="0"/>
        <w:tabs>
          <w:tab w:val="left" w:pos="1701"/>
        </w:tabs>
        <w:spacing w:after="120" w:line="240" w:lineRule="atLeast"/>
        <w:ind w:left="357" w:right="1134"/>
        <w:jc w:val="both"/>
        <w:outlineLvl w:val="0"/>
        <w:rPr>
          <w:spacing w:val="4"/>
          <w:w w:val="103"/>
          <w:kern w:val="14"/>
          <w:sz w:val="20"/>
          <w:szCs w:val="20"/>
          <w:lang w:val="fr-FR"/>
        </w:rPr>
      </w:pPr>
    </w:p>
    <w:tbl>
      <w:tblPr>
        <w:tblStyle w:val="GridTable1Light-Accent4"/>
        <w:tblW w:w="5122" w:type="pct"/>
        <w:tblLook w:val="04A0" w:firstRow="1" w:lastRow="0" w:firstColumn="1" w:lastColumn="0" w:noHBand="0" w:noVBand="1"/>
      </w:tblPr>
      <w:tblGrid>
        <w:gridCol w:w="417"/>
        <w:gridCol w:w="1634"/>
        <w:gridCol w:w="1517"/>
        <w:gridCol w:w="838"/>
        <w:gridCol w:w="266"/>
        <w:gridCol w:w="417"/>
        <w:gridCol w:w="1372"/>
        <w:gridCol w:w="1628"/>
        <w:gridCol w:w="838"/>
      </w:tblGrid>
      <w:tr w:rsidR="00F647EF" w14:paraId="1EEE1707" w14:textId="77777777" w:rsidTr="00F647EF">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4" w:type="pct"/>
            <w:hideMark/>
          </w:tcPr>
          <w:p w14:paraId="5B282E67" w14:textId="23C7236A" w:rsidR="00F647EF" w:rsidRDefault="00F647EF">
            <w:pPr>
              <w:jc w:val="center"/>
              <w:rPr>
                <w:rFonts w:ascii="Calibri" w:hAnsi="Calibri" w:cs="Calibri"/>
                <w:color w:val="000000"/>
                <w:sz w:val="20"/>
                <w:szCs w:val="20"/>
              </w:rPr>
            </w:pPr>
            <w:r>
              <w:rPr>
                <w:rFonts w:ascii="Calibri" w:hAnsi="Calibri" w:cs="Calibri"/>
                <w:color w:val="000000"/>
                <w:sz w:val="20"/>
                <w:szCs w:val="20"/>
                <w:lang w:val="fr-BE"/>
              </w:rPr>
              <w:t>#</w:t>
            </w:r>
          </w:p>
        </w:tc>
        <w:tc>
          <w:tcPr>
            <w:tcW w:w="1113" w:type="pct"/>
            <w:hideMark/>
          </w:tcPr>
          <w:p w14:paraId="2F891EBA" w14:textId="57A7B7C0" w:rsidR="00F647EF" w:rsidRPr="00F647EF" w:rsidRDefault="00F647EF">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647EF">
              <w:rPr>
                <w:rFonts w:ascii="Calibri" w:hAnsi="Calibri" w:cs="Calibri"/>
                <w:color w:val="000000"/>
                <w:sz w:val="20"/>
                <w:szCs w:val="20"/>
                <w:lang w:val="fr-BE"/>
              </w:rPr>
              <w:t>Participant</w:t>
            </w:r>
          </w:p>
        </w:tc>
        <w:tc>
          <w:tcPr>
            <w:tcW w:w="648" w:type="pct"/>
            <w:hideMark/>
          </w:tcPr>
          <w:p w14:paraId="3A6CA255" w14:textId="66D6C09A" w:rsidR="00F647EF" w:rsidRDefault="00F647EF">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lang w:val="fr-BE"/>
              </w:rPr>
              <w:t>Structure</w:t>
            </w:r>
          </w:p>
        </w:tc>
        <w:tc>
          <w:tcPr>
            <w:tcW w:w="469" w:type="pct"/>
            <w:hideMark/>
          </w:tcPr>
          <w:p w14:paraId="749C6BC5" w14:textId="1C78F188" w:rsidR="00F647EF" w:rsidRDefault="00F647E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lang w:val="fr-BE"/>
              </w:rPr>
              <w:t>Groupe</w:t>
            </w:r>
          </w:p>
        </w:tc>
        <w:tc>
          <w:tcPr>
            <w:tcW w:w="149" w:type="pct"/>
            <w:noWrap/>
            <w:hideMark/>
          </w:tcPr>
          <w:p w14:paraId="2FDF5D0D" w14:textId="77777777" w:rsidR="00F647EF" w:rsidRDefault="00F647EF">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2"/>
                <w:szCs w:val="22"/>
              </w:rPr>
            </w:pPr>
            <w:r>
              <w:rPr>
                <w:rFonts w:ascii="Calibri" w:hAnsi="Calibri" w:cs="Calibri"/>
                <w:color w:val="000000"/>
                <w:sz w:val="22"/>
                <w:szCs w:val="22"/>
              </w:rPr>
              <w:t> </w:t>
            </w:r>
          </w:p>
        </w:tc>
        <w:tc>
          <w:tcPr>
            <w:tcW w:w="234" w:type="pct"/>
            <w:hideMark/>
          </w:tcPr>
          <w:p w14:paraId="27019890" w14:textId="32CAEF58" w:rsidR="00F647EF" w:rsidRDefault="00F647E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lang w:val="fr-BE"/>
              </w:rPr>
              <w:t>#</w:t>
            </w:r>
          </w:p>
        </w:tc>
        <w:tc>
          <w:tcPr>
            <w:tcW w:w="768" w:type="pct"/>
            <w:hideMark/>
          </w:tcPr>
          <w:p w14:paraId="034681D1" w14:textId="5841187D" w:rsidR="00F647EF" w:rsidRDefault="00F647EF">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0"/>
                <w:szCs w:val="20"/>
              </w:rPr>
            </w:pPr>
            <w:r>
              <w:rPr>
                <w:rFonts w:ascii="Calibri" w:hAnsi="Calibri" w:cs="Calibri"/>
                <w:b w:val="0"/>
                <w:bCs w:val="0"/>
                <w:color w:val="000000"/>
                <w:sz w:val="20"/>
                <w:szCs w:val="20"/>
                <w:lang w:val="fr-BE"/>
              </w:rPr>
              <w:t>Participant</w:t>
            </w:r>
          </w:p>
        </w:tc>
        <w:tc>
          <w:tcPr>
            <w:tcW w:w="912" w:type="pct"/>
            <w:hideMark/>
          </w:tcPr>
          <w:p w14:paraId="42EED690" w14:textId="77777777" w:rsidR="00F647EF" w:rsidRDefault="00F647EF">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lang w:val="fr-BE"/>
              </w:rPr>
              <w:t>Structures</w:t>
            </w:r>
          </w:p>
        </w:tc>
        <w:tc>
          <w:tcPr>
            <w:tcW w:w="473" w:type="pct"/>
            <w:hideMark/>
          </w:tcPr>
          <w:p w14:paraId="5FAA2F86" w14:textId="589D0FEE" w:rsidR="00F647EF" w:rsidRDefault="00F647E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lang w:val="fr-BE"/>
              </w:rPr>
              <w:t>Groupe</w:t>
            </w:r>
          </w:p>
        </w:tc>
      </w:tr>
      <w:tr w:rsidR="00F647EF" w14:paraId="6ADCC984"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2EF617E0" w14:textId="77777777" w:rsidR="00F647EF" w:rsidRDefault="00F647EF">
            <w:pPr>
              <w:jc w:val="center"/>
              <w:rPr>
                <w:b w:val="0"/>
                <w:bCs w:val="0"/>
                <w:color w:val="00000A"/>
                <w:sz w:val="20"/>
                <w:szCs w:val="20"/>
              </w:rPr>
            </w:pPr>
            <w:r>
              <w:rPr>
                <w:color w:val="00000A"/>
                <w:sz w:val="20"/>
                <w:szCs w:val="20"/>
                <w:lang w:val="fr-FR"/>
              </w:rPr>
              <w:t>1</w:t>
            </w:r>
          </w:p>
        </w:tc>
        <w:tc>
          <w:tcPr>
            <w:tcW w:w="1113" w:type="pct"/>
            <w:hideMark/>
          </w:tcPr>
          <w:p w14:paraId="31FEA5EC"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 xml:space="preserve">Issa </w:t>
            </w:r>
            <w:proofErr w:type="spellStart"/>
            <w:r>
              <w:rPr>
                <w:color w:val="00000A"/>
                <w:sz w:val="20"/>
                <w:szCs w:val="20"/>
                <w:lang w:val="fr-FR"/>
              </w:rPr>
              <w:t>Tomégué</w:t>
            </w:r>
            <w:proofErr w:type="spellEnd"/>
            <w:r>
              <w:rPr>
                <w:color w:val="00000A"/>
                <w:sz w:val="20"/>
                <w:szCs w:val="20"/>
                <w:lang w:val="fr-FR"/>
              </w:rPr>
              <w:t xml:space="preserve"> DEMBELE</w:t>
            </w:r>
          </w:p>
        </w:tc>
        <w:tc>
          <w:tcPr>
            <w:tcW w:w="648" w:type="pct"/>
            <w:hideMark/>
          </w:tcPr>
          <w:p w14:paraId="11301565"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AEDD</w:t>
            </w:r>
          </w:p>
        </w:tc>
        <w:tc>
          <w:tcPr>
            <w:tcW w:w="469" w:type="pct"/>
            <w:hideMark/>
          </w:tcPr>
          <w:p w14:paraId="7CB1822E"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40DC0B48"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54A9AAA3"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14</w:t>
            </w:r>
          </w:p>
        </w:tc>
        <w:tc>
          <w:tcPr>
            <w:tcW w:w="768" w:type="pct"/>
            <w:hideMark/>
          </w:tcPr>
          <w:p w14:paraId="0C04151F"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Harouna Soumana</w:t>
            </w:r>
          </w:p>
        </w:tc>
        <w:tc>
          <w:tcPr>
            <w:tcW w:w="912" w:type="pct"/>
            <w:hideMark/>
          </w:tcPr>
          <w:p w14:paraId="13AAFAF0"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IGM/GAO</w:t>
            </w:r>
          </w:p>
        </w:tc>
        <w:tc>
          <w:tcPr>
            <w:tcW w:w="473" w:type="pct"/>
            <w:hideMark/>
          </w:tcPr>
          <w:p w14:paraId="21699744"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41A4598D"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332BC789" w14:textId="77777777" w:rsidR="00F647EF" w:rsidRDefault="00F647EF">
            <w:pPr>
              <w:jc w:val="center"/>
              <w:rPr>
                <w:color w:val="00000A"/>
                <w:sz w:val="20"/>
                <w:szCs w:val="20"/>
              </w:rPr>
            </w:pPr>
            <w:r>
              <w:rPr>
                <w:color w:val="00000A"/>
                <w:sz w:val="20"/>
                <w:szCs w:val="20"/>
                <w:lang w:val="fr-FR"/>
              </w:rPr>
              <w:t>2</w:t>
            </w:r>
          </w:p>
        </w:tc>
        <w:tc>
          <w:tcPr>
            <w:tcW w:w="1113" w:type="pct"/>
            <w:hideMark/>
          </w:tcPr>
          <w:p w14:paraId="3192B2E7"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Amadou SANGHO</w:t>
            </w:r>
          </w:p>
        </w:tc>
        <w:tc>
          <w:tcPr>
            <w:tcW w:w="648" w:type="pct"/>
            <w:hideMark/>
          </w:tcPr>
          <w:p w14:paraId="63E6237A"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MTI</w:t>
            </w:r>
          </w:p>
        </w:tc>
        <w:tc>
          <w:tcPr>
            <w:tcW w:w="469" w:type="pct"/>
            <w:hideMark/>
          </w:tcPr>
          <w:p w14:paraId="0EEBFE2D"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0E82CBAF"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4ACCA90D"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15</w:t>
            </w:r>
          </w:p>
        </w:tc>
        <w:tc>
          <w:tcPr>
            <w:tcW w:w="768" w:type="pct"/>
            <w:hideMark/>
          </w:tcPr>
          <w:p w14:paraId="287E4592"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Cheick Oumar DIALLO</w:t>
            </w:r>
          </w:p>
        </w:tc>
        <w:tc>
          <w:tcPr>
            <w:tcW w:w="912" w:type="pct"/>
            <w:hideMark/>
          </w:tcPr>
          <w:p w14:paraId="0F3FB075"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MTI</w:t>
            </w:r>
          </w:p>
        </w:tc>
        <w:tc>
          <w:tcPr>
            <w:tcW w:w="473" w:type="pct"/>
            <w:hideMark/>
          </w:tcPr>
          <w:p w14:paraId="196137BF"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5BBE9A23"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590C54C8" w14:textId="77777777" w:rsidR="00F647EF" w:rsidRDefault="00F647EF">
            <w:pPr>
              <w:jc w:val="center"/>
              <w:rPr>
                <w:color w:val="00000A"/>
                <w:sz w:val="20"/>
                <w:szCs w:val="20"/>
              </w:rPr>
            </w:pPr>
            <w:r>
              <w:rPr>
                <w:color w:val="00000A"/>
                <w:sz w:val="20"/>
                <w:szCs w:val="20"/>
                <w:lang w:val="fr-FR"/>
              </w:rPr>
              <w:t>3</w:t>
            </w:r>
          </w:p>
        </w:tc>
        <w:tc>
          <w:tcPr>
            <w:tcW w:w="1113" w:type="pct"/>
            <w:hideMark/>
          </w:tcPr>
          <w:p w14:paraId="491D5F56"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Diakaridia</w:t>
            </w:r>
            <w:proofErr w:type="spellEnd"/>
            <w:r>
              <w:rPr>
                <w:color w:val="00000A"/>
                <w:sz w:val="20"/>
                <w:szCs w:val="20"/>
                <w:lang w:val="fr-FR"/>
              </w:rPr>
              <w:t xml:space="preserve"> TRAORE</w:t>
            </w:r>
          </w:p>
        </w:tc>
        <w:tc>
          <w:tcPr>
            <w:tcW w:w="648" w:type="pct"/>
            <w:hideMark/>
          </w:tcPr>
          <w:p w14:paraId="06DF488D"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w:t>
            </w:r>
          </w:p>
        </w:tc>
        <w:tc>
          <w:tcPr>
            <w:tcW w:w="469" w:type="pct"/>
            <w:hideMark/>
          </w:tcPr>
          <w:p w14:paraId="3EEF08B0"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732D1C01"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24984AED"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16</w:t>
            </w:r>
          </w:p>
        </w:tc>
        <w:tc>
          <w:tcPr>
            <w:tcW w:w="768" w:type="pct"/>
            <w:hideMark/>
          </w:tcPr>
          <w:p w14:paraId="017F239E"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Marc DEMBELE</w:t>
            </w:r>
          </w:p>
        </w:tc>
        <w:tc>
          <w:tcPr>
            <w:tcW w:w="912" w:type="pct"/>
            <w:hideMark/>
          </w:tcPr>
          <w:p w14:paraId="05861CC0"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w:t>
            </w:r>
          </w:p>
        </w:tc>
        <w:tc>
          <w:tcPr>
            <w:tcW w:w="473" w:type="pct"/>
            <w:hideMark/>
          </w:tcPr>
          <w:p w14:paraId="050995A5"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2179C7FC"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3A2C1E50" w14:textId="77777777" w:rsidR="00F647EF" w:rsidRDefault="00F647EF">
            <w:pPr>
              <w:jc w:val="center"/>
              <w:rPr>
                <w:color w:val="00000A"/>
                <w:sz w:val="20"/>
                <w:szCs w:val="20"/>
              </w:rPr>
            </w:pPr>
            <w:r>
              <w:rPr>
                <w:color w:val="00000A"/>
                <w:sz w:val="20"/>
                <w:szCs w:val="20"/>
                <w:lang w:val="fr-FR"/>
              </w:rPr>
              <w:t>4</w:t>
            </w:r>
          </w:p>
        </w:tc>
        <w:tc>
          <w:tcPr>
            <w:tcW w:w="1113" w:type="pct"/>
            <w:hideMark/>
          </w:tcPr>
          <w:p w14:paraId="4993B329"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Fousseyni</w:t>
            </w:r>
            <w:proofErr w:type="spellEnd"/>
            <w:r>
              <w:rPr>
                <w:color w:val="00000A"/>
                <w:sz w:val="20"/>
                <w:szCs w:val="20"/>
                <w:lang w:val="fr-FR"/>
              </w:rPr>
              <w:t xml:space="preserve"> DISSA</w:t>
            </w:r>
          </w:p>
        </w:tc>
        <w:tc>
          <w:tcPr>
            <w:tcW w:w="648" w:type="pct"/>
            <w:hideMark/>
          </w:tcPr>
          <w:p w14:paraId="424D0C67"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A-AFRIGIST</w:t>
            </w:r>
          </w:p>
        </w:tc>
        <w:tc>
          <w:tcPr>
            <w:tcW w:w="469" w:type="pct"/>
            <w:hideMark/>
          </w:tcPr>
          <w:p w14:paraId="20E1A376"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0B48A9C1"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7DA51A51"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17</w:t>
            </w:r>
          </w:p>
        </w:tc>
        <w:tc>
          <w:tcPr>
            <w:tcW w:w="768" w:type="pct"/>
            <w:hideMark/>
          </w:tcPr>
          <w:p w14:paraId="41EF8106"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Youssouf CISSE</w:t>
            </w:r>
          </w:p>
        </w:tc>
        <w:tc>
          <w:tcPr>
            <w:tcW w:w="912" w:type="pct"/>
            <w:hideMark/>
          </w:tcPr>
          <w:p w14:paraId="1C3596BA"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IGM/BAMAKO</w:t>
            </w:r>
          </w:p>
        </w:tc>
        <w:tc>
          <w:tcPr>
            <w:tcW w:w="473" w:type="pct"/>
            <w:hideMark/>
          </w:tcPr>
          <w:p w14:paraId="4EE4255A"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03894312"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57F9E3AA" w14:textId="77777777" w:rsidR="00F647EF" w:rsidRDefault="00F647EF">
            <w:pPr>
              <w:jc w:val="center"/>
              <w:rPr>
                <w:color w:val="00000A"/>
                <w:sz w:val="20"/>
                <w:szCs w:val="20"/>
              </w:rPr>
            </w:pPr>
            <w:r>
              <w:rPr>
                <w:color w:val="00000A"/>
                <w:sz w:val="20"/>
                <w:szCs w:val="20"/>
                <w:lang w:val="fr-FR"/>
              </w:rPr>
              <w:t>5</w:t>
            </w:r>
          </w:p>
        </w:tc>
        <w:tc>
          <w:tcPr>
            <w:tcW w:w="1113" w:type="pct"/>
            <w:hideMark/>
          </w:tcPr>
          <w:p w14:paraId="289FD7C9"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Korotoumou MARIKO</w:t>
            </w:r>
          </w:p>
        </w:tc>
        <w:tc>
          <w:tcPr>
            <w:tcW w:w="648" w:type="pct"/>
            <w:hideMark/>
          </w:tcPr>
          <w:p w14:paraId="17260A7F"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w:t>
            </w:r>
          </w:p>
        </w:tc>
        <w:tc>
          <w:tcPr>
            <w:tcW w:w="469" w:type="pct"/>
            <w:hideMark/>
          </w:tcPr>
          <w:p w14:paraId="296D60C3"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6425DC46"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1B80558E"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18</w:t>
            </w:r>
          </w:p>
        </w:tc>
        <w:tc>
          <w:tcPr>
            <w:tcW w:w="768" w:type="pct"/>
            <w:hideMark/>
          </w:tcPr>
          <w:p w14:paraId="255EE02F"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Elie KONE</w:t>
            </w:r>
          </w:p>
        </w:tc>
        <w:tc>
          <w:tcPr>
            <w:tcW w:w="912" w:type="pct"/>
            <w:hideMark/>
          </w:tcPr>
          <w:p w14:paraId="43CB3C5F"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DNC</w:t>
            </w:r>
          </w:p>
        </w:tc>
        <w:tc>
          <w:tcPr>
            <w:tcW w:w="473" w:type="pct"/>
            <w:hideMark/>
          </w:tcPr>
          <w:p w14:paraId="66D7E56C"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0265DE5F"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43DEAD0E" w14:textId="77777777" w:rsidR="00F647EF" w:rsidRDefault="00F647EF">
            <w:pPr>
              <w:jc w:val="center"/>
              <w:rPr>
                <w:color w:val="00000A"/>
                <w:sz w:val="20"/>
                <w:szCs w:val="20"/>
              </w:rPr>
            </w:pPr>
            <w:r>
              <w:rPr>
                <w:color w:val="00000A"/>
                <w:sz w:val="20"/>
                <w:szCs w:val="20"/>
                <w:lang w:val="fr-FR"/>
              </w:rPr>
              <w:lastRenderedPageBreak/>
              <w:t>6</w:t>
            </w:r>
          </w:p>
        </w:tc>
        <w:tc>
          <w:tcPr>
            <w:tcW w:w="1113" w:type="pct"/>
            <w:hideMark/>
          </w:tcPr>
          <w:p w14:paraId="50A1CFAC"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Mamadou SARRA</w:t>
            </w:r>
          </w:p>
        </w:tc>
        <w:tc>
          <w:tcPr>
            <w:tcW w:w="648" w:type="pct"/>
            <w:hideMark/>
          </w:tcPr>
          <w:p w14:paraId="6AA8CE4D"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IER</w:t>
            </w:r>
          </w:p>
        </w:tc>
        <w:tc>
          <w:tcPr>
            <w:tcW w:w="469" w:type="pct"/>
            <w:hideMark/>
          </w:tcPr>
          <w:p w14:paraId="68FF517D"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25E6095F"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050236A4"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19</w:t>
            </w:r>
          </w:p>
        </w:tc>
        <w:tc>
          <w:tcPr>
            <w:tcW w:w="768" w:type="pct"/>
            <w:hideMark/>
          </w:tcPr>
          <w:p w14:paraId="40F6DCBD"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Kabaye</w:t>
            </w:r>
            <w:proofErr w:type="spellEnd"/>
            <w:r>
              <w:rPr>
                <w:color w:val="00000A"/>
                <w:sz w:val="20"/>
                <w:szCs w:val="20"/>
                <w:lang w:val="fr-FR"/>
              </w:rPr>
              <w:t xml:space="preserve"> COULIBALY</w:t>
            </w:r>
          </w:p>
        </w:tc>
        <w:tc>
          <w:tcPr>
            <w:tcW w:w="912" w:type="pct"/>
            <w:hideMark/>
          </w:tcPr>
          <w:p w14:paraId="597F0A1D"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PROTECTION CIVILE</w:t>
            </w:r>
          </w:p>
        </w:tc>
        <w:tc>
          <w:tcPr>
            <w:tcW w:w="473" w:type="pct"/>
            <w:hideMark/>
          </w:tcPr>
          <w:p w14:paraId="79B3D100"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4DF819BF"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19108F3F" w14:textId="77777777" w:rsidR="00F647EF" w:rsidRDefault="00F647EF">
            <w:pPr>
              <w:jc w:val="center"/>
              <w:rPr>
                <w:color w:val="00000A"/>
                <w:sz w:val="20"/>
                <w:szCs w:val="20"/>
              </w:rPr>
            </w:pPr>
            <w:r>
              <w:rPr>
                <w:color w:val="00000A"/>
                <w:sz w:val="20"/>
                <w:szCs w:val="20"/>
                <w:lang w:val="fr-FR"/>
              </w:rPr>
              <w:t>7</w:t>
            </w:r>
          </w:p>
        </w:tc>
        <w:tc>
          <w:tcPr>
            <w:tcW w:w="1113" w:type="pct"/>
            <w:hideMark/>
          </w:tcPr>
          <w:p w14:paraId="2B54283A"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Oumar BOUREIMA</w:t>
            </w:r>
          </w:p>
        </w:tc>
        <w:tc>
          <w:tcPr>
            <w:tcW w:w="648" w:type="pct"/>
            <w:hideMark/>
          </w:tcPr>
          <w:p w14:paraId="5697F65C"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ANAC</w:t>
            </w:r>
          </w:p>
        </w:tc>
        <w:tc>
          <w:tcPr>
            <w:tcW w:w="469" w:type="pct"/>
            <w:hideMark/>
          </w:tcPr>
          <w:p w14:paraId="1ED31798"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233CD27A"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6F6344E5"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20</w:t>
            </w:r>
          </w:p>
        </w:tc>
        <w:tc>
          <w:tcPr>
            <w:tcW w:w="768" w:type="pct"/>
            <w:hideMark/>
          </w:tcPr>
          <w:p w14:paraId="4E56F655"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Daouda DOLO</w:t>
            </w:r>
          </w:p>
        </w:tc>
        <w:tc>
          <w:tcPr>
            <w:tcW w:w="912" w:type="pct"/>
            <w:hideMark/>
          </w:tcPr>
          <w:p w14:paraId="7934FF81"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ADR</w:t>
            </w:r>
          </w:p>
        </w:tc>
        <w:tc>
          <w:tcPr>
            <w:tcW w:w="473" w:type="pct"/>
            <w:hideMark/>
          </w:tcPr>
          <w:p w14:paraId="013AF5E6"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7F2E4B0D"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4200A023" w14:textId="77777777" w:rsidR="00F647EF" w:rsidRDefault="00F647EF">
            <w:pPr>
              <w:jc w:val="center"/>
              <w:rPr>
                <w:color w:val="00000A"/>
                <w:sz w:val="20"/>
                <w:szCs w:val="20"/>
              </w:rPr>
            </w:pPr>
            <w:r>
              <w:rPr>
                <w:color w:val="00000A"/>
                <w:sz w:val="20"/>
                <w:szCs w:val="20"/>
                <w:lang w:val="fr-FR"/>
              </w:rPr>
              <w:t>8</w:t>
            </w:r>
          </w:p>
        </w:tc>
        <w:tc>
          <w:tcPr>
            <w:tcW w:w="1113" w:type="pct"/>
            <w:hideMark/>
          </w:tcPr>
          <w:p w14:paraId="2D0C254C"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Mahamadou TANDIA</w:t>
            </w:r>
          </w:p>
        </w:tc>
        <w:tc>
          <w:tcPr>
            <w:tcW w:w="648" w:type="pct"/>
            <w:hideMark/>
          </w:tcPr>
          <w:p w14:paraId="45FFB27F"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w:t>
            </w:r>
          </w:p>
        </w:tc>
        <w:tc>
          <w:tcPr>
            <w:tcW w:w="469" w:type="pct"/>
            <w:hideMark/>
          </w:tcPr>
          <w:p w14:paraId="7D6F7C76"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3906C243"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535766DF"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21</w:t>
            </w:r>
          </w:p>
        </w:tc>
        <w:tc>
          <w:tcPr>
            <w:tcW w:w="768" w:type="pct"/>
            <w:hideMark/>
          </w:tcPr>
          <w:p w14:paraId="5B124D61"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Daouda TRAORE</w:t>
            </w:r>
          </w:p>
        </w:tc>
        <w:tc>
          <w:tcPr>
            <w:tcW w:w="912" w:type="pct"/>
            <w:hideMark/>
          </w:tcPr>
          <w:p w14:paraId="682F704E"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DNH</w:t>
            </w:r>
          </w:p>
        </w:tc>
        <w:tc>
          <w:tcPr>
            <w:tcW w:w="473" w:type="pct"/>
            <w:hideMark/>
          </w:tcPr>
          <w:p w14:paraId="7EF45A04"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021B052C"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2E023ED0" w14:textId="77777777" w:rsidR="00F647EF" w:rsidRDefault="00F647EF">
            <w:pPr>
              <w:jc w:val="center"/>
              <w:rPr>
                <w:color w:val="00000A"/>
                <w:sz w:val="20"/>
                <w:szCs w:val="20"/>
              </w:rPr>
            </w:pPr>
            <w:r>
              <w:rPr>
                <w:color w:val="00000A"/>
                <w:sz w:val="20"/>
                <w:szCs w:val="20"/>
                <w:lang w:val="fr-FR"/>
              </w:rPr>
              <w:t>9</w:t>
            </w:r>
          </w:p>
        </w:tc>
        <w:tc>
          <w:tcPr>
            <w:tcW w:w="1113" w:type="pct"/>
            <w:hideMark/>
          </w:tcPr>
          <w:p w14:paraId="27308C9A"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Seydou BERTHE</w:t>
            </w:r>
          </w:p>
        </w:tc>
        <w:tc>
          <w:tcPr>
            <w:tcW w:w="648" w:type="pct"/>
            <w:hideMark/>
          </w:tcPr>
          <w:p w14:paraId="0C8EBE06"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DGEF-SIFOR</w:t>
            </w:r>
          </w:p>
        </w:tc>
        <w:tc>
          <w:tcPr>
            <w:tcW w:w="469" w:type="pct"/>
            <w:hideMark/>
          </w:tcPr>
          <w:p w14:paraId="5B1CA9FF"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75B26FDA"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597A04B1"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22</w:t>
            </w:r>
          </w:p>
        </w:tc>
        <w:tc>
          <w:tcPr>
            <w:tcW w:w="768" w:type="pct"/>
            <w:hideMark/>
          </w:tcPr>
          <w:p w14:paraId="3912D5F0"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Macoura</w:t>
            </w:r>
            <w:proofErr w:type="spellEnd"/>
            <w:r>
              <w:rPr>
                <w:color w:val="00000A"/>
                <w:sz w:val="20"/>
                <w:szCs w:val="20"/>
                <w:lang w:val="fr-FR"/>
              </w:rPr>
              <w:t xml:space="preserve"> TOURE</w:t>
            </w:r>
          </w:p>
        </w:tc>
        <w:tc>
          <w:tcPr>
            <w:tcW w:w="912" w:type="pct"/>
            <w:hideMark/>
          </w:tcPr>
          <w:p w14:paraId="22A637A6"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DNAT</w:t>
            </w:r>
          </w:p>
        </w:tc>
        <w:tc>
          <w:tcPr>
            <w:tcW w:w="473" w:type="pct"/>
            <w:hideMark/>
          </w:tcPr>
          <w:p w14:paraId="5DB19E84"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0FD4A530"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61A22CF1" w14:textId="77777777" w:rsidR="00F647EF" w:rsidRDefault="00F647EF">
            <w:pPr>
              <w:jc w:val="center"/>
              <w:rPr>
                <w:color w:val="00000A"/>
                <w:sz w:val="20"/>
                <w:szCs w:val="20"/>
              </w:rPr>
            </w:pPr>
            <w:r>
              <w:rPr>
                <w:color w:val="00000A"/>
                <w:sz w:val="20"/>
                <w:szCs w:val="20"/>
                <w:lang w:val="fr-FR"/>
              </w:rPr>
              <w:t>10</w:t>
            </w:r>
          </w:p>
        </w:tc>
        <w:tc>
          <w:tcPr>
            <w:tcW w:w="1113" w:type="pct"/>
            <w:hideMark/>
          </w:tcPr>
          <w:p w14:paraId="25A31017"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Salif</w:t>
            </w:r>
            <w:proofErr w:type="spellEnd"/>
            <w:r>
              <w:rPr>
                <w:color w:val="00000A"/>
                <w:sz w:val="20"/>
                <w:szCs w:val="20"/>
                <w:lang w:val="fr-FR"/>
              </w:rPr>
              <w:t xml:space="preserve"> DEMBELE</w:t>
            </w:r>
          </w:p>
        </w:tc>
        <w:tc>
          <w:tcPr>
            <w:tcW w:w="648" w:type="pct"/>
            <w:hideMark/>
          </w:tcPr>
          <w:p w14:paraId="7BAD1A78"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w:t>
            </w:r>
          </w:p>
        </w:tc>
        <w:tc>
          <w:tcPr>
            <w:tcW w:w="469" w:type="pct"/>
            <w:hideMark/>
          </w:tcPr>
          <w:p w14:paraId="3ADD5ED0"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598B16B8"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47F383C9"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23</w:t>
            </w:r>
          </w:p>
        </w:tc>
        <w:tc>
          <w:tcPr>
            <w:tcW w:w="768" w:type="pct"/>
            <w:hideMark/>
          </w:tcPr>
          <w:p w14:paraId="641381EC"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Sadou A DIALLO</w:t>
            </w:r>
          </w:p>
        </w:tc>
        <w:tc>
          <w:tcPr>
            <w:tcW w:w="912" w:type="pct"/>
            <w:hideMark/>
          </w:tcPr>
          <w:p w14:paraId="5B6C14A6"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IGM/KKORO</w:t>
            </w:r>
          </w:p>
        </w:tc>
        <w:tc>
          <w:tcPr>
            <w:tcW w:w="473" w:type="pct"/>
            <w:hideMark/>
          </w:tcPr>
          <w:p w14:paraId="5C60FCF2"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33276E83"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6BD1CAAC" w14:textId="77777777" w:rsidR="00F647EF" w:rsidRDefault="00F647EF">
            <w:pPr>
              <w:jc w:val="center"/>
              <w:rPr>
                <w:color w:val="00000A"/>
                <w:sz w:val="20"/>
                <w:szCs w:val="20"/>
              </w:rPr>
            </w:pPr>
            <w:r>
              <w:rPr>
                <w:color w:val="00000A"/>
                <w:sz w:val="20"/>
                <w:szCs w:val="20"/>
                <w:lang w:val="fr-FR"/>
              </w:rPr>
              <w:t>11</w:t>
            </w:r>
          </w:p>
        </w:tc>
        <w:tc>
          <w:tcPr>
            <w:tcW w:w="1113" w:type="pct"/>
            <w:hideMark/>
          </w:tcPr>
          <w:p w14:paraId="6A591714"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Cheick A - T - TALL</w:t>
            </w:r>
          </w:p>
        </w:tc>
        <w:tc>
          <w:tcPr>
            <w:tcW w:w="648" w:type="pct"/>
            <w:hideMark/>
          </w:tcPr>
          <w:p w14:paraId="76D737FF"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MTI-CT</w:t>
            </w:r>
          </w:p>
        </w:tc>
        <w:tc>
          <w:tcPr>
            <w:tcW w:w="469" w:type="pct"/>
            <w:hideMark/>
          </w:tcPr>
          <w:p w14:paraId="398C3AC2"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53B6E789"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2ADD626A"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24</w:t>
            </w:r>
          </w:p>
        </w:tc>
        <w:tc>
          <w:tcPr>
            <w:tcW w:w="768" w:type="pct"/>
            <w:hideMark/>
          </w:tcPr>
          <w:p w14:paraId="0A1548B7"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Amadou DIABATE</w:t>
            </w:r>
          </w:p>
        </w:tc>
        <w:tc>
          <w:tcPr>
            <w:tcW w:w="912" w:type="pct"/>
            <w:hideMark/>
          </w:tcPr>
          <w:p w14:paraId="6D933D8A"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w:t>
            </w:r>
          </w:p>
        </w:tc>
        <w:tc>
          <w:tcPr>
            <w:tcW w:w="473" w:type="pct"/>
            <w:hideMark/>
          </w:tcPr>
          <w:p w14:paraId="44ACC5A7"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7BB956E8"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0AC75F13" w14:textId="77777777" w:rsidR="00F647EF" w:rsidRDefault="00F647EF">
            <w:pPr>
              <w:jc w:val="center"/>
              <w:rPr>
                <w:color w:val="00000A"/>
                <w:sz w:val="20"/>
                <w:szCs w:val="20"/>
              </w:rPr>
            </w:pPr>
            <w:r>
              <w:rPr>
                <w:color w:val="00000A"/>
                <w:sz w:val="20"/>
                <w:szCs w:val="20"/>
                <w:lang w:val="fr-FR"/>
              </w:rPr>
              <w:t>12</w:t>
            </w:r>
          </w:p>
        </w:tc>
        <w:tc>
          <w:tcPr>
            <w:tcW w:w="1113" w:type="pct"/>
            <w:hideMark/>
          </w:tcPr>
          <w:p w14:paraId="1D971A52"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Ibrahim B MAIGA</w:t>
            </w:r>
          </w:p>
        </w:tc>
        <w:tc>
          <w:tcPr>
            <w:tcW w:w="648" w:type="pct"/>
            <w:hideMark/>
          </w:tcPr>
          <w:p w14:paraId="48D97B07"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INSTAT</w:t>
            </w:r>
          </w:p>
        </w:tc>
        <w:tc>
          <w:tcPr>
            <w:tcW w:w="469" w:type="pct"/>
            <w:hideMark/>
          </w:tcPr>
          <w:p w14:paraId="5A51A112"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089D0E1A"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0C32B7C4"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25</w:t>
            </w:r>
          </w:p>
        </w:tc>
        <w:tc>
          <w:tcPr>
            <w:tcW w:w="768" w:type="pct"/>
            <w:hideMark/>
          </w:tcPr>
          <w:p w14:paraId="10C09626"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BOUREIMA DJIGUIBA</w:t>
            </w:r>
          </w:p>
        </w:tc>
        <w:tc>
          <w:tcPr>
            <w:tcW w:w="912" w:type="pct"/>
            <w:hideMark/>
          </w:tcPr>
          <w:p w14:paraId="474CEF45"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DNGM</w:t>
            </w:r>
          </w:p>
        </w:tc>
        <w:tc>
          <w:tcPr>
            <w:tcW w:w="473" w:type="pct"/>
            <w:hideMark/>
          </w:tcPr>
          <w:p w14:paraId="6D83FE22"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G2</w:t>
            </w:r>
          </w:p>
        </w:tc>
      </w:tr>
      <w:tr w:rsidR="00F647EF" w14:paraId="61C0C776"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10480C87" w14:textId="77777777" w:rsidR="00F647EF" w:rsidRDefault="00F647EF">
            <w:pPr>
              <w:jc w:val="center"/>
              <w:rPr>
                <w:color w:val="00000A"/>
                <w:sz w:val="20"/>
                <w:szCs w:val="20"/>
              </w:rPr>
            </w:pPr>
            <w:r>
              <w:rPr>
                <w:color w:val="00000A"/>
                <w:sz w:val="20"/>
                <w:szCs w:val="20"/>
                <w:lang w:val="fr-FR"/>
              </w:rPr>
              <w:t>13</w:t>
            </w:r>
          </w:p>
        </w:tc>
        <w:tc>
          <w:tcPr>
            <w:tcW w:w="1113" w:type="pct"/>
            <w:hideMark/>
          </w:tcPr>
          <w:p w14:paraId="37154F77"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DRAMANE DEMBELE</w:t>
            </w:r>
          </w:p>
        </w:tc>
        <w:tc>
          <w:tcPr>
            <w:tcW w:w="648" w:type="pct"/>
            <w:hideMark/>
          </w:tcPr>
          <w:p w14:paraId="47965974"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ENI-ABT</w:t>
            </w:r>
          </w:p>
        </w:tc>
        <w:tc>
          <w:tcPr>
            <w:tcW w:w="469" w:type="pct"/>
            <w:hideMark/>
          </w:tcPr>
          <w:p w14:paraId="6DF28D15"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G1</w:t>
            </w:r>
          </w:p>
        </w:tc>
        <w:tc>
          <w:tcPr>
            <w:tcW w:w="149" w:type="pct"/>
            <w:noWrap/>
            <w:hideMark/>
          </w:tcPr>
          <w:p w14:paraId="0D1B4595"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noWrap/>
            <w:hideMark/>
          </w:tcPr>
          <w:p w14:paraId="6A492EC8"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768" w:type="pct"/>
            <w:noWrap/>
            <w:hideMark/>
          </w:tcPr>
          <w:p w14:paraId="14949DB4"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912" w:type="pct"/>
            <w:noWrap/>
            <w:hideMark/>
          </w:tcPr>
          <w:p w14:paraId="2472BD36"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473" w:type="pct"/>
            <w:noWrap/>
            <w:hideMark/>
          </w:tcPr>
          <w:p w14:paraId="60D18AA5"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r>
      <w:tr w:rsidR="00F647EF" w14:paraId="7BE47DFF"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3BB0ECCF" w14:textId="77777777" w:rsidR="00F647EF" w:rsidRDefault="00F647EF">
            <w:pPr>
              <w:jc w:val="center"/>
              <w:rPr>
                <w:rFonts w:ascii="Calibri" w:hAnsi="Calibri" w:cs="Calibri"/>
                <w:color w:val="000000"/>
                <w:sz w:val="20"/>
                <w:szCs w:val="20"/>
              </w:rPr>
            </w:pPr>
            <w:r>
              <w:rPr>
                <w:rFonts w:ascii="Calibri" w:hAnsi="Calibri" w:cs="Calibri"/>
                <w:color w:val="000000"/>
                <w:sz w:val="20"/>
                <w:szCs w:val="20"/>
                <w:lang w:val="fr-BE"/>
              </w:rPr>
              <w:t>N°</w:t>
            </w:r>
          </w:p>
        </w:tc>
        <w:tc>
          <w:tcPr>
            <w:tcW w:w="1113" w:type="pct"/>
            <w:hideMark/>
          </w:tcPr>
          <w:p w14:paraId="0D798D1B" w14:textId="32980A68"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0"/>
                <w:szCs w:val="20"/>
              </w:rPr>
            </w:pPr>
            <w:r>
              <w:rPr>
                <w:rFonts w:ascii="Calibri" w:hAnsi="Calibri" w:cs="Calibri"/>
                <w:b/>
                <w:bCs/>
                <w:color w:val="000000"/>
                <w:sz w:val="20"/>
                <w:szCs w:val="20"/>
                <w:lang w:val="fr-BE"/>
              </w:rPr>
              <w:t>Participant</w:t>
            </w:r>
          </w:p>
        </w:tc>
        <w:tc>
          <w:tcPr>
            <w:tcW w:w="648" w:type="pct"/>
            <w:hideMark/>
          </w:tcPr>
          <w:p w14:paraId="0B26F85D" w14:textId="0DD41405"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0"/>
                <w:szCs w:val="20"/>
              </w:rPr>
            </w:pPr>
            <w:r>
              <w:rPr>
                <w:rFonts w:ascii="Calibri" w:hAnsi="Calibri" w:cs="Calibri"/>
                <w:b/>
                <w:bCs/>
                <w:color w:val="000000"/>
                <w:sz w:val="20"/>
                <w:szCs w:val="20"/>
                <w:lang w:val="fr-BE"/>
              </w:rPr>
              <w:t>Structure</w:t>
            </w:r>
          </w:p>
        </w:tc>
        <w:tc>
          <w:tcPr>
            <w:tcW w:w="469" w:type="pct"/>
            <w:hideMark/>
          </w:tcPr>
          <w:p w14:paraId="7112BA0F" w14:textId="1C10CE4C" w:rsidR="00F647EF" w:rsidRDefault="00F647E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0"/>
                <w:szCs w:val="20"/>
              </w:rPr>
            </w:pPr>
            <w:r>
              <w:rPr>
                <w:rFonts w:ascii="Calibri" w:hAnsi="Calibri" w:cs="Calibri"/>
                <w:b/>
                <w:bCs/>
                <w:color w:val="000000"/>
                <w:sz w:val="20"/>
                <w:szCs w:val="20"/>
                <w:lang w:val="fr-BE"/>
              </w:rPr>
              <w:t>Groupe</w:t>
            </w:r>
          </w:p>
        </w:tc>
        <w:tc>
          <w:tcPr>
            <w:tcW w:w="149" w:type="pct"/>
            <w:noWrap/>
            <w:hideMark/>
          </w:tcPr>
          <w:p w14:paraId="7678CD14"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13606D62"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0"/>
                <w:szCs w:val="20"/>
              </w:rPr>
            </w:pPr>
            <w:r>
              <w:rPr>
                <w:rFonts w:ascii="Calibri" w:hAnsi="Calibri" w:cs="Calibri"/>
                <w:b/>
                <w:bCs/>
                <w:color w:val="000000"/>
                <w:sz w:val="20"/>
                <w:szCs w:val="20"/>
                <w:lang w:val="fr-BE"/>
              </w:rPr>
              <w:t>N°</w:t>
            </w:r>
          </w:p>
        </w:tc>
        <w:tc>
          <w:tcPr>
            <w:tcW w:w="768" w:type="pct"/>
            <w:hideMark/>
          </w:tcPr>
          <w:p w14:paraId="7550F87A" w14:textId="4BC7023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0"/>
                <w:szCs w:val="20"/>
              </w:rPr>
            </w:pPr>
            <w:r>
              <w:rPr>
                <w:rFonts w:ascii="Calibri" w:hAnsi="Calibri" w:cs="Calibri"/>
                <w:b/>
                <w:bCs/>
                <w:color w:val="000000"/>
                <w:sz w:val="20"/>
                <w:szCs w:val="20"/>
                <w:lang w:val="fr-BE"/>
              </w:rPr>
              <w:t>Participant</w:t>
            </w:r>
          </w:p>
        </w:tc>
        <w:tc>
          <w:tcPr>
            <w:tcW w:w="912" w:type="pct"/>
            <w:hideMark/>
          </w:tcPr>
          <w:p w14:paraId="3E596325" w14:textId="2CACD232"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0"/>
                <w:szCs w:val="20"/>
              </w:rPr>
            </w:pPr>
            <w:r>
              <w:rPr>
                <w:rFonts w:ascii="Calibri" w:hAnsi="Calibri" w:cs="Calibri"/>
                <w:b/>
                <w:bCs/>
                <w:color w:val="000000"/>
                <w:sz w:val="20"/>
                <w:szCs w:val="20"/>
                <w:lang w:val="fr-BE"/>
              </w:rPr>
              <w:t>Structure</w:t>
            </w:r>
          </w:p>
        </w:tc>
        <w:tc>
          <w:tcPr>
            <w:tcW w:w="473" w:type="pct"/>
            <w:hideMark/>
          </w:tcPr>
          <w:p w14:paraId="063D61FB" w14:textId="7D089650" w:rsidR="00F647EF" w:rsidRDefault="00F647E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0"/>
                <w:szCs w:val="20"/>
              </w:rPr>
            </w:pPr>
            <w:r>
              <w:rPr>
                <w:rFonts w:ascii="Calibri" w:hAnsi="Calibri" w:cs="Calibri"/>
                <w:b/>
                <w:bCs/>
                <w:color w:val="000000"/>
                <w:sz w:val="20"/>
                <w:szCs w:val="20"/>
                <w:lang w:val="fr-BE"/>
              </w:rPr>
              <w:t>Groupe</w:t>
            </w:r>
          </w:p>
        </w:tc>
      </w:tr>
      <w:tr w:rsidR="00F647EF" w14:paraId="0AB75504"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07C29919" w14:textId="77777777" w:rsidR="00F647EF" w:rsidRDefault="00F647EF">
            <w:pPr>
              <w:jc w:val="center"/>
              <w:rPr>
                <w:b w:val="0"/>
                <w:bCs w:val="0"/>
                <w:color w:val="00000A"/>
                <w:sz w:val="20"/>
                <w:szCs w:val="20"/>
              </w:rPr>
            </w:pPr>
            <w:r>
              <w:rPr>
                <w:color w:val="00000A"/>
                <w:sz w:val="20"/>
                <w:szCs w:val="20"/>
                <w:lang w:val="fr-FR"/>
              </w:rPr>
              <w:t>26</w:t>
            </w:r>
          </w:p>
        </w:tc>
        <w:tc>
          <w:tcPr>
            <w:tcW w:w="1113" w:type="pct"/>
            <w:hideMark/>
          </w:tcPr>
          <w:p w14:paraId="4F78187E"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Saïbou</w:t>
            </w:r>
            <w:proofErr w:type="spellEnd"/>
            <w:r>
              <w:rPr>
                <w:color w:val="00000A"/>
                <w:sz w:val="20"/>
                <w:szCs w:val="20"/>
                <w:lang w:val="fr-FR"/>
              </w:rPr>
              <w:t xml:space="preserve"> KONE</w:t>
            </w:r>
          </w:p>
        </w:tc>
        <w:tc>
          <w:tcPr>
            <w:tcW w:w="648" w:type="pct"/>
            <w:hideMark/>
          </w:tcPr>
          <w:p w14:paraId="4D506D65"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DGAT</w:t>
            </w:r>
          </w:p>
        </w:tc>
        <w:tc>
          <w:tcPr>
            <w:tcW w:w="469" w:type="pct"/>
            <w:hideMark/>
          </w:tcPr>
          <w:p w14:paraId="21818A71"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01A8E739"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47BB24D6"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38</w:t>
            </w:r>
          </w:p>
        </w:tc>
        <w:tc>
          <w:tcPr>
            <w:tcW w:w="768" w:type="pct"/>
            <w:hideMark/>
          </w:tcPr>
          <w:p w14:paraId="7181093F"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Abdoulaye KANE</w:t>
            </w:r>
          </w:p>
        </w:tc>
        <w:tc>
          <w:tcPr>
            <w:tcW w:w="912" w:type="pct"/>
            <w:hideMark/>
          </w:tcPr>
          <w:p w14:paraId="7E4CA394"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ENTREPRISE CARTO</w:t>
            </w:r>
          </w:p>
        </w:tc>
        <w:tc>
          <w:tcPr>
            <w:tcW w:w="473" w:type="pct"/>
            <w:hideMark/>
          </w:tcPr>
          <w:p w14:paraId="5D2C61F8"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286547B7"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36453FD6" w14:textId="77777777" w:rsidR="00F647EF" w:rsidRDefault="00F647EF">
            <w:pPr>
              <w:jc w:val="center"/>
              <w:rPr>
                <w:color w:val="00000A"/>
                <w:sz w:val="20"/>
                <w:szCs w:val="20"/>
              </w:rPr>
            </w:pPr>
            <w:r>
              <w:rPr>
                <w:color w:val="00000A"/>
                <w:sz w:val="20"/>
                <w:szCs w:val="20"/>
                <w:lang w:val="fr-FR"/>
              </w:rPr>
              <w:t>27</w:t>
            </w:r>
          </w:p>
        </w:tc>
        <w:tc>
          <w:tcPr>
            <w:tcW w:w="1113" w:type="pct"/>
            <w:hideMark/>
          </w:tcPr>
          <w:p w14:paraId="19AED63A"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Sadio TRAORE</w:t>
            </w:r>
          </w:p>
        </w:tc>
        <w:tc>
          <w:tcPr>
            <w:tcW w:w="648" w:type="pct"/>
            <w:hideMark/>
          </w:tcPr>
          <w:p w14:paraId="635D2E9C"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 xml:space="preserve"> IGM/ SIKASSO</w:t>
            </w:r>
          </w:p>
        </w:tc>
        <w:tc>
          <w:tcPr>
            <w:tcW w:w="469" w:type="pct"/>
            <w:hideMark/>
          </w:tcPr>
          <w:p w14:paraId="08D1F1B7"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7932A130"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265EB8FB"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39</w:t>
            </w:r>
          </w:p>
        </w:tc>
        <w:tc>
          <w:tcPr>
            <w:tcW w:w="768" w:type="pct"/>
            <w:hideMark/>
          </w:tcPr>
          <w:p w14:paraId="1AEB497B"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Mamadou COULIBALY</w:t>
            </w:r>
          </w:p>
        </w:tc>
        <w:tc>
          <w:tcPr>
            <w:tcW w:w="912" w:type="pct"/>
            <w:hideMark/>
          </w:tcPr>
          <w:p w14:paraId="4F6EB46C"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IGM-TOMBOUCTOU</w:t>
            </w:r>
          </w:p>
        </w:tc>
        <w:tc>
          <w:tcPr>
            <w:tcW w:w="473" w:type="pct"/>
            <w:hideMark/>
          </w:tcPr>
          <w:p w14:paraId="650C6AAC"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13B27D51"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507CFB4A" w14:textId="77777777" w:rsidR="00F647EF" w:rsidRDefault="00F647EF">
            <w:pPr>
              <w:jc w:val="center"/>
              <w:rPr>
                <w:color w:val="00000A"/>
                <w:sz w:val="20"/>
                <w:szCs w:val="20"/>
              </w:rPr>
            </w:pPr>
            <w:r>
              <w:rPr>
                <w:color w:val="00000A"/>
                <w:sz w:val="20"/>
                <w:szCs w:val="20"/>
                <w:lang w:val="fr-FR"/>
              </w:rPr>
              <w:t>28</w:t>
            </w:r>
          </w:p>
        </w:tc>
        <w:tc>
          <w:tcPr>
            <w:tcW w:w="1113" w:type="pct"/>
            <w:hideMark/>
          </w:tcPr>
          <w:p w14:paraId="65C12E7B"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Namory</w:t>
            </w:r>
            <w:proofErr w:type="spellEnd"/>
            <w:r>
              <w:rPr>
                <w:color w:val="00000A"/>
                <w:sz w:val="20"/>
                <w:szCs w:val="20"/>
                <w:lang w:val="fr-FR"/>
              </w:rPr>
              <w:t xml:space="preserve"> KANTE</w:t>
            </w:r>
          </w:p>
        </w:tc>
        <w:tc>
          <w:tcPr>
            <w:tcW w:w="648" w:type="pct"/>
            <w:hideMark/>
          </w:tcPr>
          <w:p w14:paraId="3F211467"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IGM/SEGOU</w:t>
            </w:r>
          </w:p>
        </w:tc>
        <w:tc>
          <w:tcPr>
            <w:tcW w:w="469" w:type="pct"/>
            <w:hideMark/>
          </w:tcPr>
          <w:p w14:paraId="73188696"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0EF01A29"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2C285F80"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40</w:t>
            </w:r>
          </w:p>
        </w:tc>
        <w:tc>
          <w:tcPr>
            <w:tcW w:w="768" w:type="pct"/>
            <w:hideMark/>
          </w:tcPr>
          <w:p w14:paraId="23E48BB7"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Abdou BALLO</w:t>
            </w:r>
          </w:p>
        </w:tc>
        <w:tc>
          <w:tcPr>
            <w:tcW w:w="912" w:type="pct"/>
            <w:hideMark/>
          </w:tcPr>
          <w:p w14:paraId="11D0B9A2"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FHG</w:t>
            </w:r>
          </w:p>
        </w:tc>
        <w:tc>
          <w:tcPr>
            <w:tcW w:w="473" w:type="pct"/>
            <w:hideMark/>
          </w:tcPr>
          <w:p w14:paraId="0F6E40A4"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67F87393"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417E4692" w14:textId="77777777" w:rsidR="00F647EF" w:rsidRDefault="00F647EF">
            <w:pPr>
              <w:jc w:val="center"/>
              <w:rPr>
                <w:color w:val="00000A"/>
                <w:sz w:val="20"/>
                <w:szCs w:val="20"/>
              </w:rPr>
            </w:pPr>
            <w:r>
              <w:rPr>
                <w:color w:val="00000A"/>
                <w:sz w:val="20"/>
                <w:szCs w:val="20"/>
                <w:lang w:val="fr-FR"/>
              </w:rPr>
              <w:t>29</w:t>
            </w:r>
          </w:p>
        </w:tc>
        <w:tc>
          <w:tcPr>
            <w:tcW w:w="1113" w:type="pct"/>
            <w:hideMark/>
          </w:tcPr>
          <w:p w14:paraId="24662715"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Ahmed El Mouctar THIAM</w:t>
            </w:r>
          </w:p>
        </w:tc>
        <w:tc>
          <w:tcPr>
            <w:tcW w:w="648" w:type="pct"/>
            <w:hideMark/>
          </w:tcPr>
          <w:p w14:paraId="7DF61483"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IGM/KAYES</w:t>
            </w:r>
          </w:p>
        </w:tc>
        <w:tc>
          <w:tcPr>
            <w:tcW w:w="469" w:type="pct"/>
            <w:hideMark/>
          </w:tcPr>
          <w:p w14:paraId="647DD528"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4A674B34"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77BCE467"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41</w:t>
            </w:r>
          </w:p>
        </w:tc>
        <w:tc>
          <w:tcPr>
            <w:tcW w:w="768" w:type="pct"/>
            <w:hideMark/>
          </w:tcPr>
          <w:p w14:paraId="24932D72"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Amadou BAMADIO</w:t>
            </w:r>
          </w:p>
        </w:tc>
        <w:tc>
          <w:tcPr>
            <w:tcW w:w="912" w:type="pct"/>
            <w:hideMark/>
          </w:tcPr>
          <w:p w14:paraId="3D4322CA"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DND</w:t>
            </w:r>
          </w:p>
        </w:tc>
        <w:tc>
          <w:tcPr>
            <w:tcW w:w="473" w:type="pct"/>
            <w:hideMark/>
          </w:tcPr>
          <w:p w14:paraId="539A77F2"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39255D32"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4176C77D" w14:textId="77777777" w:rsidR="00F647EF" w:rsidRDefault="00F647EF">
            <w:pPr>
              <w:jc w:val="center"/>
              <w:rPr>
                <w:color w:val="00000A"/>
                <w:sz w:val="20"/>
                <w:szCs w:val="20"/>
              </w:rPr>
            </w:pPr>
            <w:r>
              <w:rPr>
                <w:color w:val="00000A"/>
                <w:sz w:val="20"/>
                <w:szCs w:val="20"/>
                <w:lang w:val="fr-FR"/>
              </w:rPr>
              <w:t>30</w:t>
            </w:r>
          </w:p>
        </w:tc>
        <w:tc>
          <w:tcPr>
            <w:tcW w:w="1113" w:type="pct"/>
            <w:hideMark/>
          </w:tcPr>
          <w:p w14:paraId="04CFCE45"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Yehia ABDOU</w:t>
            </w:r>
          </w:p>
        </w:tc>
        <w:tc>
          <w:tcPr>
            <w:tcW w:w="648" w:type="pct"/>
            <w:hideMark/>
          </w:tcPr>
          <w:p w14:paraId="3328E7F6"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DNPD</w:t>
            </w:r>
          </w:p>
        </w:tc>
        <w:tc>
          <w:tcPr>
            <w:tcW w:w="469" w:type="pct"/>
            <w:hideMark/>
          </w:tcPr>
          <w:p w14:paraId="4357995D"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12A36C30"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227A3A64"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42</w:t>
            </w:r>
          </w:p>
        </w:tc>
        <w:tc>
          <w:tcPr>
            <w:tcW w:w="768" w:type="pct"/>
            <w:hideMark/>
          </w:tcPr>
          <w:p w14:paraId="461ED6B5"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 xml:space="preserve">Cheick </w:t>
            </w:r>
            <w:proofErr w:type="spellStart"/>
            <w:r>
              <w:rPr>
                <w:color w:val="00000A"/>
                <w:sz w:val="20"/>
                <w:szCs w:val="20"/>
                <w:lang w:val="fr-FR"/>
              </w:rPr>
              <w:t>Hamala</w:t>
            </w:r>
            <w:proofErr w:type="spellEnd"/>
            <w:r>
              <w:rPr>
                <w:color w:val="00000A"/>
                <w:sz w:val="20"/>
                <w:szCs w:val="20"/>
                <w:lang w:val="fr-FR"/>
              </w:rPr>
              <w:t xml:space="preserve"> DIAKITE</w:t>
            </w:r>
          </w:p>
        </w:tc>
        <w:tc>
          <w:tcPr>
            <w:tcW w:w="912" w:type="pct"/>
            <w:hideMark/>
          </w:tcPr>
          <w:p w14:paraId="281FC96D"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gramStart"/>
            <w:r>
              <w:rPr>
                <w:color w:val="00000A"/>
                <w:sz w:val="20"/>
                <w:szCs w:val="20"/>
                <w:lang w:val="fr-FR"/>
              </w:rPr>
              <w:t>PERSONNE RESSOURCE</w:t>
            </w:r>
            <w:proofErr w:type="gramEnd"/>
          </w:p>
        </w:tc>
        <w:tc>
          <w:tcPr>
            <w:tcW w:w="473" w:type="pct"/>
            <w:hideMark/>
          </w:tcPr>
          <w:p w14:paraId="667F351C"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6F8B164C"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697521D3" w14:textId="77777777" w:rsidR="00F647EF" w:rsidRDefault="00F647EF">
            <w:pPr>
              <w:jc w:val="center"/>
              <w:rPr>
                <w:color w:val="00000A"/>
                <w:sz w:val="20"/>
                <w:szCs w:val="20"/>
              </w:rPr>
            </w:pPr>
            <w:r>
              <w:rPr>
                <w:color w:val="00000A"/>
                <w:sz w:val="20"/>
                <w:szCs w:val="20"/>
                <w:lang w:val="fr-FR"/>
              </w:rPr>
              <w:t>31</w:t>
            </w:r>
          </w:p>
        </w:tc>
        <w:tc>
          <w:tcPr>
            <w:tcW w:w="1113" w:type="pct"/>
            <w:hideMark/>
          </w:tcPr>
          <w:p w14:paraId="4D9F939D"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Mahamadou S KEITA</w:t>
            </w:r>
          </w:p>
        </w:tc>
        <w:tc>
          <w:tcPr>
            <w:tcW w:w="648" w:type="pct"/>
            <w:hideMark/>
          </w:tcPr>
          <w:p w14:paraId="7DEEC074"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w:t>
            </w:r>
          </w:p>
        </w:tc>
        <w:tc>
          <w:tcPr>
            <w:tcW w:w="469" w:type="pct"/>
            <w:hideMark/>
          </w:tcPr>
          <w:p w14:paraId="4B5A1ADA"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5AC4E8A6"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4F1DFEC5"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43</w:t>
            </w:r>
          </w:p>
        </w:tc>
        <w:tc>
          <w:tcPr>
            <w:tcW w:w="768" w:type="pct"/>
            <w:hideMark/>
          </w:tcPr>
          <w:p w14:paraId="4CC3BCEF"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Zantigui</w:t>
            </w:r>
            <w:proofErr w:type="spellEnd"/>
            <w:r>
              <w:rPr>
                <w:color w:val="00000A"/>
                <w:sz w:val="20"/>
                <w:szCs w:val="20"/>
                <w:lang w:val="fr-FR"/>
              </w:rPr>
              <w:t xml:space="preserve"> KONE</w:t>
            </w:r>
          </w:p>
        </w:tc>
        <w:tc>
          <w:tcPr>
            <w:tcW w:w="912" w:type="pct"/>
            <w:hideMark/>
          </w:tcPr>
          <w:p w14:paraId="0C33EFD9"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DNUH</w:t>
            </w:r>
          </w:p>
        </w:tc>
        <w:tc>
          <w:tcPr>
            <w:tcW w:w="473" w:type="pct"/>
            <w:hideMark/>
          </w:tcPr>
          <w:p w14:paraId="3F851533"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0E641652"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45E35A78" w14:textId="77777777" w:rsidR="00F647EF" w:rsidRDefault="00F647EF">
            <w:pPr>
              <w:jc w:val="center"/>
              <w:rPr>
                <w:color w:val="00000A"/>
                <w:sz w:val="20"/>
                <w:szCs w:val="20"/>
              </w:rPr>
            </w:pPr>
            <w:r>
              <w:rPr>
                <w:color w:val="00000A"/>
                <w:sz w:val="20"/>
                <w:szCs w:val="20"/>
                <w:lang w:val="fr-FR"/>
              </w:rPr>
              <w:t>32</w:t>
            </w:r>
          </w:p>
        </w:tc>
        <w:tc>
          <w:tcPr>
            <w:tcW w:w="1113" w:type="pct"/>
            <w:hideMark/>
          </w:tcPr>
          <w:p w14:paraId="3E1286FC"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Adama Amadou COULIBALY</w:t>
            </w:r>
          </w:p>
        </w:tc>
        <w:tc>
          <w:tcPr>
            <w:tcW w:w="648" w:type="pct"/>
            <w:hideMark/>
          </w:tcPr>
          <w:p w14:paraId="67D13FC5"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CT/MUHDATP</w:t>
            </w:r>
          </w:p>
        </w:tc>
        <w:tc>
          <w:tcPr>
            <w:tcW w:w="469" w:type="pct"/>
            <w:hideMark/>
          </w:tcPr>
          <w:p w14:paraId="61885AAE"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470BB78D"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278D7D1B"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44</w:t>
            </w:r>
          </w:p>
        </w:tc>
        <w:tc>
          <w:tcPr>
            <w:tcW w:w="768" w:type="pct"/>
            <w:hideMark/>
          </w:tcPr>
          <w:p w14:paraId="7A054953"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Siné</w:t>
            </w:r>
            <w:proofErr w:type="spellEnd"/>
            <w:r>
              <w:rPr>
                <w:color w:val="00000A"/>
                <w:sz w:val="20"/>
                <w:szCs w:val="20"/>
                <w:lang w:val="fr-FR"/>
              </w:rPr>
              <w:t xml:space="preserve"> COULIBALY</w:t>
            </w:r>
          </w:p>
        </w:tc>
        <w:tc>
          <w:tcPr>
            <w:tcW w:w="912" w:type="pct"/>
            <w:hideMark/>
          </w:tcPr>
          <w:p w14:paraId="37DAF129"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DGR</w:t>
            </w:r>
          </w:p>
        </w:tc>
        <w:tc>
          <w:tcPr>
            <w:tcW w:w="473" w:type="pct"/>
            <w:hideMark/>
          </w:tcPr>
          <w:p w14:paraId="65627D0C"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563D7D3A"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30B8FCEA" w14:textId="77777777" w:rsidR="00F647EF" w:rsidRDefault="00F647EF">
            <w:pPr>
              <w:jc w:val="center"/>
              <w:rPr>
                <w:color w:val="00000A"/>
                <w:sz w:val="20"/>
                <w:szCs w:val="20"/>
              </w:rPr>
            </w:pPr>
            <w:r>
              <w:rPr>
                <w:color w:val="00000A"/>
                <w:sz w:val="20"/>
                <w:szCs w:val="20"/>
                <w:lang w:val="fr-FR"/>
              </w:rPr>
              <w:t>33</w:t>
            </w:r>
          </w:p>
        </w:tc>
        <w:tc>
          <w:tcPr>
            <w:tcW w:w="1113" w:type="pct"/>
            <w:hideMark/>
          </w:tcPr>
          <w:p w14:paraId="43CB6E88"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Harouna SIDIBE</w:t>
            </w:r>
          </w:p>
        </w:tc>
        <w:tc>
          <w:tcPr>
            <w:tcW w:w="648" w:type="pct"/>
            <w:hideMark/>
          </w:tcPr>
          <w:p w14:paraId="6E5C22DB"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IGM/MOPTI</w:t>
            </w:r>
          </w:p>
        </w:tc>
        <w:tc>
          <w:tcPr>
            <w:tcW w:w="469" w:type="pct"/>
            <w:hideMark/>
          </w:tcPr>
          <w:p w14:paraId="5FB22863"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50C44F7B"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162A02A5"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45</w:t>
            </w:r>
          </w:p>
        </w:tc>
        <w:tc>
          <w:tcPr>
            <w:tcW w:w="768" w:type="pct"/>
            <w:hideMark/>
          </w:tcPr>
          <w:p w14:paraId="64B42910"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Issa TRAORE</w:t>
            </w:r>
          </w:p>
        </w:tc>
        <w:tc>
          <w:tcPr>
            <w:tcW w:w="912" w:type="pct"/>
            <w:hideMark/>
          </w:tcPr>
          <w:p w14:paraId="6E9842B2"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MALI-METEO</w:t>
            </w:r>
          </w:p>
        </w:tc>
        <w:tc>
          <w:tcPr>
            <w:tcW w:w="473" w:type="pct"/>
            <w:hideMark/>
          </w:tcPr>
          <w:p w14:paraId="6243987A"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3A846D91"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0FF9EC0C" w14:textId="77777777" w:rsidR="00F647EF" w:rsidRDefault="00F647EF">
            <w:pPr>
              <w:jc w:val="center"/>
              <w:rPr>
                <w:color w:val="00000A"/>
                <w:sz w:val="20"/>
                <w:szCs w:val="20"/>
              </w:rPr>
            </w:pPr>
            <w:r>
              <w:rPr>
                <w:color w:val="00000A"/>
                <w:sz w:val="20"/>
                <w:szCs w:val="20"/>
                <w:lang w:val="fr-FR"/>
              </w:rPr>
              <w:t>34</w:t>
            </w:r>
          </w:p>
        </w:tc>
        <w:tc>
          <w:tcPr>
            <w:tcW w:w="1113" w:type="pct"/>
            <w:hideMark/>
          </w:tcPr>
          <w:p w14:paraId="01E130E6"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Mory COULIBALY</w:t>
            </w:r>
          </w:p>
        </w:tc>
        <w:tc>
          <w:tcPr>
            <w:tcW w:w="648" w:type="pct"/>
            <w:hideMark/>
          </w:tcPr>
          <w:p w14:paraId="371DA54C"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DGR</w:t>
            </w:r>
          </w:p>
        </w:tc>
        <w:tc>
          <w:tcPr>
            <w:tcW w:w="469" w:type="pct"/>
            <w:hideMark/>
          </w:tcPr>
          <w:p w14:paraId="075B21DE"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4E2EF02E"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79C0E6D4"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46</w:t>
            </w:r>
          </w:p>
        </w:tc>
        <w:tc>
          <w:tcPr>
            <w:tcW w:w="768" w:type="pct"/>
            <w:hideMark/>
          </w:tcPr>
          <w:p w14:paraId="78645636"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Sabele</w:t>
            </w:r>
            <w:proofErr w:type="spellEnd"/>
            <w:r>
              <w:rPr>
                <w:color w:val="00000A"/>
                <w:sz w:val="20"/>
                <w:szCs w:val="20"/>
                <w:lang w:val="fr-FR"/>
              </w:rPr>
              <w:t xml:space="preserve"> A DIARRA</w:t>
            </w:r>
          </w:p>
        </w:tc>
        <w:tc>
          <w:tcPr>
            <w:tcW w:w="912" w:type="pct"/>
            <w:hideMark/>
          </w:tcPr>
          <w:p w14:paraId="3C4C57EB"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OGE /MALI</w:t>
            </w:r>
          </w:p>
        </w:tc>
        <w:tc>
          <w:tcPr>
            <w:tcW w:w="473" w:type="pct"/>
            <w:hideMark/>
          </w:tcPr>
          <w:p w14:paraId="57D5A76A"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2ACF6EBE"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056C2846" w14:textId="77777777" w:rsidR="00F647EF" w:rsidRDefault="00F647EF">
            <w:pPr>
              <w:jc w:val="center"/>
              <w:rPr>
                <w:color w:val="00000A"/>
                <w:sz w:val="20"/>
                <w:szCs w:val="20"/>
              </w:rPr>
            </w:pPr>
            <w:r>
              <w:rPr>
                <w:color w:val="00000A"/>
                <w:sz w:val="20"/>
                <w:szCs w:val="20"/>
                <w:lang w:val="fr-FR"/>
              </w:rPr>
              <w:t>35</w:t>
            </w:r>
          </w:p>
        </w:tc>
        <w:tc>
          <w:tcPr>
            <w:tcW w:w="1113" w:type="pct"/>
            <w:hideMark/>
          </w:tcPr>
          <w:p w14:paraId="2151BBAE"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Mahamadi</w:t>
            </w:r>
            <w:proofErr w:type="spellEnd"/>
            <w:r>
              <w:rPr>
                <w:color w:val="00000A"/>
                <w:sz w:val="20"/>
                <w:szCs w:val="20"/>
                <w:lang w:val="fr-FR"/>
              </w:rPr>
              <w:t xml:space="preserve"> Saloum TOURE</w:t>
            </w:r>
          </w:p>
        </w:tc>
        <w:tc>
          <w:tcPr>
            <w:tcW w:w="648" w:type="pct"/>
            <w:hideMark/>
          </w:tcPr>
          <w:p w14:paraId="5799C92B"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w:t>
            </w:r>
          </w:p>
        </w:tc>
        <w:tc>
          <w:tcPr>
            <w:tcW w:w="469" w:type="pct"/>
            <w:hideMark/>
          </w:tcPr>
          <w:p w14:paraId="41C750FC"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167AAFA3"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7BB0BCC1"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47</w:t>
            </w:r>
          </w:p>
        </w:tc>
        <w:tc>
          <w:tcPr>
            <w:tcW w:w="768" w:type="pct"/>
            <w:hideMark/>
          </w:tcPr>
          <w:p w14:paraId="46462F53"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Lamine KEITA</w:t>
            </w:r>
          </w:p>
        </w:tc>
        <w:tc>
          <w:tcPr>
            <w:tcW w:w="912" w:type="pct"/>
            <w:hideMark/>
          </w:tcPr>
          <w:p w14:paraId="0D925CB2"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SP-RDF</w:t>
            </w:r>
          </w:p>
        </w:tc>
        <w:tc>
          <w:tcPr>
            <w:tcW w:w="473" w:type="pct"/>
            <w:hideMark/>
          </w:tcPr>
          <w:p w14:paraId="42FACE76"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34860960"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72D83BBF" w14:textId="77777777" w:rsidR="00F647EF" w:rsidRDefault="00F647EF">
            <w:pPr>
              <w:jc w:val="center"/>
              <w:rPr>
                <w:color w:val="00000A"/>
                <w:sz w:val="20"/>
                <w:szCs w:val="20"/>
              </w:rPr>
            </w:pPr>
            <w:r>
              <w:rPr>
                <w:color w:val="00000A"/>
                <w:sz w:val="20"/>
                <w:szCs w:val="20"/>
                <w:lang w:val="fr-FR"/>
              </w:rPr>
              <w:t>36</w:t>
            </w:r>
          </w:p>
        </w:tc>
        <w:tc>
          <w:tcPr>
            <w:tcW w:w="1113" w:type="pct"/>
            <w:hideMark/>
          </w:tcPr>
          <w:p w14:paraId="6C790E96"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proofErr w:type="spellStart"/>
            <w:r>
              <w:rPr>
                <w:color w:val="00000A"/>
                <w:sz w:val="20"/>
                <w:szCs w:val="20"/>
                <w:lang w:val="fr-FR"/>
              </w:rPr>
              <w:t>Aboudourahman</w:t>
            </w:r>
            <w:proofErr w:type="spellEnd"/>
            <w:r>
              <w:rPr>
                <w:color w:val="00000A"/>
                <w:sz w:val="20"/>
                <w:szCs w:val="20"/>
                <w:lang w:val="fr-FR"/>
              </w:rPr>
              <w:t xml:space="preserve"> KOUNGOULBA</w:t>
            </w:r>
          </w:p>
        </w:tc>
        <w:tc>
          <w:tcPr>
            <w:tcW w:w="648" w:type="pct"/>
            <w:hideMark/>
          </w:tcPr>
          <w:p w14:paraId="7B318899"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IGM</w:t>
            </w:r>
          </w:p>
        </w:tc>
        <w:tc>
          <w:tcPr>
            <w:tcW w:w="469" w:type="pct"/>
            <w:hideMark/>
          </w:tcPr>
          <w:p w14:paraId="36525C61"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10AEC664"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1BFD92F1"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48</w:t>
            </w:r>
          </w:p>
        </w:tc>
        <w:tc>
          <w:tcPr>
            <w:tcW w:w="768" w:type="pct"/>
            <w:hideMark/>
          </w:tcPr>
          <w:p w14:paraId="69FAEC42"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Amadou TRAORE</w:t>
            </w:r>
          </w:p>
        </w:tc>
        <w:tc>
          <w:tcPr>
            <w:tcW w:w="912" w:type="pct"/>
            <w:hideMark/>
          </w:tcPr>
          <w:p w14:paraId="5A468F78"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INSTAT</w:t>
            </w:r>
          </w:p>
        </w:tc>
        <w:tc>
          <w:tcPr>
            <w:tcW w:w="473" w:type="pct"/>
            <w:hideMark/>
          </w:tcPr>
          <w:p w14:paraId="5FFAD339"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22E2D615"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15226F49" w14:textId="77777777" w:rsidR="00F647EF" w:rsidRDefault="00F647EF">
            <w:pPr>
              <w:jc w:val="center"/>
              <w:rPr>
                <w:color w:val="00000A"/>
                <w:sz w:val="20"/>
                <w:szCs w:val="20"/>
              </w:rPr>
            </w:pPr>
            <w:r>
              <w:rPr>
                <w:color w:val="00000A"/>
                <w:sz w:val="20"/>
                <w:szCs w:val="20"/>
                <w:lang w:val="fr-FR"/>
              </w:rPr>
              <w:t>37</w:t>
            </w:r>
          </w:p>
        </w:tc>
        <w:tc>
          <w:tcPr>
            <w:tcW w:w="1113" w:type="pct"/>
            <w:hideMark/>
          </w:tcPr>
          <w:p w14:paraId="6513FAF7"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Amadou DIALLO</w:t>
            </w:r>
          </w:p>
        </w:tc>
        <w:tc>
          <w:tcPr>
            <w:tcW w:w="648" w:type="pct"/>
            <w:hideMark/>
          </w:tcPr>
          <w:p w14:paraId="4A8FBF74"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Inspection MTI</w:t>
            </w:r>
          </w:p>
        </w:tc>
        <w:tc>
          <w:tcPr>
            <w:tcW w:w="469" w:type="pct"/>
            <w:hideMark/>
          </w:tcPr>
          <w:p w14:paraId="07B0AA4C"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G3</w:t>
            </w:r>
          </w:p>
        </w:tc>
        <w:tc>
          <w:tcPr>
            <w:tcW w:w="149" w:type="pct"/>
            <w:noWrap/>
            <w:hideMark/>
          </w:tcPr>
          <w:p w14:paraId="1F81E154"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54AE2470"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49</w:t>
            </w:r>
          </w:p>
        </w:tc>
        <w:tc>
          <w:tcPr>
            <w:tcW w:w="768" w:type="pct"/>
            <w:hideMark/>
          </w:tcPr>
          <w:p w14:paraId="37B8BD1F"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Sory I KOUYATE</w:t>
            </w:r>
          </w:p>
        </w:tc>
        <w:tc>
          <w:tcPr>
            <w:tcW w:w="912" w:type="pct"/>
            <w:hideMark/>
          </w:tcPr>
          <w:p w14:paraId="453C1F56"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DGCT</w:t>
            </w:r>
          </w:p>
        </w:tc>
        <w:tc>
          <w:tcPr>
            <w:tcW w:w="473" w:type="pct"/>
            <w:hideMark/>
          </w:tcPr>
          <w:p w14:paraId="2E8AEE40"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lang w:val="fr-FR"/>
              </w:rPr>
              <w:t>G4</w:t>
            </w:r>
          </w:p>
        </w:tc>
      </w:tr>
      <w:tr w:rsidR="00F647EF" w14:paraId="07541578" w14:textId="77777777" w:rsidTr="00F647EF">
        <w:trPr>
          <w:trHeight w:val="400"/>
        </w:trPr>
        <w:tc>
          <w:tcPr>
            <w:cnfStyle w:val="001000000000" w:firstRow="0" w:lastRow="0" w:firstColumn="1" w:lastColumn="0" w:oddVBand="0" w:evenVBand="0" w:oddHBand="0" w:evenHBand="0" w:firstRowFirstColumn="0" w:firstRowLastColumn="0" w:lastRowFirstColumn="0" w:lastRowLastColumn="0"/>
            <w:tcW w:w="234" w:type="pct"/>
            <w:hideMark/>
          </w:tcPr>
          <w:p w14:paraId="733BAC62" w14:textId="77777777" w:rsidR="00F647EF" w:rsidRDefault="00F647EF">
            <w:pPr>
              <w:jc w:val="center"/>
              <w:rPr>
                <w:color w:val="00000A"/>
                <w:sz w:val="20"/>
                <w:szCs w:val="20"/>
              </w:rPr>
            </w:pPr>
            <w:r>
              <w:rPr>
                <w:color w:val="00000A"/>
                <w:sz w:val="20"/>
                <w:szCs w:val="20"/>
              </w:rPr>
              <w:t> </w:t>
            </w:r>
          </w:p>
        </w:tc>
        <w:tc>
          <w:tcPr>
            <w:tcW w:w="1113" w:type="pct"/>
            <w:hideMark/>
          </w:tcPr>
          <w:p w14:paraId="535113C0"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rPr>
              <w:t> </w:t>
            </w:r>
          </w:p>
        </w:tc>
        <w:tc>
          <w:tcPr>
            <w:tcW w:w="648" w:type="pct"/>
            <w:hideMark/>
          </w:tcPr>
          <w:p w14:paraId="686F992B"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rPr>
              <w:t> </w:t>
            </w:r>
          </w:p>
        </w:tc>
        <w:tc>
          <w:tcPr>
            <w:tcW w:w="469" w:type="pct"/>
            <w:hideMark/>
          </w:tcPr>
          <w:p w14:paraId="1C540075"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color w:val="00000A"/>
                <w:sz w:val="20"/>
                <w:szCs w:val="20"/>
              </w:rPr>
              <w:t> </w:t>
            </w:r>
          </w:p>
        </w:tc>
        <w:tc>
          <w:tcPr>
            <w:tcW w:w="149" w:type="pct"/>
            <w:noWrap/>
            <w:hideMark/>
          </w:tcPr>
          <w:p w14:paraId="5DA24951" w14:textId="77777777" w:rsidR="00F647EF" w:rsidRDefault="00F647E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 </w:t>
            </w:r>
          </w:p>
        </w:tc>
        <w:tc>
          <w:tcPr>
            <w:tcW w:w="234" w:type="pct"/>
            <w:hideMark/>
          </w:tcPr>
          <w:p w14:paraId="35E386D6"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rFonts w:cs="Calibri"/>
                <w:color w:val="00000A"/>
                <w:sz w:val="20"/>
                <w:szCs w:val="20"/>
                <w:lang w:val="fr-FR"/>
              </w:rPr>
              <w:t>50</w:t>
            </w:r>
          </w:p>
        </w:tc>
        <w:tc>
          <w:tcPr>
            <w:tcW w:w="768" w:type="pct"/>
            <w:hideMark/>
          </w:tcPr>
          <w:p w14:paraId="74B8947C"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rFonts w:cs="Calibri"/>
                <w:color w:val="00000A"/>
                <w:sz w:val="20"/>
                <w:szCs w:val="20"/>
                <w:lang w:val="fr-FR"/>
              </w:rPr>
              <w:t>Ousmane MARIKO</w:t>
            </w:r>
          </w:p>
        </w:tc>
        <w:tc>
          <w:tcPr>
            <w:tcW w:w="912" w:type="pct"/>
            <w:hideMark/>
          </w:tcPr>
          <w:p w14:paraId="68254398" w14:textId="77777777" w:rsidR="00F647EF" w:rsidRDefault="00F647EF">
            <w:pPr>
              <w:cnfStyle w:val="000000000000" w:firstRow="0" w:lastRow="0" w:firstColumn="0" w:lastColumn="0" w:oddVBand="0" w:evenVBand="0" w:oddHBand="0" w:evenHBand="0" w:firstRowFirstColumn="0" w:firstRowLastColumn="0" w:lastRowFirstColumn="0" w:lastRowLastColumn="0"/>
              <w:rPr>
                <w:color w:val="00000A"/>
                <w:sz w:val="20"/>
                <w:szCs w:val="20"/>
              </w:rPr>
            </w:pPr>
            <w:r>
              <w:rPr>
                <w:rFonts w:cs="Calibri"/>
                <w:color w:val="00000A"/>
                <w:sz w:val="20"/>
                <w:szCs w:val="20"/>
                <w:lang w:val="fr-FR"/>
              </w:rPr>
              <w:t>DGM / DFEME</w:t>
            </w:r>
          </w:p>
        </w:tc>
        <w:tc>
          <w:tcPr>
            <w:tcW w:w="473" w:type="pct"/>
            <w:hideMark/>
          </w:tcPr>
          <w:p w14:paraId="789F0372" w14:textId="77777777" w:rsidR="00F647EF" w:rsidRDefault="00F647EF">
            <w:pPr>
              <w:jc w:val="center"/>
              <w:cnfStyle w:val="000000000000" w:firstRow="0" w:lastRow="0" w:firstColumn="0" w:lastColumn="0" w:oddVBand="0" w:evenVBand="0" w:oddHBand="0" w:evenHBand="0" w:firstRowFirstColumn="0" w:firstRowLastColumn="0" w:lastRowFirstColumn="0" w:lastRowLastColumn="0"/>
              <w:rPr>
                <w:color w:val="00000A"/>
                <w:sz w:val="20"/>
                <w:szCs w:val="20"/>
              </w:rPr>
            </w:pPr>
            <w:r>
              <w:rPr>
                <w:rFonts w:cs="Calibri"/>
                <w:color w:val="00000A"/>
                <w:sz w:val="20"/>
                <w:szCs w:val="20"/>
                <w:lang w:val="fr-FR"/>
              </w:rPr>
              <w:t>G4</w:t>
            </w:r>
          </w:p>
        </w:tc>
      </w:tr>
    </w:tbl>
    <w:p w14:paraId="6AF8ECA1" w14:textId="77777777" w:rsidR="00F647EF" w:rsidRDefault="00F647EF" w:rsidP="00F647EF">
      <w:pPr>
        <w:widowControl w:val="0"/>
        <w:tabs>
          <w:tab w:val="left" w:pos="1701"/>
        </w:tabs>
        <w:spacing w:after="120" w:line="240" w:lineRule="atLeast"/>
        <w:ind w:left="357" w:right="1134"/>
        <w:jc w:val="both"/>
        <w:outlineLvl w:val="0"/>
        <w:rPr>
          <w:spacing w:val="4"/>
          <w:w w:val="103"/>
          <w:kern w:val="14"/>
          <w:sz w:val="20"/>
          <w:szCs w:val="20"/>
          <w:lang w:val="fr-FR"/>
        </w:rPr>
      </w:pPr>
    </w:p>
    <w:p w14:paraId="61B34E96" w14:textId="6F9C6E8D" w:rsidR="00631865" w:rsidRPr="00E93B28" w:rsidRDefault="00E93B28" w:rsidP="00E93B28">
      <w:pPr>
        <w:pStyle w:val="ListParagraph"/>
        <w:widowControl w:val="0"/>
        <w:numPr>
          <w:ilvl w:val="1"/>
          <w:numId w:val="5"/>
        </w:numPr>
        <w:spacing w:before="360" w:after="240" w:line="270" w:lineRule="exact"/>
        <w:ind w:left="1134" w:right="1134" w:hanging="567"/>
        <w:jc w:val="both"/>
        <w:outlineLvl w:val="1"/>
        <w:rPr>
          <w:b/>
          <w:bCs/>
          <w:spacing w:val="4"/>
          <w:w w:val="103"/>
          <w:kern w:val="14"/>
          <w:szCs w:val="22"/>
          <w:lang w:val="fr-FR"/>
        </w:rPr>
      </w:pPr>
      <w:bookmarkStart w:id="3" w:name="_Hlk162215157"/>
      <w:r w:rsidRPr="00E93B28">
        <w:rPr>
          <w:b/>
          <w:bCs/>
          <w:spacing w:val="4"/>
          <w:w w:val="103"/>
          <w:kern w:val="14"/>
          <w:szCs w:val="22"/>
          <w:lang w:val="fr-FR"/>
        </w:rPr>
        <w:t>Session 8</w:t>
      </w:r>
      <w:r w:rsidR="00631865" w:rsidRPr="00E93B28">
        <w:rPr>
          <w:b/>
          <w:bCs/>
          <w:spacing w:val="4"/>
          <w:w w:val="103"/>
          <w:kern w:val="14"/>
          <w:szCs w:val="22"/>
          <w:lang w:val="fr-FR"/>
        </w:rPr>
        <w:t xml:space="preserve"> – </w:t>
      </w:r>
      <w:r w:rsidRPr="00E93B28">
        <w:rPr>
          <w:b/>
          <w:bCs/>
          <w:spacing w:val="4"/>
          <w:w w:val="103"/>
          <w:kern w:val="14"/>
          <w:szCs w:val="22"/>
          <w:lang w:val="fr-FR"/>
        </w:rPr>
        <w:t xml:space="preserve">Tâche Recommandée 2 | Identification </w:t>
      </w:r>
      <w:r>
        <w:rPr>
          <w:b/>
          <w:bCs/>
          <w:spacing w:val="4"/>
          <w:w w:val="103"/>
          <w:kern w:val="14"/>
          <w:szCs w:val="22"/>
          <w:lang w:val="fr-FR"/>
        </w:rPr>
        <w:t>e</w:t>
      </w:r>
      <w:r w:rsidRPr="00E93B28">
        <w:rPr>
          <w:b/>
          <w:bCs/>
          <w:spacing w:val="4"/>
          <w:w w:val="103"/>
          <w:kern w:val="14"/>
          <w:szCs w:val="22"/>
          <w:lang w:val="fr-FR"/>
        </w:rPr>
        <w:t xml:space="preserve">t Analyse </w:t>
      </w:r>
      <w:r>
        <w:rPr>
          <w:b/>
          <w:bCs/>
          <w:spacing w:val="4"/>
          <w:w w:val="103"/>
          <w:kern w:val="14"/>
          <w:szCs w:val="22"/>
          <w:lang w:val="fr-FR"/>
        </w:rPr>
        <w:t>d</w:t>
      </w:r>
      <w:r w:rsidRPr="00E93B28">
        <w:rPr>
          <w:b/>
          <w:bCs/>
          <w:spacing w:val="4"/>
          <w:w w:val="103"/>
          <w:kern w:val="14"/>
          <w:szCs w:val="22"/>
          <w:lang w:val="fr-FR"/>
        </w:rPr>
        <w:t>es Intervenant</w:t>
      </w:r>
      <w:r>
        <w:rPr>
          <w:b/>
          <w:bCs/>
          <w:spacing w:val="4"/>
          <w:w w:val="103"/>
          <w:kern w:val="14"/>
          <w:szCs w:val="22"/>
          <w:lang w:val="fr-FR"/>
        </w:rPr>
        <w:t>s</w:t>
      </w:r>
      <w:bookmarkEnd w:id="3"/>
    </w:p>
    <w:p w14:paraId="15DD8344" w14:textId="6D1866FF" w:rsidR="00D22EE8" w:rsidRDefault="00D22EE8" w:rsidP="00BF5194">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E93B28">
        <w:rPr>
          <w:spacing w:val="4"/>
          <w:w w:val="103"/>
          <w:kern w:val="14"/>
          <w:sz w:val="20"/>
          <w:szCs w:val="20"/>
          <w:lang w:val="fr-FR"/>
        </w:rPr>
        <w:t xml:space="preserve">. </w:t>
      </w:r>
      <w:r w:rsidR="00E93B28" w:rsidRPr="00E93B28">
        <w:rPr>
          <w:spacing w:val="4"/>
          <w:w w:val="103"/>
          <w:kern w:val="14"/>
          <w:sz w:val="20"/>
          <w:szCs w:val="20"/>
          <w:lang w:val="fr-FR"/>
        </w:rPr>
        <w:t>L’identification et l’analyse des intervenants constituent une étape cruciale du renforcement de la gestion intégrée de l’information géospatiale.   Les gens sont la clé de la collecte, de la gestion et du partage de l’information géospatiale, et de son utilisation pour la prise de décision.</w:t>
      </w:r>
    </w:p>
    <w:p w14:paraId="664354E2" w14:textId="77777777" w:rsidR="00E93B28" w:rsidRPr="00E93B28" w:rsidRDefault="00E93B28" w:rsidP="00E93B28">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E93B28">
        <w:rPr>
          <w:spacing w:val="4"/>
          <w:w w:val="103"/>
          <w:kern w:val="14"/>
          <w:sz w:val="20"/>
          <w:szCs w:val="20"/>
          <w:lang w:val="fr-FR"/>
        </w:rPr>
        <w:t xml:space="preserve">La première étape consiste à identifier les catégories d’utilisateurs afin que ces groupes puissent être engagés séparément, car les besoins des parties prenantes ne </w:t>
      </w:r>
      <w:r w:rsidRPr="00E93B28">
        <w:rPr>
          <w:spacing w:val="4"/>
          <w:w w:val="103"/>
          <w:kern w:val="14"/>
          <w:sz w:val="20"/>
          <w:szCs w:val="20"/>
          <w:lang w:val="fr-FR"/>
        </w:rPr>
        <w:lastRenderedPageBreak/>
        <w:t xml:space="preserve">sont pas toujours alignés.  Les catégories d’utilisateurs peuvent inclure certains des éléments suivants :  </w:t>
      </w:r>
    </w:p>
    <w:p w14:paraId="401C4754" w14:textId="77777777" w:rsidR="00E93B28" w:rsidRPr="00E93B28" w:rsidRDefault="00E93B28" w:rsidP="00E93B28">
      <w:pPr>
        <w:widowControl w:val="0"/>
        <w:numPr>
          <w:ilvl w:val="0"/>
          <w:numId w:val="37"/>
        </w:numPr>
        <w:tabs>
          <w:tab w:val="left" w:pos="1701"/>
        </w:tabs>
        <w:spacing w:after="120" w:line="240" w:lineRule="atLeast"/>
        <w:ind w:right="1134"/>
        <w:jc w:val="both"/>
        <w:outlineLvl w:val="0"/>
        <w:rPr>
          <w:spacing w:val="4"/>
          <w:w w:val="103"/>
          <w:kern w:val="14"/>
          <w:sz w:val="20"/>
          <w:szCs w:val="20"/>
          <w:lang w:val="fr-FR"/>
        </w:rPr>
      </w:pPr>
      <w:r w:rsidRPr="00E93B28">
        <w:rPr>
          <w:spacing w:val="4"/>
          <w:w w:val="103"/>
          <w:kern w:val="14"/>
          <w:sz w:val="20"/>
          <w:szCs w:val="20"/>
          <w:lang w:val="fr-FR"/>
        </w:rPr>
        <w:t>Fournisseurs/producteurs de données : Organismes responsables de la production de données, comme le Département de l’arpentage, l’élaboration de politiques sur les terres et l’utilisation des terres, le Département des forêts, le Département du recensement et des statistiques.</w:t>
      </w:r>
    </w:p>
    <w:p w14:paraId="17E94A91" w14:textId="77777777" w:rsidR="00E93B28" w:rsidRPr="00E93B28" w:rsidRDefault="00E93B28" w:rsidP="00E93B28">
      <w:pPr>
        <w:widowControl w:val="0"/>
        <w:numPr>
          <w:ilvl w:val="0"/>
          <w:numId w:val="37"/>
        </w:numPr>
        <w:tabs>
          <w:tab w:val="left" w:pos="1701"/>
        </w:tabs>
        <w:spacing w:after="120" w:line="240" w:lineRule="atLeast"/>
        <w:ind w:right="1134"/>
        <w:jc w:val="both"/>
        <w:outlineLvl w:val="0"/>
        <w:rPr>
          <w:spacing w:val="4"/>
          <w:w w:val="103"/>
          <w:kern w:val="14"/>
          <w:sz w:val="20"/>
          <w:szCs w:val="20"/>
          <w:lang w:val="fr-FR"/>
        </w:rPr>
      </w:pPr>
      <w:r w:rsidRPr="00E93B28">
        <w:rPr>
          <w:spacing w:val="4"/>
          <w:w w:val="103"/>
          <w:kern w:val="14"/>
          <w:sz w:val="20"/>
          <w:szCs w:val="20"/>
          <w:lang w:val="fr-FR"/>
        </w:rPr>
        <w:t>Organisations à valeur ajoutée - Ministères et entreprises commerciales qui ajoutent de la valeur aux données en extrayant des informations de la collecte de données, comme le Département de la gestion des catastrophes.</w:t>
      </w:r>
    </w:p>
    <w:p w14:paraId="6BDE697A" w14:textId="77777777" w:rsidR="00E93B28" w:rsidRPr="00E93B28" w:rsidRDefault="00E93B28" w:rsidP="00E93B28">
      <w:pPr>
        <w:widowControl w:val="0"/>
        <w:numPr>
          <w:ilvl w:val="0"/>
          <w:numId w:val="37"/>
        </w:numPr>
        <w:tabs>
          <w:tab w:val="left" w:pos="1701"/>
        </w:tabs>
        <w:spacing w:after="120" w:line="240" w:lineRule="atLeast"/>
        <w:ind w:right="1134"/>
        <w:jc w:val="both"/>
        <w:outlineLvl w:val="0"/>
        <w:rPr>
          <w:spacing w:val="4"/>
          <w:w w:val="103"/>
          <w:kern w:val="14"/>
          <w:sz w:val="20"/>
          <w:szCs w:val="20"/>
          <w:lang w:val="fr-FR"/>
        </w:rPr>
      </w:pPr>
      <w:r w:rsidRPr="00E93B28">
        <w:rPr>
          <w:spacing w:val="4"/>
          <w:w w:val="103"/>
          <w:kern w:val="14"/>
          <w:sz w:val="20"/>
          <w:szCs w:val="20"/>
          <w:lang w:val="fr-FR"/>
        </w:rPr>
        <w:t xml:space="preserve"> Utilisateurs professionnels : Utilisateurs de l’information, y compris les administrateurs, les gestionnaires, les coopératives agricoles, les organisations commerciales, les détaillants et le grand public qui tirent profit de la disponibilité de l’information par le biais de la croissance économique. </w:t>
      </w:r>
    </w:p>
    <w:p w14:paraId="4E814E21" w14:textId="77777777" w:rsidR="00E93B28" w:rsidRPr="00E93B28" w:rsidRDefault="00E93B28" w:rsidP="00E93B28">
      <w:pPr>
        <w:widowControl w:val="0"/>
        <w:numPr>
          <w:ilvl w:val="0"/>
          <w:numId w:val="37"/>
        </w:numPr>
        <w:tabs>
          <w:tab w:val="left" w:pos="1701"/>
        </w:tabs>
        <w:spacing w:after="120" w:line="240" w:lineRule="atLeast"/>
        <w:ind w:right="1134"/>
        <w:jc w:val="both"/>
        <w:outlineLvl w:val="0"/>
        <w:rPr>
          <w:spacing w:val="4"/>
          <w:w w:val="103"/>
          <w:kern w:val="14"/>
          <w:sz w:val="20"/>
          <w:szCs w:val="20"/>
          <w:lang w:val="fr-FR"/>
        </w:rPr>
      </w:pPr>
      <w:r w:rsidRPr="00E93B28">
        <w:rPr>
          <w:spacing w:val="4"/>
          <w:w w:val="103"/>
          <w:kern w:val="14"/>
          <w:sz w:val="20"/>
          <w:szCs w:val="20"/>
          <w:lang w:val="fr-FR"/>
        </w:rPr>
        <w:t xml:space="preserve">Décideurs : Décideurs, comme les ministres, et les comités/conseils qui influencent le financement, les politiques et les priorités stratégiques du gouvernement en matière de gestion de l’information géospatiale. </w:t>
      </w:r>
    </w:p>
    <w:p w14:paraId="519F158A" w14:textId="77777777" w:rsidR="00E93B28" w:rsidRPr="00E93B28" w:rsidRDefault="00E93B28" w:rsidP="00E93B28">
      <w:pPr>
        <w:widowControl w:val="0"/>
        <w:numPr>
          <w:ilvl w:val="0"/>
          <w:numId w:val="37"/>
        </w:numPr>
        <w:tabs>
          <w:tab w:val="left" w:pos="1701"/>
        </w:tabs>
        <w:spacing w:after="120" w:line="240" w:lineRule="atLeast"/>
        <w:ind w:right="1134"/>
        <w:jc w:val="both"/>
        <w:outlineLvl w:val="0"/>
        <w:rPr>
          <w:spacing w:val="4"/>
          <w:w w:val="103"/>
          <w:kern w:val="14"/>
          <w:sz w:val="20"/>
          <w:szCs w:val="20"/>
          <w:lang w:val="fr-FR"/>
        </w:rPr>
      </w:pPr>
      <w:r w:rsidRPr="00E93B28">
        <w:rPr>
          <w:spacing w:val="4"/>
          <w:w w:val="103"/>
          <w:kern w:val="14"/>
          <w:sz w:val="20"/>
          <w:szCs w:val="20"/>
          <w:lang w:val="fr-FR"/>
        </w:rPr>
        <w:t>Groupes d’intérêt : Groupes communautaires ayant un intérêt particulier pour l’information spatiale et son utilisation, tels que les organismes et instituts professionnels, ainsi que les sociétés d’arpentage, d’information géospatiale et liées aux technologies de l’information, les fournisseurs d’information géographique bénévoles et les amateurs.</w:t>
      </w:r>
    </w:p>
    <w:p w14:paraId="5F0A28E5" w14:textId="4AF875D0" w:rsidR="00E93B28" w:rsidRPr="00E93B28" w:rsidRDefault="00E93B28" w:rsidP="00E93B28">
      <w:pPr>
        <w:widowControl w:val="0"/>
        <w:numPr>
          <w:ilvl w:val="0"/>
          <w:numId w:val="37"/>
        </w:numPr>
        <w:tabs>
          <w:tab w:val="left" w:pos="1701"/>
        </w:tabs>
        <w:spacing w:after="120" w:line="240" w:lineRule="atLeast"/>
        <w:ind w:right="1134"/>
        <w:jc w:val="both"/>
        <w:outlineLvl w:val="0"/>
        <w:rPr>
          <w:spacing w:val="4"/>
          <w:w w:val="103"/>
          <w:kern w:val="14"/>
          <w:sz w:val="20"/>
          <w:szCs w:val="20"/>
          <w:lang w:val="fr-FR"/>
        </w:rPr>
      </w:pPr>
      <w:r w:rsidRPr="00E93B28">
        <w:rPr>
          <w:spacing w:val="4"/>
          <w:w w:val="103"/>
          <w:kern w:val="14"/>
          <w:sz w:val="20"/>
          <w:szCs w:val="20"/>
          <w:lang w:val="fr-FR"/>
        </w:rPr>
        <w:t xml:space="preserve">Organisations gouvernementales : Agences nationales/fédérales, législateurs </w:t>
      </w:r>
      <w:r w:rsidR="00AD5775" w:rsidRPr="00E93B28">
        <w:rPr>
          <w:spacing w:val="4"/>
          <w:w w:val="103"/>
          <w:kern w:val="14"/>
          <w:sz w:val="20"/>
          <w:szCs w:val="20"/>
          <w:lang w:val="fr-FR"/>
        </w:rPr>
        <w:t>nationaux ;</w:t>
      </w:r>
      <w:r w:rsidRPr="00E93B28">
        <w:rPr>
          <w:spacing w:val="4"/>
          <w:w w:val="103"/>
          <w:kern w:val="14"/>
          <w:sz w:val="20"/>
          <w:szCs w:val="20"/>
          <w:lang w:val="fr-FR"/>
        </w:rPr>
        <w:t xml:space="preserve"> gouvernements régionaux et locaux </w:t>
      </w:r>
    </w:p>
    <w:p w14:paraId="23CFCA43" w14:textId="15937F46" w:rsidR="00E93B28" w:rsidRPr="00E93B28" w:rsidRDefault="00E93B28" w:rsidP="00E93B28">
      <w:pPr>
        <w:widowControl w:val="0"/>
        <w:numPr>
          <w:ilvl w:val="0"/>
          <w:numId w:val="37"/>
        </w:numPr>
        <w:tabs>
          <w:tab w:val="left" w:pos="1701"/>
        </w:tabs>
        <w:spacing w:after="120" w:line="240" w:lineRule="atLeast"/>
        <w:ind w:right="1134"/>
        <w:jc w:val="both"/>
        <w:outlineLvl w:val="0"/>
        <w:rPr>
          <w:spacing w:val="4"/>
          <w:w w:val="103"/>
          <w:kern w:val="14"/>
          <w:sz w:val="20"/>
          <w:szCs w:val="20"/>
          <w:lang w:val="fr-FR"/>
        </w:rPr>
      </w:pPr>
      <w:r w:rsidRPr="00E93B28">
        <w:rPr>
          <w:spacing w:val="4"/>
          <w:w w:val="103"/>
          <w:kern w:val="14"/>
          <w:sz w:val="20"/>
          <w:szCs w:val="20"/>
          <w:lang w:val="fr-FR"/>
        </w:rPr>
        <w:t xml:space="preserve">Établissements d’enseignement : Allant des universités aux écoles primaires </w:t>
      </w:r>
      <w:r w:rsidR="00AD5775" w:rsidRPr="00E93B28">
        <w:rPr>
          <w:spacing w:val="4"/>
          <w:w w:val="103"/>
          <w:kern w:val="14"/>
          <w:sz w:val="20"/>
          <w:szCs w:val="20"/>
          <w:lang w:val="fr-FR"/>
        </w:rPr>
        <w:t>locales ;</w:t>
      </w:r>
      <w:r w:rsidRPr="00E93B28">
        <w:rPr>
          <w:spacing w:val="4"/>
          <w:w w:val="103"/>
          <w:kern w:val="14"/>
          <w:sz w:val="20"/>
          <w:szCs w:val="20"/>
          <w:lang w:val="fr-FR"/>
        </w:rPr>
        <w:t xml:space="preserve"> </w:t>
      </w:r>
    </w:p>
    <w:p w14:paraId="758F237C" w14:textId="13981C05" w:rsidR="00E93B28" w:rsidRPr="00E93B28" w:rsidRDefault="00E93B28" w:rsidP="00E93B28">
      <w:pPr>
        <w:widowControl w:val="0"/>
        <w:numPr>
          <w:ilvl w:val="0"/>
          <w:numId w:val="37"/>
        </w:numPr>
        <w:tabs>
          <w:tab w:val="left" w:pos="1701"/>
        </w:tabs>
        <w:spacing w:after="120" w:line="240" w:lineRule="atLeast"/>
        <w:ind w:right="1134"/>
        <w:jc w:val="both"/>
        <w:outlineLvl w:val="0"/>
        <w:rPr>
          <w:spacing w:val="4"/>
          <w:w w:val="103"/>
          <w:kern w:val="14"/>
          <w:sz w:val="20"/>
          <w:szCs w:val="20"/>
          <w:lang w:val="fr-FR"/>
        </w:rPr>
      </w:pPr>
      <w:r w:rsidRPr="00E93B28">
        <w:rPr>
          <w:spacing w:val="4"/>
          <w:w w:val="103"/>
          <w:kern w:val="14"/>
          <w:sz w:val="20"/>
          <w:szCs w:val="20"/>
          <w:lang w:val="fr-FR"/>
        </w:rPr>
        <w:t>Organisations médiatiques : journaux, télévision, revues, radio, etc.  Remarque : ce groupe a l’une des plus grandes dépendances temporelles, mais avec le moins de compréhension de l’endroit où aller pour les informations géospatiales et de ce qu’il faut faire avec.</w:t>
      </w:r>
    </w:p>
    <w:p w14:paraId="0F514044" w14:textId="15EB0264" w:rsidR="00E93B28" w:rsidRPr="00E93B28" w:rsidRDefault="00E93B28" w:rsidP="00E93B28">
      <w:pPr>
        <w:widowControl w:val="0"/>
        <w:numPr>
          <w:ilvl w:val="0"/>
          <w:numId w:val="37"/>
        </w:numPr>
        <w:tabs>
          <w:tab w:val="left" w:pos="1701"/>
        </w:tabs>
        <w:spacing w:after="120" w:line="240" w:lineRule="atLeast"/>
        <w:ind w:right="1134"/>
        <w:jc w:val="both"/>
        <w:outlineLvl w:val="0"/>
        <w:rPr>
          <w:spacing w:val="4"/>
          <w:w w:val="103"/>
          <w:kern w:val="14"/>
          <w:sz w:val="20"/>
          <w:szCs w:val="20"/>
          <w:lang w:val="fr-FR"/>
        </w:rPr>
      </w:pPr>
      <w:r w:rsidRPr="00E93B28">
        <w:rPr>
          <w:spacing w:val="4"/>
          <w:w w:val="103"/>
          <w:kern w:val="14"/>
          <w:sz w:val="20"/>
          <w:szCs w:val="20"/>
          <w:lang w:val="fr-FR"/>
        </w:rPr>
        <w:t>Bibliothèques :  Allant des bibliothèques nationales aux bibliothèques de quartier qui ont un intérêt à fournir des informations géospatiales plutôt que d’être un utilisateur d’informations traditionnel.</w:t>
      </w:r>
    </w:p>
    <w:p w14:paraId="47CBDB5F" w14:textId="3CC1E84D" w:rsidR="00E93B28" w:rsidRPr="00AD5775" w:rsidRDefault="00E93B28" w:rsidP="009E63BA">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AD5775">
        <w:rPr>
          <w:spacing w:val="4"/>
          <w:w w:val="103"/>
          <w:kern w:val="14"/>
          <w:sz w:val="20"/>
          <w:szCs w:val="20"/>
          <w:lang w:val="fr-FR"/>
        </w:rPr>
        <w:t xml:space="preserve">Les </w:t>
      </w:r>
      <w:r w:rsidR="00AD5775" w:rsidRPr="00AD5775">
        <w:rPr>
          <w:spacing w:val="4"/>
          <w:w w:val="103"/>
          <w:kern w:val="14"/>
          <w:sz w:val="20"/>
          <w:szCs w:val="20"/>
          <w:lang w:val="fr-FR"/>
        </w:rPr>
        <w:t>intervenants</w:t>
      </w:r>
      <w:r w:rsidRPr="00AD5775">
        <w:rPr>
          <w:spacing w:val="4"/>
          <w:w w:val="103"/>
          <w:kern w:val="14"/>
          <w:sz w:val="20"/>
          <w:szCs w:val="20"/>
          <w:lang w:val="fr-FR"/>
        </w:rPr>
        <w:t xml:space="preserve"> </w:t>
      </w:r>
      <w:r w:rsidR="00AD5775">
        <w:rPr>
          <w:spacing w:val="4"/>
          <w:w w:val="103"/>
          <w:kern w:val="14"/>
          <w:sz w:val="20"/>
          <w:szCs w:val="20"/>
          <w:lang w:val="fr-FR"/>
        </w:rPr>
        <w:t>dans le tableau ci-après</w:t>
      </w:r>
      <w:r w:rsidRPr="00AD5775">
        <w:rPr>
          <w:spacing w:val="4"/>
          <w:w w:val="103"/>
          <w:kern w:val="14"/>
          <w:sz w:val="20"/>
          <w:szCs w:val="20"/>
          <w:lang w:val="fr-FR"/>
        </w:rPr>
        <w:t xml:space="preserve"> ont été identifiés au Mali</w:t>
      </w:r>
      <w:r w:rsidR="00AD5775" w:rsidRPr="00AD5775">
        <w:rPr>
          <w:spacing w:val="4"/>
          <w:w w:val="103"/>
          <w:kern w:val="14"/>
          <w:sz w:val="20"/>
          <w:szCs w:val="20"/>
          <w:lang w:val="fr-FR"/>
        </w:rPr>
        <w:t xml:space="preserve">. Et il ressort que plusieurs structures produisent les mêmes données. De plus, ces données ne sont pas structurées </w:t>
      </w:r>
      <w:r w:rsidR="00AD5775">
        <w:rPr>
          <w:spacing w:val="4"/>
          <w:w w:val="103"/>
          <w:kern w:val="14"/>
          <w:sz w:val="20"/>
          <w:szCs w:val="20"/>
          <w:lang w:val="fr-FR"/>
        </w:rPr>
        <w:t>ni facilement</w:t>
      </w:r>
      <w:r w:rsidR="00AD5775" w:rsidRPr="00AD5775">
        <w:rPr>
          <w:spacing w:val="4"/>
          <w:w w:val="103"/>
          <w:kern w:val="14"/>
          <w:sz w:val="20"/>
          <w:szCs w:val="20"/>
          <w:lang w:val="fr-FR"/>
        </w:rPr>
        <w:t xml:space="preserve"> accessibles</w:t>
      </w:r>
      <w:r w:rsidR="00AD5775">
        <w:rPr>
          <w:spacing w:val="4"/>
          <w:w w:val="103"/>
          <w:kern w:val="14"/>
          <w:sz w:val="20"/>
          <w:szCs w:val="20"/>
          <w:lang w:val="fr-FR"/>
        </w:rPr>
        <w:t>.</w:t>
      </w:r>
    </w:p>
    <w:p w14:paraId="739694D1" w14:textId="77777777" w:rsidR="00E93B28" w:rsidRDefault="00E93B28" w:rsidP="00E93B28">
      <w:pPr>
        <w:widowControl w:val="0"/>
        <w:tabs>
          <w:tab w:val="left" w:pos="1701"/>
        </w:tabs>
        <w:spacing w:after="120" w:line="240" w:lineRule="atLeast"/>
        <w:ind w:right="1134"/>
        <w:jc w:val="both"/>
        <w:outlineLvl w:val="0"/>
        <w:rPr>
          <w:spacing w:val="4"/>
          <w:w w:val="103"/>
          <w:kern w:val="14"/>
          <w:sz w:val="20"/>
          <w:szCs w:val="20"/>
          <w:lang w:val="fr-FR"/>
        </w:rPr>
      </w:pPr>
    </w:p>
    <w:tbl>
      <w:tblPr>
        <w:tblW w:w="6558" w:type="pct"/>
        <w:tblLook w:val="04A0" w:firstRow="1" w:lastRow="0" w:firstColumn="1" w:lastColumn="0" w:noHBand="0" w:noVBand="1"/>
      </w:tblPr>
      <w:tblGrid>
        <w:gridCol w:w="513"/>
        <w:gridCol w:w="2003"/>
        <w:gridCol w:w="879"/>
        <w:gridCol w:w="972"/>
        <w:gridCol w:w="706"/>
        <w:gridCol w:w="1151"/>
        <w:gridCol w:w="859"/>
        <w:gridCol w:w="776"/>
        <w:gridCol w:w="989"/>
        <w:gridCol w:w="859"/>
        <w:gridCol w:w="625"/>
        <w:gridCol w:w="1098"/>
      </w:tblGrid>
      <w:tr w:rsidR="000419A7" w:rsidRPr="00E93B28" w14:paraId="1E25300D" w14:textId="77777777" w:rsidTr="000419A7">
        <w:trPr>
          <w:trHeight w:val="556"/>
        </w:trPr>
        <w:tc>
          <w:tcPr>
            <w:tcW w:w="224" w:type="pct"/>
            <w:tcBorders>
              <w:top w:val="nil"/>
              <w:left w:val="nil"/>
              <w:bottom w:val="nil"/>
              <w:right w:val="nil"/>
            </w:tcBorders>
            <w:shd w:val="clear" w:color="000000" w:fill="8DB4E2"/>
            <w:noWrap/>
            <w:hideMark/>
          </w:tcPr>
          <w:p w14:paraId="4D3092A6" w14:textId="77777777" w:rsidR="00E93B28" w:rsidRPr="00E93B28" w:rsidRDefault="00E93B28" w:rsidP="00E93B28">
            <w:pPr>
              <w:jc w:val="center"/>
              <w:rPr>
                <w:rFonts w:asciiTheme="majorHAnsi" w:hAnsiTheme="majorHAnsi" w:cstheme="majorHAnsi"/>
                <w:b/>
                <w:bCs/>
                <w:sz w:val="16"/>
                <w:szCs w:val="16"/>
                <w:lang w:eastAsia="en-GB"/>
              </w:rPr>
            </w:pPr>
            <w:r w:rsidRPr="00E93B28">
              <w:rPr>
                <w:rFonts w:asciiTheme="majorHAnsi" w:hAnsiTheme="majorHAnsi" w:cstheme="majorHAnsi"/>
                <w:b/>
                <w:bCs/>
                <w:sz w:val="16"/>
                <w:szCs w:val="16"/>
                <w:lang w:eastAsia="en-GB"/>
              </w:rPr>
              <w:t>#</w:t>
            </w:r>
          </w:p>
        </w:tc>
        <w:tc>
          <w:tcPr>
            <w:tcW w:w="876" w:type="pct"/>
            <w:tcBorders>
              <w:top w:val="single" w:sz="8" w:space="0" w:color="BDD6EE"/>
              <w:left w:val="single" w:sz="8" w:space="0" w:color="BDD6EE"/>
              <w:bottom w:val="single" w:sz="12" w:space="0" w:color="9CC2E5"/>
              <w:right w:val="single" w:sz="8" w:space="0" w:color="BDD6EE"/>
            </w:tcBorders>
            <w:shd w:val="clear" w:color="000000" w:fill="8DB4E2"/>
            <w:hideMark/>
          </w:tcPr>
          <w:p w14:paraId="5B76B861" w14:textId="77777777" w:rsidR="00E93B28" w:rsidRPr="00E93B28" w:rsidRDefault="00E93B28" w:rsidP="00E93B28">
            <w:pPr>
              <w:rPr>
                <w:rFonts w:asciiTheme="majorHAnsi" w:hAnsiTheme="majorHAnsi" w:cstheme="majorHAnsi"/>
                <w:b/>
                <w:bCs/>
                <w:color w:val="000000"/>
                <w:sz w:val="16"/>
                <w:szCs w:val="16"/>
                <w:lang w:val="fr-FR" w:eastAsia="en-GB"/>
              </w:rPr>
            </w:pPr>
            <w:r w:rsidRPr="00E93B28">
              <w:rPr>
                <w:rFonts w:asciiTheme="majorHAnsi" w:hAnsiTheme="majorHAnsi" w:cstheme="majorHAnsi"/>
                <w:b/>
                <w:bCs/>
                <w:color w:val="000000"/>
                <w:sz w:val="16"/>
                <w:szCs w:val="16"/>
                <w:lang w:val="fr-FR" w:eastAsia="en-GB"/>
              </w:rPr>
              <w:t>Intervenants individuels et/ou groupes</w:t>
            </w:r>
          </w:p>
        </w:tc>
        <w:tc>
          <w:tcPr>
            <w:tcW w:w="385" w:type="pct"/>
            <w:tcBorders>
              <w:top w:val="single" w:sz="8" w:space="0" w:color="BDD6EE"/>
              <w:left w:val="nil"/>
              <w:bottom w:val="single" w:sz="12" w:space="0" w:color="9CC2E5"/>
              <w:right w:val="single" w:sz="8" w:space="0" w:color="BDD6EE"/>
            </w:tcBorders>
            <w:shd w:val="clear" w:color="000000" w:fill="8DB4E2"/>
            <w:hideMark/>
          </w:tcPr>
          <w:p w14:paraId="748C456A"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Acronyms</w:t>
            </w:r>
          </w:p>
        </w:tc>
        <w:tc>
          <w:tcPr>
            <w:tcW w:w="0" w:type="auto"/>
            <w:tcBorders>
              <w:top w:val="single" w:sz="8" w:space="0" w:color="BDD6EE"/>
              <w:left w:val="nil"/>
              <w:bottom w:val="single" w:sz="12" w:space="0" w:color="9CC2E5"/>
              <w:right w:val="single" w:sz="8" w:space="0" w:color="BDD6EE"/>
            </w:tcBorders>
            <w:shd w:val="clear" w:color="000000" w:fill="8DB4E2"/>
            <w:hideMark/>
          </w:tcPr>
          <w:p w14:paraId="444FEE17" w14:textId="7EB3753B" w:rsidR="00E93B28" w:rsidRPr="00E93B28" w:rsidRDefault="00E93B28" w:rsidP="00E93B28">
            <w:pPr>
              <w:rPr>
                <w:rFonts w:asciiTheme="majorHAnsi" w:hAnsiTheme="majorHAnsi" w:cstheme="majorHAnsi"/>
                <w:b/>
                <w:bCs/>
                <w:color w:val="000000"/>
                <w:sz w:val="16"/>
                <w:szCs w:val="16"/>
                <w:lang w:eastAsia="en-GB"/>
              </w:rPr>
            </w:pPr>
            <w:proofErr w:type="spellStart"/>
            <w:r w:rsidRPr="00E93B28">
              <w:rPr>
                <w:rFonts w:asciiTheme="majorHAnsi" w:hAnsiTheme="majorHAnsi" w:cstheme="majorHAnsi"/>
                <w:b/>
                <w:bCs/>
                <w:color w:val="000000"/>
                <w:sz w:val="16"/>
                <w:szCs w:val="16"/>
                <w:lang w:eastAsia="en-GB"/>
              </w:rPr>
              <w:t>Fournisseur</w:t>
            </w:r>
            <w:proofErr w:type="spellEnd"/>
            <w:r w:rsidRPr="00E93B28">
              <w:rPr>
                <w:rFonts w:asciiTheme="majorHAnsi" w:hAnsiTheme="majorHAnsi" w:cstheme="majorHAnsi"/>
                <w:b/>
                <w:bCs/>
                <w:color w:val="000000"/>
                <w:sz w:val="16"/>
                <w:szCs w:val="16"/>
                <w:lang w:eastAsia="en-GB"/>
              </w:rPr>
              <w:t xml:space="preserve"> </w:t>
            </w:r>
            <w:proofErr w:type="spellStart"/>
            <w:r w:rsidRPr="00E93B28">
              <w:rPr>
                <w:rFonts w:asciiTheme="majorHAnsi" w:hAnsiTheme="majorHAnsi" w:cstheme="majorHAnsi"/>
                <w:b/>
                <w:bCs/>
                <w:color w:val="000000"/>
                <w:sz w:val="16"/>
                <w:szCs w:val="16"/>
                <w:lang w:eastAsia="en-GB"/>
              </w:rPr>
              <w:t>Producteur</w:t>
            </w:r>
            <w:proofErr w:type="spellEnd"/>
            <w:r w:rsidRPr="00E93B28">
              <w:rPr>
                <w:rFonts w:asciiTheme="majorHAnsi" w:hAnsiTheme="majorHAnsi" w:cstheme="majorHAnsi"/>
                <w:b/>
                <w:bCs/>
                <w:color w:val="000000"/>
                <w:sz w:val="16"/>
                <w:szCs w:val="16"/>
                <w:lang w:eastAsia="en-GB"/>
              </w:rPr>
              <w:t xml:space="preserve"> de données</w:t>
            </w:r>
          </w:p>
        </w:tc>
        <w:tc>
          <w:tcPr>
            <w:tcW w:w="0" w:type="auto"/>
            <w:tcBorders>
              <w:top w:val="single" w:sz="8" w:space="0" w:color="BDD6EE"/>
              <w:left w:val="nil"/>
              <w:bottom w:val="single" w:sz="12" w:space="0" w:color="9CC2E5"/>
              <w:right w:val="single" w:sz="8" w:space="0" w:color="BDD6EE"/>
            </w:tcBorders>
            <w:shd w:val="clear" w:color="000000" w:fill="8DB4E2"/>
            <w:hideMark/>
          </w:tcPr>
          <w:p w14:paraId="496DC87D" w14:textId="77777777" w:rsidR="00E93B28" w:rsidRPr="00E93B28" w:rsidRDefault="00E93B28" w:rsidP="00E93B28">
            <w:pP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 xml:space="preserve">Valeur </w:t>
            </w:r>
            <w:proofErr w:type="spellStart"/>
            <w:r w:rsidRPr="00E93B28">
              <w:rPr>
                <w:rFonts w:asciiTheme="majorHAnsi" w:hAnsiTheme="majorHAnsi" w:cstheme="majorHAnsi"/>
                <w:b/>
                <w:bCs/>
                <w:color w:val="000000"/>
                <w:sz w:val="16"/>
                <w:szCs w:val="16"/>
                <w:lang w:eastAsia="en-GB"/>
              </w:rPr>
              <w:t>ajoutée</w:t>
            </w:r>
            <w:proofErr w:type="spellEnd"/>
          </w:p>
        </w:tc>
        <w:tc>
          <w:tcPr>
            <w:tcW w:w="0" w:type="auto"/>
            <w:tcBorders>
              <w:top w:val="single" w:sz="8" w:space="0" w:color="BDD6EE"/>
              <w:left w:val="nil"/>
              <w:bottom w:val="single" w:sz="12" w:space="0" w:color="9CC2E5"/>
              <w:right w:val="single" w:sz="8" w:space="0" w:color="BDD6EE"/>
            </w:tcBorders>
            <w:shd w:val="clear" w:color="000000" w:fill="8DB4E2"/>
            <w:hideMark/>
          </w:tcPr>
          <w:p w14:paraId="13B13EFA" w14:textId="77777777" w:rsidR="00E93B28" w:rsidRPr="00E93B28" w:rsidRDefault="00E93B28" w:rsidP="00E93B28">
            <w:pPr>
              <w:rPr>
                <w:rFonts w:asciiTheme="majorHAnsi" w:hAnsiTheme="majorHAnsi" w:cstheme="majorHAnsi"/>
                <w:b/>
                <w:bCs/>
                <w:color w:val="000000"/>
                <w:sz w:val="16"/>
                <w:szCs w:val="16"/>
                <w:lang w:eastAsia="en-GB"/>
              </w:rPr>
            </w:pPr>
            <w:proofErr w:type="spellStart"/>
            <w:r w:rsidRPr="00E93B28">
              <w:rPr>
                <w:rFonts w:asciiTheme="majorHAnsi" w:hAnsiTheme="majorHAnsi" w:cstheme="majorHAnsi"/>
                <w:b/>
                <w:bCs/>
                <w:color w:val="000000"/>
                <w:sz w:val="16"/>
                <w:szCs w:val="16"/>
                <w:lang w:eastAsia="en-GB"/>
              </w:rPr>
              <w:t>Utilisateurs</w:t>
            </w:r>
            <w:proofErr w:type="spellEnd"/>
            <w:r w:rsidRPr="00E93B28">
              <w:rPr>
                <w:rFonts w:asciiTheme="majorHAnsi" w:hAnsiTheme="majorHAnsi" w:cstheme="majorHAnsi"/>
                <w:b/>
                <w:bCs/>
                <w:color w:val="000000"/>
                <w:sz w:val="16"/>
                <w:szCs w:val="16"/>
                <w:lang w:eastAsia="en-GB"/>
              </w:rPr>
              <w:t xml:space="preserve"> </w:t>
            </w:r>
            <w:proofErr w:type="spellStart"/>
            <w:r w:rsidRPr="00E93B28">
              <w:rPr>
                <w:rFonts w:asciiTheme="majorHAnsi" w:hAnsiTheme="majorHAnsi" w:cstheme="majorHAnsi"/>
                <w:b/>
                <w:bCs/>
                <w:color w:val="000000"/>
                <w:sz w:val="16"/>
                <w:szCs w:val="16"/>
                <w:lang w:eastAsia="en-GB"/>
              </w:rPr>
              <w:t>professionnels</w:t>
            </w:r>
            <w:proofErr w:type="spellEnd"/>
          </w:p>
        </w:tc>
        <w:tc>
          <w:tcPr>
            <w:tcW w:w="0" w:type="auto"/>
            <w:tcBorders>
              <w:top w:val="single" w:sz="8" w:space="0" w:color="BDD6EE"/>
              <w:left w:val="nil"/>
              <w:bottom w:val="single" w:sz="12" w:space="0" w:color="9CC2E5"/>
              <w:right w:val="single" w:sz="8" w:space="0" w:color="BDD6EE"/>
            </w:tcBorders>
            <w:shd w:val="clear" w:color="000000" w:fill="8DB4E2"/>
            <w:hideMark/>
          </w:tcPr>
          <w:p w14:paraId="11C9AEF3" w14:textId="77777777" w:rsidR="00E93B28" w:rsidRPr="00E93B28" w:rsidRDefault="00E93B28" w:rsidP="00E93B28">
            <w:pPr>
              <w:rPr>
                <w:rFonts w:asciiTheme="majorHAnsi" w:hAnsiTheme="majorHAnsi" w:cstheme="majorHAnsi"/>
                <w:b/>
                <w:bCs/>
                <w:color w:val="000000"/>
                <w:sz w:val="16"/>
                <w:szCs w:val="16"/>
                <w:lang w:eastAsia="en-GB"/>
              </w:rPr>
            </w:pPr>
            <w:proofErr w:type="spellStart"/>
            <w:r w:rsidRPr="00E93B28">
              <w:rPr>
                <w:rFonts w:asciiTheme="majorHAnsi" w:hAnsiTheme="majorHAnsi" w:cstheme="majorHAnsi"/>
                <w:b/>
                <w:bCs/>
                <w:color w:val="000000"/>
                <w:sz w:val="16"/>
                <w:szCs w:val="16"/>
                <w:lang w:eastAsia="en-GB"/>
              </w:rPr>
              <w:t>Décideurs</w:t>
            </w:r>
            <w:proofErr w:type="spellEnd"/>
          </w:p>
        </w:tc>
        <w:tc>
          <w:tcPr>
            <w:tcW w:w="0" w:type="auto"/>
            <w:tcBorders>
              <w:top w:val="single" w:sz="8" w:space="0" w:color="BDD6EE"/>
              <w:left w:val="nil"/>
              <w:bottom w:val="single" w:sz="12" w:space="0" w:color="9CC2E5"/>
              <w:right w:val="single" w:sz="8" w:space="0" w:color="BDD6EE"/>
            </w:tcBorders>
            <w:shd w:val="clear" w:color="000000" w:fill="8DB4E2"/>
            <w:hideMark/>
          </w:tcPr>
          <w:p w14:paraId="0149679D" w14:textId="77777777" w:rsidR="00E93B28" w:rsidRPr="00E93B28" w:rsidRDefault="00E93B28" w:rsidP="00E93B28">
            <w:pPr>
              <w:rPr>
                <w:rFonts w:asciiTheme="majorHAnsi" w:hAnsiTheme="majorHAnsi" w:cstheme="majorHAnsi"/>
                <w:b/>
                <w:bCs/>
                <w:color w:val="000000"/>
                <w:sz w:val="16"/>
                <w:szCs w:val="16"/>
                <w:lang w:eastAsia="en-GB"/>
              </w:rPr>
            </w:pPr>
            <w:proofErr w:type="spellStart"/>
            <w:r w:rsidRPr="00E93B28">
              <w:rPr>
                <w:rFonts w:asciiTheme="majorHAnsi" w:hAnsiTheme="majorHAnsi" w:cstheme="majorHAnsi"/>
                <w:b/>
                <w:bCs/>
                <w:color w:val="000000"/>
                <w:sz w:val="16"/>
                <w:szCs w:val="16"/>
                <w:lang w:eastAsia="en-GB"/>
              </w:rPr>
              <w:t>Groupes</w:t>
            </w:r>
            <w:proofErr w:type="spellEnd"/>
            <w:r w:rsidRPr="00E93B28">
              <w:rPr>
                <w:rFonts w:asciiTheme="majorHAnsi" w:hAnsiTheme="majorHAnsi" w:cstheme="majorHAnsi"/>
                <w:b/>
                <w:bCs/>
                <w:color w:val="000000"/>
                <w:sz w:val="16"/>
                <w:szCs w:val="16"/>
                <w:lang w:eastAsia="en-GB"/>
              </w:rPr>
              <w:t xml:space="preserve"> </w:t>
            </w:r>
            <w:proofErr w:type="spellStart"/>
            <w:r w:rsidRPr="00E93B28">
              <w:rPr>
                <w:rFonts w:asciiTheme="majorHAnsi" w:hAnsiTheme="majorHAnsi" w:cstheme="majorHAnsi"/>
                <w:b/>
                <w:bCs/>
                <w:color w:val="000000"/>
                <w:sz w:val="16"/>
                <w:szCs w:val="16"/>
                <w:lang w:eastAsia="en-GB"/>
              </w:rPr>
              <w:t>d’intérêt</w:t>
            </w:r>
            <w:proofErr w:type="spellEnd"/>
          </w:p>
        </w:tc>
        <w:tc>
          <w:tcPr>
            <w:tcW w:w="0" w:type="auto"/>
            <w:tcBorders>
              <w:top w:val="single" w:sz="8" w:space="0" w:color="BDD6EE"/>
              <w:left w:val="nil"/>
              <w:bottom w:val="single" w:sz="12" w:space="0" w:color="9CC2E5"/>
              <w:right w:val="single" w:sz="8" w:space="0" w:color="BDD6EE"/>
            </w:tcBorders>
            <w:shd w:val="clear" w:color="000000" w:fill="8DB4E2"/>
            <w:hideMark/>
          </w:tcPr>
          <w:p w14:paraId="7818A283" w14:textId="77777777" w:rsidR="00E93B28" w:rsidRPr="00E93B28" w:rsidRDefault="00E93B28" w:rsidP="00E93B28">
            <w:pP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Gouverneur</w:t>
            </w:r>
          </w:p>
        </w:tc>
        <w:tc>
          <w:tcPr>
            <w:tcW w:w="0" w:type="auto"/>
            <w:tcBorders>
              <w:top w:val="single" w:sz="8" w:space="0" w:color="BDD6EE"/>
              <w:left w:val="nil"/>
              <w:bottom w:val="single" w:sz="12" w:space="0" w:color="9CC2E5"/>
              <w:right w:val="single" w:sz="8" w:space="0" w:color="BDD6EE"/>
            </w:tcBorders>
            <w:shd w:val="clear" w:color="000000" w:fill="8DB4E2"/>
            <w:hideMark/>
          </w:tcPr>
          <w:p w14:paraId="641F696F" w14:textId="77777777" w:rsidR="00E93B28" w:rsidRPr="00E93B28" w:rsidRDefault="00E93B28" w:rsidP="00E93B28">
            <w:pPr>
              <w:rPr>
                <w:rFonts w:asciiTheme="majorHAnsi" w:hAnsiTheme="majorHAnsi" w:cstheme="majorHAnsi"/>
                <w:b/>
                <w:bCs/>
                <w:color w:val="000000"/>
                <w:sz w:val="16"/>
                <w:szCs w:val="16"/>
                <w:lang w:eastAsia="en-GB"/>
              </w:rPr>
            </w:pPr>
            <w:proofErr w:type="spellStart"/>
            <w:r w:rsidRPr="00E93B28">
              <w:rPr>
                <w:rFonts w:asciiTheme="majorHAnsi" w:hAnsiTheme="majorHAnsi" w:cstheme="majorHAnsi"/>
                <w:b/>
                <w:bCs/>
                <w:color w:val="000000"/>
                <w:sz w:val="16"/>
                <w:szCs w:val="16"/>
                <w:lang w:eastAsia="en-GB"/>
              </w:rPr>
              <w:t>Éducation</w:t>
            </w:r>
            <w:proofErr w:type="spellEnd"/>
          </w:p>
        </w:tc>
        <w:tc>
          <w:tcPr>
            <w:tcW w:w="0" w:type="auto"/>
            <w:tcBorders>
              <w:top w:val="single" w:sz="8" w:space="0" w:color="BDD6EE"/>
              <w:left w:val="nil"/>
              <w:bottom w:val="single" w:sz="12" w:space="0" w:color="9CC2E5"/>
              <w:right w:val="single" w:sz="8" w:space="0" w:color="BDD6EE"/>
            </w:tcBorders>
            <w:shd w:val="clear" w:color="000000" w:fill="8DB4E2"/>
            <w:hideMark/>
          </w:tcPr>
          <w:p w14:paraId="241CB7A5" w14:textId="77777777" w:rsidR="00E93B28" w:rsidRPr="00E93B28" w:rsidRDefault="00E93B28" w:rsidP="00E93B28">
            <w:pPr>
              <w:rPr>
                <w:rFonts w:asciiTheme="majorHAnsi" w:hAnsiTheme="majorHAnsi" w:cstheme="majorHAnsi"/>
                <w:b/>
                <w:bCs/>
                <w:color w:val="000000"/>
                <w:sz w:val="16"/>
                <w:szCs w:val="16"/>
                <w:lang w:eastAsia="en-GB"/>
              </w:rPr>
            </w:pPr>
            <w:proofErr w:type="spellStart"/>
            <w:r w:rsidRPr="00E93B28">
              <w:rPr>
                <w:rFonts w:asciiTheme="majorHAnsi" w:hAnsiTheme="majorHAnsi" w:cstheme="majorHAnsi"/>
                <w:b/>
                <w:bCs/>
                <w:color w:val="000000"/>
                <w:sz w:val="16"/>
                <w:szCs w:val="16"/>
                <w:lang w:eastAsia="en-GB"/>
              </w:rPr>
              <w:t>Média</w:t>
            </w:r>
            <w:proofErr w:type="spellEnd"/>
          </w:p>
        </w:tc>
        <w:tc>
          <w:tcPr>
            <w:tcW w:w="0" w:type="auto"/>
            <w:tcBorders>
              <w:top w:val="single" w:sz="8" w:space="0" w:color="BDD6EE"/>
              <w:left w:val="nil"/>
              <w:bottom w:val="single" w:sz="12" w:space="0" w:color="9CC2E5"/>
              <w:right w:val="single" w:sz="8" w:space="0" w:color="BDD6EE"/>
            </w:tcBorders>
            <w:shd w:val="clear" w:color="000000" w:fill="8DB4E2"/>
            <w:hideMark/>
          </w:tcPr>
          <w:p w14:paraId="7CBDF321" w14:textId="77777777" w:rsidR="00E93B28" w:rsidRPr="00E93B28" w:rsidRDefault="00E93B28" w:rsidP="00E93B28">
            <w:pPr>
              <w:rPr>
                <w:rFonts w:asciiTheme="majorHAnsi" w:hAnsiTheme="majorHAnsi" w:cstheme="majorHAnsi"/>
                <w:b/>
                <w:bCs/>
                <w:color w:val="000000"/>
                <w:sz w:val="16"/>
                <w:szCs w:val="16"/>
                <w:lang w:eastAsia="en-GB"/>
              </w:rPr>
            </w:pPr>
            <w:proofErr w:type="spellStart"/>
            <w:r w:rsidRPr="00E93B28">
              <w:rPr>
                <w:rFonts w:asciiTheme="majorHAnsi" w:hAnsiTheme="majorHAnsi" w:cstheme="majorHAnsi"/>
                <w:b/>
                <w:bCs/>
                <w:color w:val="000000"/>
                <w:sz w:val="16"/>
                <w:szCs w:val="16"/>
                <w:lang w:eastAsia="en-GB"/>
              </w:rPr>
              <w:t>Bibliothèques</w:t>
            </w:r>
            <w:proofErr w:type="spellEnd"/>
          </w:p>
        </w:tc>
      </w:tr>
      <w:tr w:rsidR="000419A7" w:rsidRPr="00E93B28" w14:paraId="154AB376"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211F77DC"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[1].</w:t>
            </w:r>
          </w:p>
        </w:tc>
        <w:tc>
          <w:tcPr>
            <w:tcW w:w="876" w:type="pct"/>
            <w:tcBorders>
              <w:top w:val="nil"/>
              <w:left w:val="nil"/>
              <w:bottom w:val="dotted" w:sz="4" w:space="0" w:color="BDD6EE"/>
              <w:right w:val="single" w:sz="8" w:space="0" w:color="BDD6EE"/>
            </w:tcBorders>
            <w:shd w:val="clear" w:color="auto" w:fill="auto"/>
            <w:vAlign w:val="center"/>
            <w:hideMark/>
          </w:tcPr>
          <w:p w14:paraId="4F45E8A5" w14:textId="77777777" w:rsidR="00E93B28" w:rsidRPr="00E93B28" w:rsidRDefault="00E93B28" w:rsidP="00E93B28">
            <w:pPr>
              <w:rPr>
                <w:rFonts w:asciiTheme="majorHAnsi" w:hAnsiTheme="majorHAnsi" w:cstheme="majorHAnsi"/>
                <w:color w:val="000000"/>
                <w:sz w:val="16"/>
                <w:szCs w:val="16"/>
                <w:lang w:eastAsia="en-GB"/>
              </w:rPr>
            </w:pPr>
            <w:proofErr w:type="spellStart"/>
            <w:r w:rsidRPr="00E93B28">
              <w:rPr>
                <w:rFonts w:asciiTheme="majorHAnsi" w:hAnsiTheme="majorHAnsi" w:cstheme="majorHAnsi"/>
                <w:color w:val="000000"/>
                <w:sz w:val="16"/>
                <w:szCs w:val="16"/>
                <w:lang w:eastAsia="en-GB"/>
              </w:rPr>
              <w:t>Institut</w:t>
            </w:r>
            <w:proofErr w:type="spellEnd"/>
            <w:r w:rsidRPr="00E93B28">
              <w:rPr>
                <w:rFonts w:asciiTheme="majorHAnsi" w:hAnsiTheme="majorHAnsi" w:cstheme="majorHAnsi"/>
                <w:color w:val="000000"/>
                <w:sz w:val="16"/>
                <w:szCs w:val="16"/>
                <w:lang w:eastAsia="en-GB"/>
              </w:rPr>
              <w:t xml:space="preserve"> </w:t>
            </w:r>
            <w:proofErr w:type="spellStart"/>
            <w:r w:rsidRPr="00E93B28">
              <w:rPr>
                <w:rFonts w:asciiTheme="majorHAnsi" w:hAnsiTheme="majorHAnsi" w:cstheme="majorHAnsi"/>
                <w:color w:val="000000"/>
                <w:sz w:val="16"/>
                <w:szCs w:val="16"/>
                <w:lang w:eastAsia="en-GB"/>
              </w:rPr>
              <w:t>Géographique</w:t>
            </w:r>
            <w:proofErr w:type="spellEnd"/>
            <w:r w:rsidRPr="00E93B28">
              <w:rPr>
                <w:rFonts w:asciiTheme="majorHAnsi" w:hAnsiTheme="majorHAnsi" w:cstheme="majorHAnsi"/>
                <w:color w:val="000000"/>
                <w:sz w:val="16"/>
                <w:szCs w:val="16"/>
                <w:lang w:eastAsia="en-GB"/>
              </w:rPr>
              <w:t xml:space="preserve"> du Mali</w:t>
            </w:r>
          </w:p>
        </w:tc>
        <w:tc>
          <w:tcPr>
            <w:tcW w:w="385" w:type="pct"/>
            <w:tcBorders>
              <w:top w:val="nil"/>
              <w:left w:val="nil"/>
              <w:bottom w:val="dotted" w:sz="4" w:space="0" w:color="BDD6EE"/>
              <w:right w:val="single" w:sz="8" w:space="0" w:color="BDD6EE"/>
            </w:tcBorders>
            <w:shd w:val="clear" w:color="auto" w:fill="auto"/>
            <w:vAlign w:val="center"/>
            <w:hideMark/>
          </w:tcPr>
          <w:p w14:paraId="47FAE4D9"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IGM</w:t>
            </w:r>
          </w:p>
        </w:tc>
        <w:tc>
          <w:tcPr>
            <w:tcW w:w="0" w:type="auto"/>
            <w:tcBorders>
              <w:top w:val="nil"/>
              <w:left w:val="nil"/>
              <w:bottom w:val="dotted" w:sz="4" w:space="0" w:color="BDD6EE"/>
              <w:right w:val="single" w:sz="8" w:space="0" w:color="BDD6EE"/>
            </w:tcBorders>
            <w:shd w:val="clear" w:color="auto" w:fill="auto"/>
            <w:vAlign w:val="center"/>
            <w:hideMark/>
          </w:tcPr>
          <w:p w14:paraId="7F2A29A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F8DD1A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EB1AF3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19AC05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8D2C09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83471D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F01573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17CE08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7EBF8B2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0127519E"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6DD36A3D"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[2].</w:t>
            </w:r>
          </w:p>
        </w:tc>
        <w:tc>
          <w:tcPr>
            <w:tcW w:w="876" w:type="pct"/>
            <w:tcBorders>
              <w:top w:val="nil"/>
              <w:left w:val="nil"/>
              <w:bottom w:val="dotted" w:sz="4" w:space="0" w:color="BDD6EE"/>
              <w:right w:val="single" w:sz="8" w:space="0" w:color="BDD6EE"/>
            </w:tcBorders>
            <w:shd w:val="clear" w:color="auto" w:fill="auto"/>
            <w:vAlign w:val="center"/>
            <w:hideMark/>
          </w:tcPr>
          <w:p w14:paraId="629FA516"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Générale du Domaine et du Cadastre (DGDC)</w:t>
            </w:r>
          </w:p>
        </w:tc>
        <w:tc>
          <w:tcPr>
            <w:tcW w:w="385" w:type="pct"/>
            <w:tcBorders>
              <w:top w:val="nil"/>
              <w:left w:val="nil"/>
              <w:bottom w:val="dotted" w:sz="4" w:space="0" w:color="BDD6EE"/>
              <w:right w:val="single" w:sz="8" w:space="0" w:color="BDD6EE"/>
            </w:tcBorders>
            <w:shd w:val="clear" w:color="auto" w:fill="auto"/>
            <w:vAlign w:val="center"/>
            <w:hideMark/>
          </w:tcPr>
          <w:p w14:paraId="218D31CF"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DGDC</w:t>
            </w:r>
          </w:p>
        </w:tc>
        <w:tc>
          <w:tcPr>
            <w:tcW w:w="0" w:type="auto"/>
            <w:tcBorders>
              <w:top w:val="nil"/>
              <w:left w:val="nil"/>
              <w:bottom w:val="dotted" w:sz="4" w:space="0" w:color="BDD6EE"/>
              <w:right w:val="single" w:sz="8" w:space="0" w:color="BDD6EE"/>
            </w:tcBorders>
            <w:shd w:val="clear" w:color="auto" w:fill="auto"/>
            <w:vAlign w:val="center"/>
            <w:hideMark/>
          </w:tcPr>
          <w:p w14:paraId="40BC8C7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C66A3C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8A4DEC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802826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3529A8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2FE8AA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A19F44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0BCDF7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38D5E7B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42C9F8A7"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5C72D0B8"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[3].</w:t>
            </w:r>
          </w:p>
        </w:tc>
        <w:tc>
          <w:tcPr>
            <w:tcW w:w="876" w:type="pct"/>
            <w:tcBorders>
              <w:top w:val="nil"/>
              <w:left w:val="nil"/>
              <w:bottom w:val="dotted" w:sz="4" w:space="0" w:color="BDD6EE"/>
              <w:right w:val="single" w:sz="8" w:space="0" w:color="BDD6EE"/>
            </w:tcBorders>
            <w:shd w:val="clear" w:color="auto" w:fill="auto"/>
            <w:vAlign w:val="center"/>
            <w:hideMark/>
          </w:tcPr>
          <w:p w14:paraId="3BBE1722"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Nationale du Génie Rurale (DNGR)</w:t>
            </w:r>
          </w:p>
        </w:tc>
        <w:tc>
          <w:tcPr>
            <w:tcW w:w="385" w:type="pct"/>
            <w:tcBorders>
              <w:top w:val="nil"/>
              <w:left w:val="nil"/>
              <w:bottom w:val="dotted" w:sz="4" w:space="0" w:color="BDD6EE"/>
              <w:right w:val="single" w:sz="8" w:space="0" w:color="BDD6EE"/>
            </w:tcBorders>
            <w:shd w:val="clear" w:color="auto" w:fill="auto"/>
            <w:vAlign w:val="center"/>
            <w:hideMark/>
          </w:tcPr>
          <w:p w14:paraId="068A5510"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DNGR</w:t>
            </w:r>
          </w:p>
        </w:tc>
        <w:tc>
          <w:tcPr>
            <w:tcW w:w="0" w:type="auto"/>
            <w:tcBorders>
              <w:top w:val="nil"/>
              <w:left w:val="nil"/>
              <w:bottom w:val="dotted" w:sz="4" w:space="0" w:color="BDD6EE"/>
              <w:right w:val="single" w:sz="8" w:space="0" w:color="BDD6EE"/>
            </w:tcBorders>
            <w:shd w:val="clear" w:color="auto" w:fill="auto"/>
            <w:vAlign w:val="center"/>
            <w:hideMark/>
          </w:tcPr>
          <w:p w14:paraId="03EDF4E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AD8C3D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8DEEAD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AE4607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654D88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004324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C088E5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F49E90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17CFB8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32E5655B"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5955089E"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[4].</w:t>
            </w:r>
          </w:p>
        </w:tc>
        <w:tc>
          <w:tcPr>
            <w:tcW w:w="876" w:type="pct"/>
            <w:tcBorders>
              <w:top w:val="nil"/>
              <w:left w:val="nil"/>
              <w:bottom w:val="dotted" w:sz="4" w:space="0" w:color="BDD6EE"/>
              <w:right w:val="single" w:sz="8" w:space="0" w:color="BDD6EE"/>
            </w:tcBorders>
            <w:shd w:val="clear" w:color="auto" w:fill="auto"/>
            <w:vAlign w:val="center"/>
            <w:hideMark/>
          </w:tcPr>
          <w:p w14:paraId="2E386918"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 xml:space="preserve">Direction Nationale de l’Urbanisme et de </w:t>
            </w:r>
            <w:proofErr w:type="gramStart"/>
            <w:r w:rsidRPr="00E93B28">
              <w:rPr>
                <w:rFonts w:asciiTheme="majorHAnsi" w:hAnsiTheme="majorHAnsi" w:cstheme="majorHAnsi"/>
                <w:color w:val="000000"/>
                <w:sz w:val="16"/>
                <w:szCs w:val="16"/>
                <w:lang w:val="fr-FR" w:eastAsia="en-GB"/>
              </w:rPr>
              <w:t>l’ Habitat</w:t>
            </w:r>
            <w:proofErr w:type="gramEnd"/>
            <w:r w:rsidRPr="00E93B28">
              <w:rPr>
                <w:rFonts w:asciiTheme="majorHAnsi" w:hAnsiTheme="majorHAnsi" w:cstheme="majorHAnsi"/>
                <w:color w:val="000000"/>
                <w:sz w:val="16"/>
                <w:szCs w:val="16"/>
                <w:lang w:val="fr-FR" w:eastAsia="en-GB"/>
              </w:rPr>
              <w:t xml:space="preserve"> (DNUH)</w:t>
            </w:r>
          </w:p>
        </w:tc>
        <w:tc>
          <w:tcPr>
            <w:tcW w:w="385" w:type="pct"/>
            <w:tcBorders>
              <w:top w:val="nil"/>
              <w:left w:val="nil"/>
              <w:bottom w:val="dotted" w:sz="4" w:space="0" w:color="BDD6EE"/>
              <w:right w:val="single" w:sz="8" w:space="0" w:color="BDD6EE"/>
            </w:tcBorders>
            <w:shd w:val="clear" w:color="auto" w:fill="auto"/>
            <w:vAlign w:val="center"/>
            <w:hideMark/>
          </w:tcPr>
          <w:p w14:paraId="45249370"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DNHU</w:t>
            </w:r>
          </w:p>
        </w:tc>
        <w:tc>
          <w:tcPr>
            <w:tcW w:w="0" w:type="auto"/>
            <w:tcBorders>
              <w:top w:val="nil"/>
              <w:left w:val="nil"/>
              <w:bottom w:val="dotted" w:sz="4" w:space="0" w:color="BDD6EE"/>
              <w:right w:val="single" w:sz="8" w:space="0" w:color="BDD6EE"/>
            </w:tcBorders>
            <w:shd w:val="clear" w:color="auto" w:fill="auto"/>
            <w:vAlign w:val="center"/>
            <w:hideMark/>
          </w:tcPr>
          <w:p w14:paraId="273901B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1045F2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FC3AE3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1004E2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3C2E88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75FBCB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ED7A1D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1696CA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147A4CE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4EF15D78"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256E1E51"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[5].</w:t>
            </w:r>
          </w:p>
        </w:tc>
        <w:tc>
          <w:tcPr>
            <w:tcW w:w="876" w:type="pct"/>
            <w:tcBorders>
              <w:top w:val="nil"/>
              <w:left w:val="nil"/>
              <w:bottom w:val="dotted" w:sz="4" w:space="0" w:color="BDD6EE"/>
              <w:right w:val="single" w:sz="8" w:space="0" w:color="BDD6EE"/>
            </w:tcBorders>
            <w:shd w:val="clear" w:color="auto" w:fill="auto"/>
            <w:vAlign w:val="center"/>
            <w:hideMark/>
          </w:tcPr>
          <w:p w14:paraId="0C8DBD21"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Générale des Routes (DGR)</w:t>
            </w:r>
          </w:p>
        </w:tc>
        <w:tc>
          <w:tcPr>
            <w:tcW w:w="385" w:type="pct"/>
            <w:tcBorders>
              <w:top w:val="nil"/>
              <w:left w:val="nil"/>
              <w:bottom w:val="dotted" w:sz="4" w:space="0" w:color="BDD6EE"/>
              <w:right w:val="single" w:sz="8" w:space="0" w:color="BDD6EE"/>
            </w:tcBorders>
            <w:shd w:val="clear" w:color="auto" w:fill="auto"/>
            <w:vAlign w:val="center"/>
            <w:hideMark/>
          </w:tcPr>
          <w:p w14:paraId="349D5B34"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DGR</w:t>
            </w:r>
          </w:p>
        </w:tc>
        <w:tc>
          <w:tcPr>
            <w:tcW w:w="0" w:type="auto"/>
            <w:tcBorders>
              <w:top w:val="nil"/>
              <w:left w:val="nil"/>
              <w:bottom w:val="dotted" w:sz="4" w:space="0" w:color="BDD6EE"/>
              <w:right w:val="single" w:sz="8" w:space="0" w:color="BDD6EE"/>
            </w:tcBorders>
            <w:shd w:val="clear" w:color="auto" w:fill="auto"/>
            <w:vAlign w:val="center"/>
            <w:hideMark/>
          </w:tcPr>
          <w:p w14:paraId="13C0A6E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0D054B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34EFE6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882439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8676B4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28AFC1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8F72B1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D3D1F0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4CDCD55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27856FA2"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1C9BAFE5"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[6].</w:t>
            </w:r>
          </w:p>
        </w:tc>
        <w:tc>
          <w:tcPr>
            <w:tcW w:w="876" w:type="pct"/>
            <w:tcBorders>
              <w:top w:val="nil"/>
              <w:left w:val="nil"/>
              <w:bottom w:val="dotted" w:sz="4" w:space="0" w:color="BDD6EE"/>
              <w:right w:val="single" w:sz="8" w:space="0" w:color="BDD6EE"/>
            </w:tcBorders>
            <w:shd w:val="clear" w:color="auto" w:fill="auto"/>
            <w:vAlign w:val="center"/>
            <w:hideMark/>
          </w:tcPr>
          <w:p w14:paraId="1BB79BDE"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Générale des Eaux et Forêt (DGEF)</w:t>
            </w:r>
          </w:p>
        </w:tc>
        <w:tc>
          <w:tcPr>
            <w:tcW w:w="385" w:type="pct"/>
            <w:tcBorders>
              <w:top w:val="nil"/>
              <w:left w:val="nil"/>
              <w:bottom w:val="dotted" w:sz="4" w:space="0" w:color="BDD6EE"/>
              <w:right w:val="single" w:sz="8" w:space="0" w:color="BDD6EE"/>
            </w:tcBorders>
            <w:shd w:val="clear" w:color="auto" w:fill="auto"/>
            <w:vAlign w:val="center"/>
            <w:hideMark/>
          </w:tcPr>
          <w:p w14:paraId="6DE3458C"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DGEF</w:t>
            </w:r>
          </w:p>
        </w:tc>
        <w:tc>
          <w:tcPr>
            <w:tcW w:w="0" w:type="auto"/>
            <w:tcBorders>
              <w:top w:val="nil"/>
              <w:left w:val="nil"/>
              <w:bottom w:val="dotted" w:sz="4" w:space="0" w:color="BDD6EE"/>
              <w:right w:val="single" w:sz="8" w:space="0" w:color="BDD6EE"/>
            </w:tcBorders>
            <w:shd w:val="clear" w:color="auto" w:fill="auto"/>
            <w:vAlign w:val="center"/>
            <w:hideMark/>
          </w:tcPr>
          <w:p w14:paraId="42F00B0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DE3556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54EEAD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F93FEF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BA920C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25C0E7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0A4F68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39365F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28BAF63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796D57BD"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45185BCA"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lastRenderedPageBreak/>
              <w:t>[7].</w:t>
            </w:r>
          </w:p>
        </w:tc>
        <w:tc>
          <w:tcPr>
            <w:tcW w:w="876" w:type="pct"/>
            <w:tcBorders>
              <w:top w:val="nil"/>
              <w:left w:val="nil"/>
              <w:bottom w:val="dotted" w:sz="4" w:space="0" w:color="BDD6EE"/>
              <w:right w:val="single" w:sz="8" w:space="0" w:color="BDD6EE"/>
            </w:tcBorders>
            <w:shd w:val="clear" w:color="auto" w:fill="auto"/>
            <w:vAlign w:val="center"/>
            <w:hideMark/>
          </w:tcPr>
          <w:p w14:paraId="5286283A"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 xml:space="preserve">Direction de la Coopération </w:t>
            </w:r>
            <w:proofErr w:type="gramStart"/>
            <w:r w:rsidRPr="00E93B28">
              <w:rPr>
                <w:rFonts w:asciiTheme="majorHAnsi" w:hAnsiTheme="majorHAnsi" w:cstheme="majorHAnsi"/>
                <w:color w:val="000000"/>
                <w:sz w:val="16"/>
                <w:szCs w:val="16"/>
                <w:lang w:val="fr-FR" w:eastAsia="en-GB"/>
              </w:rPr>
              <w:t>Multilatérale  (</w:t>
            </w:r>
            <w:proofErr w:type="gramEnd"/>
            <w:r w:rsidRPr="00E93B28">
              <w:rPr>
                <w:rFonts w:asciiTheme="majorHAnsi" w:hAnsiTheme="majorHAnsi" w:cstheme="majorHAnsi"/>
                <w:color w:val="000000"/>
                <w:sz w:val="16"/>
                <w:szCs w:val="16"/>
                <w:lang w:val="fr-FR" w:eastAsia="en-GB"/>
              </w:rPr>
              <w:t>DCM)</w:t>
            </w:r>
          </w:p>
        </w:tc>
        <w:tc>
          <w:tcPr>
            <w:tcW w:w="385" w:type="pct"/>
            <w:tcBorders>
              <w:top w:val="nil"/>
              <w:left w:val="nil"/>
              <w:bottom w:val="dotted" w:sz="4" w:space="0" w:color="BDD6EE"/>
              <w:right w:val="single" w:sz="8" w:space="0" w:color="BDD6EE"/>
            </w:tcBorders>
            <w:shd w:val="clear" w:color="auto" w:fill="auto"/>
            <w:vAlign w:val="center"/>
            <w:hideMark/>
          </w:tcPr>
          <w:p w14:paraId="7FC21CB9"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DCM</w:t>
            </w:r>
          </w:p>
        </w:tc>
        <w:tc>
          <w:tcPr>
            <w:tcW w:w="0" w:type="auto"/>
            <w:tcBorders>
              <w:top w:val="nil"/>
              <w:left w:val="nil"/>
              <w:bottom w:val="dotted" w:sz="4" w:space="0" w:color="BDD6EE"/>
              <w:right w:val="single" w:sz="8" w:space="0" w:color="BDD6EE"/>
            </w:tcBorders>
            <w:shd w:val="clear" w:color="auto" w:fill="auto"/>
            <w:vAlign w:val="center"/>
            <w:hideMark/>
          </w:tcPr>
          <w:p w14:paraId="54D4D56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40A9A9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5D88C9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F961D2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CE91FA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6705CC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FA3211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0396C6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600D80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2EF6D442"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72CBF8E0"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[8].</w:t>
            </w:r>
          </w:p>
        </w:tc>
        <w:tc>
          <w:tcPr>
            <w:tcW w:w="876" w:type="pct"/>
            <w:tcBorders>
              <w:top w:val="nil"/>
              <w:left w:val="nil"/>
              <w:bottom w:val="dotted" w:sz="4" w:space="0" w:color="BDD6EE"/>
              <w:right w:val="single" w:sz="8" w:space="0" w:color="BDD6EE"/>
            </w:tcBorders>
            <w:shd w:val="clear" w:color="auto" w:fill="auto"/>
            <w:vAlign w:val="center"/>
            <w:hideMark/>
          </w:tcPr>
          <w:p w14:paraId="16179619"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Générale des Impôts (DGI)</w:t>
            </w:r>
          </w:p>
        </w:tc>
        <w:tc>
          <w:tcPr>
            <w:tcW w:w="385" w:type="pct"/>
            <w:tcBorders>
              <w:top w:val="nil"/>
              <w:left w:val="nil"/>
              <w:bottom w:val="dotted" w:sz="4" w:space="0" w:color="BDD6EE"/>
              <w:right w:val="single" w:sz="8" w:space="0" w:color="BDD6EE"/>
            </w:tcBorders>
            <w:shd w:val="clear" w:color="auto" w:fill="auto"/>
            <w:vAlign w:val="center"/>
            <w:hideMark/>
          </w:tcPr>
          <w:p w14:paraId="21E60624"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DGI</w:t>
            </w:r>
          </w:p>
        </w:tc>
        <w:tc>
          <w:tcPr>
            <w:tcW w:w="0" w:type="auto"/>
            <w:tcBorders>
              <w:top w:val="nil"/>
              <w:left w:val="nil"/>
              <w:bottom w:val="dotted" w:sz="4" w:space="0" w:color="BDD6EE"/>
              <w:right w:val="single" w:sz="8" w:space="0" w:color="BDD6EE"/>
            </w:tcBorders>
            <w:shd w:val="clear" w:color="auto" w:fill="auto"/>
            <w:vAlign w:val="center"/>
            <w:hideMark/>
          </w:tcPr>
          <w:p w14:paraId="10864A6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AE020A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351E0C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72986B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F21F27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45EE2B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72B93F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DD93C2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31E4BB6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3CD96B4A"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4E39C064"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[9].</w:t>
            </w:r>
          </w:p>
        </w:tc>
        <w:tc>
          <w:tcPr>
            <w:tcW w:w="876" w:type="pct"/>
            <w:tcBorders>
              <w:top w:val="nil"/>
              <w:left w:val="nil"/>
              <w:bottom w:val="dotted" w:sz="4" w:space="0" w:color="BDD6EE"/>
              <w:right w:val="single" w:sz="8" w:space="0" w:color="BDD6EE"/>
            </w:tcBorders>
            <w:shd w:val="clear" w:color="auto" w:fill="auto"/>
            <w:vAlign w:val="center"/>
            <w:hideMark/>
          </w:tcPr>
          <w:p w14:paraId="1896A30F"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Générale des Douanes (DGD)</w:t>
            </w:r>
          </w:p>
        </w:tc>
        <w:tc>
          <w:tcPr>
            <w:tcW w:w="385" w:type="pct"/>
            <w:tcBorders>
              <w:top w:val="nil"/>
              <w:left w:val="nil"/>
              <w:bottom w:val="dotted" w:sz="4" w:space="0" w:color="BDD6EE"/>
              <w:right w:val="single" w:sz="8" w:space="0" w:color="BDD6EE"/>
            </w:tcBorders>
            <w:shd w:val="clear" w:color="auto" w:fill="auto"/>
            <w:vAlign w:val="center"/>
            <w:hideMark/>
          </w:tcPr>
          <w:p w14:paraId="65FA2B0C"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DGDC</w:t>
            </w:r>
          </w:p>
        </w:tc>
        <w:tc>
          <w:tcPr>
            <w:tcW w:w="0" w:type="auto"/>
            <w:tcBorders>
              <w:top w:val="nil"/>
              <w:left w:val="nil"/>
              <w:bottom w:val="dotted" w:sz="4" w:space="0" w:color="BDD6EE"/>
              <w:right w:val="single" w:sz="8" w:space="0" w:color="BDD6EE"/>
            </w:tcBorders>
            <w:shd w:val="clear" w:color="auto" w:fill="auto"/>
            <w:vAlign w:val="center"/>
            <w:hideMark/>
          </w:tcPr>
          <w:p w14:paraId="495258D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726A55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0A0E84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7FB82C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6D59CE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BF05C9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F1D32E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E3668C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685FC36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EA90F40"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7BF5DA49"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[10].</w:t>
            </w:r>
          </w:p>
        </w:tc>
        <w:tc>
          <w:tcPr>
            <w:tcW w:w="876" w:type="pct"/>
            <w:tcBorders>
              <w:top w:val="nil"/>
              <w:left w:val="nil"/>
              <w:bottom w:val="dotted" w:sz="4" w:space="0" w:color="BDD6EE"/>
              <w:right w:val="single" w:sz="8" w:space="0" w:color="BDD6EE"/>
            </w:tcBorders>
            <w:shd w:val="clear" w:color="auto" w:fill="auto"/>
            <w:vAlign w:val="center"/>
            <w:hideMark/>
          </w:tcPr>
          <w:p w14:paraId="21C40BA5"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Générale de l’Administration du Territoire (DGAT)</w:t>
            </w:r>
          </w:p>
        </w:tc>
        <w:tc>
          <w:tcPr>
            <w:tcW w:w="385" w:type="pct"/>
            <w:tcBorders>
              <w:top w:val="nil"/>
              <w:left w:val="nil"/>
              <w:bottom w:val="dotted" w:sz="4" w:space="0" w:color="BDD6EE"/>
              <w:right w:val="single" w:sz="8" w:space="0" w:color="BDD6EE"/>
            </w:tcBorders>
            <w:shd w:val="clear" w:color="auto" w:fill="auto"/>
            <w:vAlign w:val="center"/>
            <w:hideMark/>
          </w:tcPr>
          <w:p w14:paraId="78FF8CC8"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DGAT</w:t>
            </w:r>
          </w:p>
        </w:tc>
        <w:tc>
          <w:tcPr>
            <w:tcW w:w="0" w:type="auto"/>
            <w:tcBorders>
              <w:top w:val="nil"/>
              <w:left w:val="nil"/>
              <w:bottom w:val="dotted" w:sz="4" w:space="0" w:color="BDD6EE"/>
              <w:right w:val="single" w:sz="8" w:space="0" w:color="BDD6EE"/>
            </w:tcBorders>
            <w:shd w:val="clear" w:color="auto" w:fill="auto"/>
            <w:vAlign w:val="center"/>
            <w:hideMark/>
          </w:tcPr>
          <w:p w14:paraId="7EC8DEA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B135CC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0DC091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456023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29EB9C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E4B3A4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706936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2527ED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01D8A11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1D1F6728"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66BAFBEB"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[11].</w:t>
            </w:r>
          </w:p>
        </w:tc>
        <w:tc>
          <w:tcPr>
            <w:tcW w:w="876" w:type="pct"/>
            <w:tcBorders>
              <w:top w:val="nil"/>
              <w:left w:val="nil"/>
              <w:bottom w:val="dotted" w:sz="4" w:space="0" w:color="BDD6EE"/>
              <w:right w:val="single" w:sz="8" w:space="0" w:color="BDD6EE"/>
            </w:tcBorders>
            <w:shd w:val="clear" w:color="auto" w:fill="auto"/>
            <w:vAlign w:val="center"/>
            <w:hideMark/>
          </w:tcPr>
          <w:p w14:paraId="2E5F45E8"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Générale des Collectivités Territoriales (DGCT)</w:t>
            </w:r>
          </w:p>
        </w:tc>
        <w:tc>
          <w:tcPr>
            <w:tcW w:w="385" w:type="pct"/>
            <w:tcBorders>
              <w:top w:val="nil"/>
              <w:left w:val="nil"/>
              <w:bottom w:val="dotted" w:sz="4" w:space="0" w:color="BDD6EE"/>
              <w:right w:val="single" w:sz="8" w:space="0" w:color="BDD6EE"/>
            </w:tcBorders>
            <w:shd w:val="clear" w:color="auto" w:fill="auto"/>
            <w:vAlign w:val="center"/>
            <w:hideMark/>
          </w:tcPr>
          <w:p w14:paraId="18099F77"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DGTC</w:t>
            </w:r>
          </w:p>
        </w:tc>
        <w:tc>
          <w:tcPr>
            <w:tcW w:w="0" w:type="auto"/>
            <w:tcBorders>
              <w:top w:val="nil"/>
              <w:left w:val="nil"/>
              <w:bottom w:val="dotted" w:sz="4" w:space="0" w:color="BDD6EE"/>
              <w:right w:val="single" w:sz="8" w:space="0" w:color="BDD6EE"/>
            </w:tcBorders>
            <w:shd w:val="clear" w:color="auto" w:fill="auto"/>
            <w:vAlign w:val="center"/>
            <w:hideMark/>
          </w:tcPr>
          <w:p w14:paraId="443744F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75D7C1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86D64D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7C1EBE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583396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63E31B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B06C2C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D6C139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3637FE3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74384E1F"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58C53CB3"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[12].</w:t>
            </w:r>
          </w:p>
        </w:tc>
        <w:tc>
          <w:tcPr>
            <w:tcW w:w="876" w:type="pct"/>
            <w:tcBorders>
              <w:top w:val="nil"/>
              <w:left w:val="nil"/>
              <w:bottom w:val="dotted" w:sz="4" w:space="0" w:color="BDD6EE"/>
              <w:right w:val="single" w:sz="8" w:space="0" w:color="BDD6EE"/>
            </w:tcBorders>
            <w:shd w:val="clear" w:color="auto" w:fill="auto"/>
            <w:vAlign w:val="center"/>
            <w:hideMark/>
          </w:tcPr>
          <w:p w14:paraId="21B690B2"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Nationale des Frontières (DNF)</w:t>
            </w:r>
          </w:p>
        </w:tc>
        <w:tc>
          <w:tcPr>
            <w:tcW w:w="385" w:type="pct"/>
            <w:tcBorders>
              <w:top w:val="nil"/>
              <w:left w:val="nil"/>
              <w:bottom w:val="dotted" w:sz="4" w:space="0" w:color="BDD6EE"/>
              <w:right w:val="single" w:sz="8" w:space="0" w:color="BDD6EE"/>
            </w:tcBorders>
            <w:shd w:val="clear" w:color="auto" w:fill="auto"/>
            <w:vAlign w:val="center"/>
            <w:hideMark/>
          </w:tcPr>
          <w:p w14:paraId="73D9C531"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DNF</w:t>
            </w:r>
          </w:p>
        </w:tc>
        <w:tc>
          <w:tcPr>
            <w:tcW w:w="0" w:type="auto"/>
            <w:tcBorders>
              <w:top w:val="nil"/>
              <w:left w:val="nil"/>
              <w:bottom w:val="dotted" w:sz="4" w:space="0" w:color="BDD6EE"/>
              <w:right w:val="single" w:sz="8" w:space="0" w:color="BDD6EE"/>
            </w:tcBorders>
            <w:shd w:val="clear" w:color="auto" w:fill="auto"/>
            <w:vAlign w:val="center"/>
            <w:hideMark/>
          </w:tcPr>
          <w:p w14:paraId="046EE26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CF0A87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77CB52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63E68A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342373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E4E3E8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AC1CEA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821E86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7DDD4C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5B2E8051"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2F1A032F"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[13].</w:t>
            </w:r>
          </w:p>
        </w:tc>
        <w:tc>
          <w:tcPr>
            <w:tcW w:w="876" w:type="pct"/>
            <w:tcBorders>
              <w:top w:val="nil"/>
              <w:left w:val="nil"/>
              <w:bottom w:val="dotted" w:sz="4" w:space="0" w:color="BDD6EE"/>
              <w:right w:val="single" w:sz="8" w:space="0" w:color="BDD6EE"/>
            </w:tcBorders>
            <w:shd w:val="clear" w:color="auto" w:fill="auto"/>
            <w:vAlign w:val="center"/>
            <w:hideMark/>
          </w:tcPr>
          <w:p w14:paraId="13F8E8BC"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Nationale de l’Industrie (DNI)</w:t>
            </w:r>
          </w:p>
        </w:tc>
        <w:tc>
          <w:tcPr>
            <w:tcW w:w="385" w:type="pct"/>
            <w:tcBorders>
              <w:top w:val="nil"/>
              <w:left w:val="nil"/>
              <w:bottom w:val="dotted" w:sz="4" w:space="0" w:color="BDD6EE"/>
              <w:right w:val="single" w:sz="8" w:space="0" w:color="BDD6EE"/>
            </w:tcBorders>
            <w:shd w:val="clear" w:color="auto" w:fill="auto"/>
            <w:vAlign w:val="center"/>
            <w:hideMark/>
          </w:tcPr>
          <w:p w14:paraId="4F0532C9"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DNI</w:t>
            </w:r>
          </w:p>
        </w:tc>
        <w:tc>
          <w:tcPr>
            <w:tcW w:w="0" w:type="auto"/>
            <w:tcBorders>
              <w:top w:val="nil"/>
              <w:left w:val="nil"/>
              <w:bottom w:val="dotted" w:sz="4" w:space="0" w:color="BDD6EE"/>
              <w:right w:val="single" w:sz="8" w:space="0" w:color="BDD6EE"/>
            </w:tcBorders>
            <w:shd w:val="clear" w:color="auto" w:fill="auto"/>
            <w:vAlign w:val="center"/>
            <w:hideMark/>
          </w:tcPr>
          <w:p w14:paraId="157A359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C66C34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D5DC04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0A61C9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FA39A8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26D215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FA5B63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34C361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0DC50A7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207FD7F9"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21FD9984"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[14].</w:t>
            </w:r>
          </w:p>
        </w:tc>
        <w:tc>
          <w:tcPr>
            <w:tcW w:w="876" w:type="pct"/>
            <w:tcBorders>
              <w:top w:val="nil"/>
              <w:left w:val="nil"/>
              <w:bottom w:val="dotted" w:sz="4" w:space="0" w:color="BDD6EE"/>
              <w:right w:val="single" w:sz="8" w:space="0" w:color="BDD6EE"/>
            </w:tcBorders>
            <w:shd w:val="clear" w:color="auto" w:fill="auto"/>
            <w:vAlign w:val="center"/>
            <w:hideMark/>
          </w:tcPr>
          <w:p w14:paraId="18F71A9F"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Nationale de l’Agriculture (DNA)</w:t>
            </w:r>
          </w:p>
        </w:tc>
        <w:tc>
          <w:tcPr>
            <w:tcW w:w="385" w:type="pct"/>
            <w:tcBorders>
              <w:top w:val="nil"/>
              <w:left w:val="nil"/>
              <w:bottom w:val="dotted" w:sz="4" w:space="0" w:color="BDD6EE"/>
              <w:right w:val="single" w:sz="8" w:space="0" w:color="BDD6EE"/>
            </w:tcBorders>
            <w:shd w:val="clear" w:color="auto" w:fill="auto"/>
            <w:vAlign w:val="center"/>
            <w:hideMark/>
          </w:tcPr>
          <w:p w14:paraId="5AC50C0B"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DNA</w:t>
            </w:r>
          </w:p>
        </w:tc>
        <w:tc>
          <w:tcPr>
            <w:tcW w:w="0" w:type="auto"/>
            <w:tcBorders>
              <w:top w:val="nil"/>
              <w:left w:val="nil"/>
              <w:bottom w:val="dotted" w:sz="4" w:space="0" w:color="BDD6EE"/>
              <w:right w:val="single" w:sz="8" w:space="0" w:color="BDD6EE"/>
            </w:tcBorders>
            <w:shd w:val="clear" w:color="auto" w:fill="auto"/>
            <w:vAlign w:val="center"/>
            <w:hideMark/>
          </w:tcPr>
          <w:p w14:paraId="546BEA5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B0B195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3D764B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93E7E1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D7917F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99A560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0E3DE0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0CA94C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46BB74E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535642A3"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638D2513"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[15].</w:t>
            </w:r>
          </w:p>
        </w:tc>
        <w:tc>
          <w:tcPr>
            <w:tcW w:w="876" w:type="pct"/>
            <w:tcBorders>
              <w:top w:val="nil"/>
              <w:left w:val="nil"/>
              <w:bottom w:val="dotted" w:sz="4" w:space="0" w:color="BDD6EE"/>
              <w:right w:val="single" w:sz="8" w:space="0" w:color="BDD6EE"/>
            </w:tcBorders>
            <w:shd w:val="clear" w:color="auto" w:fill="auto"/>
            <w:vAlign w:val="center"/>
            <w:hideMark/>
          </w:tcPr>
          <w:p w14:paraId="38D43DE4"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Nationale de l’Enseignement Supérieur et de la Recherche Scientifique (DNESRS)</w:t>
            </w:r>
          </w:p>
        </w:tc>
        <w:tc>
          <w:tcPr>
            <w:tcW w:w="385" w:type="pct"/>
            <w:tcBorders>
              <w:top w:val="nil"/>
              <w:left w:val="nil"/>
              <w:bottom w:val="dotted" w:sz="4" w:space="0" w:color="BDD6EE"/>
              <w:right w:val="single" w:sz="8" w:space="0" w:color="BDD6EE"/>
            </w:tcBorders>
            <w:shd w:val="clear" w:color="auto" w:fill="auto"/>
            <w:vAlign w:val="center"/>
            <w:hideMark/>
          </w:tcPr>
          <w:p w14:paraId="41573490"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DNESRS</w:t>
            </w:r>
          </w:p>
        </w:tc>
        <w:tc>
          <w:tcPr>
            <w:tcW w:w="0" w:type="auto"/>
            <w:tcBorders>
              <w:top w:val="nil"/>
              <w:left w:val="nil"/>
              <w:bottom w:val="dotted" w:sz="4" w:space="0" w:color="BDD6EE"/>
              <w:right w:val="single" w:sz="8" w:space="0" w:color="BDD6EE"/>
            </w:tcBorders>
            <w:shd w:val="clear" w:color="auto" w:fill="auto"/>
            <w:vAlign w:val="center"/>
            <w:hideMark/>
          </w:tcPr>
          <w:p w14:paraId="49883EE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AE1B51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FEC8A9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08DCA4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A94DBB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BBD7C2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F50E1D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CF4269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6D78EE2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778A6B74"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2F473EA8"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[16].</w:t>
            </w:r>
          </w:p>
        </w:tc>
        <w:tc>
          <w:tcPr>
            <w:tcW w:w="876" w:type="pct"/>
            <w:tcBorders>
              <w:top w:val="nil"/>
              <w:left w:val="nil"/>
              <w:bottom w:val="dotted" w:sz="4" w:space="0" w:color="BDD6EE"/>
              <w:right w:val="single" w:sz="8" w:space="0" w:color="BDD6EE"/>
            </w:tcBorders>
            <w:shd w:val="clear" w:color="auto" w:fill="auto"/>
            <w:vAlign w:val="center"/>
            <w:hideMark/>
          </w:tcPr>
          <w:p w14:paraId="5B3B8BE5"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Nationale de l’Assainissement, et du Contrôle des Pollutions et des Nuisances (DNACPN)</w:t>
            </w:r>
          </w:p>
        </w:tc>
        <w:tc>
          <w:tcPr>
            <w:tcW w:w="385" w:type="pct"/>
            <w:tcBorders>
              <w:top w:val="nil"/>
              <w:left w:val="nil"/>
              <w:bottom w:val="dotted" w:sz="4" w:space="0" w:color="BDD6EE"/>
              <w:right w:val="single" w:sz="8" w:space="0" w:color="BDD6EE"/>
            </w:tcBorders>
            <w:shd w:val="clear" w:color="auto" w:fill="auto"/>
            <w:vAlign w:val="center"/>
            <w:hideMark/>
          </w:tcPr>
          <w:p w14:paraId="1672BA5E"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DNACPN</w:t>
            </w:r>
          </w:p>
        </w:tc>
        <w:tc>
          <w:tcPr>
            <w:tcW w:w="0" w:type="auto"/>
            <w:tcBorders>
              <w:top w:val="nil"/>
              <w:left w:val="nil"/>
              <w:bottom w:val="dotted" w:sz="4" w:space="0" w:color="BDD6EE"/>
              <w:right w:val="single" w:sz="8" w:space="0" w:color="BDD6EE"/>
            </w:tcBorders>
            <w:shd w:val="clear" w:color="auto" w:fill="auto"/>
            <w:vAlign w:val="center"/>
            <w:hideMark/>
          </w:tcPr>
          <w:p w14:paraId="4A646A6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952215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ED519F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051BDA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AE6380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CFFC4B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B29D94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F82236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E943A3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580BA80F"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14493DAD"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[17].</w:t>
            </w:r>
          </w:p>
        </w:tc>
        <w:tc>
          <w:tcPr>
            <w:tcW w:w="876" w:type="pct"/>
            <w:tcBorders>
              <w:top w:val="nil"/>
              <w:left w:val="nil"/>
              <w:bottom w:val="dotted" w:sz="4" w:space="0" w:color="BDD6EE"/>
              <w:right w:val="single" w:sz="8" w:space="0" w:color="BDD6EE"/>
            </w:tcBorders>
            <w:shd w:val="clear" w:color="auto" w:fill="auto"/>
            <w:vAlign w:val="center"/>
            <w:hideMark/>
          </w:tcPr>
          <w:p w14:paraId="58CFC520"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Générale des Transports (DGT)</w:t>
            </w:r>
          </w:p>
        </w:tc>
        <w:tc>
          <w:tcPr>
            <w:tcW w:w="385" w:type="pct"/>
            <w:tcBorders>
              <w:top w:val="nil"/>
              <w:left w:val="nil"/>
              <w:bottom w:val="dotted" w:sz="4" w:space="0" w:color="BDD6EE"/>
              <w:right w:val="single" w:sz="8" w:space="0" w:color="BDD6EE"/>
            </w:tcBorders>
            <w:shd w:val="clear" w:color="auto" w:fill="auto"/>
            <w:vAlign w:val="center"/>
            <w:hideMark/>
          </w:tcPr>
          <w:p w14:paraId="35CA4E11"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DGTC</w:t>
            </w:r>
          </w:p>
        </w:tc>
        <w:tc>
          <w:tcPr>
            <w:tcW w:w="0" w:type="auto"/>
            <w:tcBorders>
              <w:top w:val="nil"/>
              <w:left w:val="nil"/>
              <w:bottom w:val="dotted" w:sz="4" w:space="0" w:color="BDD6EE"/>
              <w:right w:val="single" w:sz="8" w:space="0" w:color="BDD6EE"/>
            </w:tcBorders>
            <w:shd w:val="clear" w:color="auto" w:fill="auto"/>
            <w:vAlign w:val="center"/>
            <w:hideMark/>
          </w:tcPr>
          <w:p w14:paraId="2D21BC2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23C76D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4A8F3C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09DA81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B462FB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EA0F2D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F90217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7603DB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322BDEB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45C3861"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523B2D47"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[18].</w:t>
            </w:r>
          </w:p>
        </w:tc>
        <w:tc>
          <w:tcPr>
            <w:tcW w:w="876" w:type="pct"/>
            <w:tcBorders>
              <w:top w:val="nil"/>
              <w:left w:val="nil"/>
              <w:bottom w:val="dotted" w:sz="4" w:space="0" w:color="BDD6EE"/>
              <w:right w:val="single" w:sz="8" w:space="0" w:color="BDD6EE"/>
            </w:tcBorders>
            <w:shd w:val="clear" w:color="auto" w:fill="auto"/>
            <w:vAlign w:val="center"/>
            <w:hideMark/>
          </w:tcPr>
          <w:p w14:paraId="4344D0DD"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Agence Nationale de la Météorologie (Mali Météo)</w:t>
            </w:r>
          </w:p>
        </w:tc>
        <w:tc>
          <w:tcPr>
            <w:tcW w:w="385" w:type="pct"/>
            <w:tcBorders>
              <w:top w:val="nil"/>
              <w:left w:val="nil"/>
              <w:bottom w:val="dotted" w:sz="4" w:space="0" w:color="BDD6EE"/>
              <w:right w:val="single" w:sz="8" w:space="0" w:color="BDD6EE"/>
            </w:tcBorders>
            <w:shd w:val="clear" w:color="auto" w:fill="auto"/>
            <w:vAlign w:val="center"/>
            <w:hideMark/>
          </w:tcPr>
          <w:p w14:paraId="420D807B"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 xml:space="preserve">Mali </w:t>
            </w:r>
            <w:proofErr w:type="spellStart"/>
            <w:r w:rsidRPr="00E93B28">
              <w:rPr>
                <w:rFonts w:asciiTheme="majorHAnsi" w:hAnsiTheme="majorHAnsi" w:cstheme="majorHAnsi"/>
                <w:b/>
                <w:bCs/>
                <w:color w:val="000000"/>
                <w:sz w:val="16"/>
                <w:szCs w:val="16"/>
                <w:lang w:eastAsia="en-GB"/>
              </w:rPr>
              <w:t>Meteo</w:t>
            </w:r>
            <w:proofErr w:type="spellEnd"/>
          </w:p>
        </w:tc>
        <w:tc>
          <w:tcPr>
            <w:tcW w:w="0" w:type="auto"/>
            <w:tcBorders>
              <w:top w:val="nil"/>
              <w:left w:val="nil"/>
              <w:bottom w:val="dotted" w:sz="4" w:space="0" w:color="BDD6EE"/>
              <w:right w:val="single" w:sz="8" w:space="0" w:color="BDD6EE"/>
            </w:tcBorders>
            <w:shd w:val="clear" w:color="auto" w:fill="auto"/>
            <w:vAlign w:val="center"/>
            <w:hideMark/>
          </w:tcPr>
          <w:p w14:paraId="1B06D27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FC5DD2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4C1EF8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F0F815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0E191E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8A7978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06DB20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B5353B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6BE7A0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4B434B92"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40EBD946"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[19].</w:t>
            </w:r>
          </w:p>
        </w:tc>
        <w:tc>
          <w:tcPr>
            <w:tcW w:w="876" w:type="pct"/>
            <w:tcBorders>
              <w:top w:val="nil"/>
              <w:left w:val="nil"/>
              <w:bottom w:val="dotted" w:sz="4" w:space="0" w:color="BDD6EE"/>
              <w:right w:val="single" w:sz="8" w:space="0" w:color="BDD6EE"/>
            </w:tcBorders>
            <w:shd w:val="clear" w:color="auto" w:fill="auto"/>
            <w:vAlign w:val="center"/>
            <w:hideMark/>
          </w:tcPr>
          <w:p w14:paraId="32FB2BD2"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Nationale de Géologie et des Mines (DNGM)</w:t>
            </w:r>
          </w:p>
        </w:tc>
        <w:tc>
          <w:tcPr>
            <w:tcW w:w="385" w:type="pct"/>
            <w:tcBorders>
              <w:top w:val="nil"/>
              <w:left w:val="nil"/>
              <w:bottom w:val="dotted" w:sz="4" w:space="0" w:color="BDD6EE"/>
              <w:right w:val="single" w:sz="8" w:space="0" w:color="BDD6EE"/>
            </w:tcBorders>
            <w:shd w:val="clear" w:color="auto" w:fill="auto"/>
            <w:vAlign w:val="center"/>
            <w:hideMark/>
          </w:tcPr>
          <w:p w14:paraId="68CCE583"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DNGM</w:t>
            </w:r>
          </w:p>
        </w:tc>
        <w:tc>
          <w:tcPr>
            <w:tcW w:w="0" w:type="auto"/>
            <w:tcBorders>
              <w:top w:val="nil"/>
              <w:left w:val="nil"/>
              <w:bottom w:val="dotted" w:sz="4" w:space="0" w:color="BDD6EE"/>
              <w:right w:val="single" w:sz="8" w:space="0" w:color="BDD6EE"/>
            </w:tcBorders>
            <w:shd w:val="clear" w:color="auto" w:fill="auto"/>
            <w:vAlign w:val="center"/>
            <w:hideMark/>
          </w:tcPr>
          <w:p w14:paraId="178DC4B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4C01FB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98E29D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DE70B7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3AEEA0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8560C9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82E50E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3E2898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64C3EC0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1326B097"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6FB6F741"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[20].</w:t>
            </w:r>
          </w:p>
        </w:tc>
        <w:tc>
          <w:tcPr>
            <w:tcW w:w="876" w:type="pct"/>
            <w:tcBorders>
              <w:top w:val="nil"/>
              <w:left w:val="nil"/>
              <w:bottom w:val="dotted" w:sz="4" w:space="0" w:color="BDD6EE"/>
              <w:right w:val="single" w:sz="8" w:space="0" w:color="BDD6EE"/>
            </w:tcBorders>
            <w:shd w:val="clear" w:color="auto" w:fill="auto"/>
            <w:vAlign w:val="center"/>
            <w:hideMark/>
          </w:tcPr>
          <w:p w14:paraId="593862EF"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 xml:space="preserve">Direction Nationale de </w:t>
            </w:r>
            <w:proofErr w:type="gramStart"/>
            <w:r w:rsidRPr="00E93B28">
              <w:rPr>
                <w:rFonts w:asciiTheme="majorHAnsi" w:hAnsiTheme="majorHAnsi" w:cstheme="majorHAnsi"/>
                <w:color w:val="000000"/>
                <w:sz w:val="16"/>
                <w:szCs w:val="16"/>
                <w:lang w:val="fr-FR" w:eastAsia="en-GB"/>
              </w:rPr>
              <w:t>l’Hydraulique  (</w:t>
            </w:r>
            <w:proofErr w:type="gramEnd"/>
            <w:r w:rsidRPr="00E93B28">
              <w:rPr>
                <w:rFonts w:asciiTheme="majorHAnsi" w:hAnsiTheme="majorHAnsi" w:cstheme="majorHAnsi"/>
                <w:color w:val="000000"/>
                <w:sz w:val="16"/>
                <w:szCs w:val="16"/>
                <w:lang w:val="fr-FR" w:eastAsia="en-GB"/>
              </w:rPr>
              <w:t>DNH)</w:t>
            </w:r>
          </w:p>
        </w:tc>
        <w:tc>
          <w:tcPr>
            <w:tcW w:w="385" w:type="pct"/>
            <w:tcBorders>
              <w:top w:val="nil"/>
              <w:left w:val="nil"/>
              <w:bottom w:val="dotted" w:sz="4" w:space="0" w:color="BDD6EE"/>
              <w:right w:val="single" w:sz="8" w:space="0" w:color="BDD6EE"/>
            </w:tcBorders>
            <w:shd w:val="clear" w:color="auto" w:fill="auto"/>
            <w:vAlign w:val="center"/>
            <w:hideMark/>
          </w:tcPr>
          <w:p w14:paraId="6338616F"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DNHU</w:t>
            </w:r>
          </w:p>
        </w:tc>
        <w:tc>
          <w:tcPr>
            <w:tcW w:w="0" w:type="auto"/>
            <w:tcBorders>
              <w:top w:val="nil"/>
              <w:left w:val="nil"/>
              <w:bottom w:val="dotted" w:sz="4" w:space="0" w:color="BDD6EE"/>
              <w:right w:val="single" w:sz="8" w:space="0" w:color="BDD6EE"/>
            </w:tcBorders>
            <w:shd w:val="clear" w:color="auto" w:fill="auto"/>
            <w:vAlign w:val="center"/>
            <w:hideMark/>
          </w:tcPr>
          <w:p w14:paraId="04FECDC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E28CE5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E81B0C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067D12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9D0BA7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78E182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141A7E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ED2F59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0E23EC2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4273027D"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4E515B55"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[21].</w:t>
            </w:r>
          </w:p>
        </w:tc>
        <w:tc>
          <w:tcPr>
            <w:tcW w:w="876" w:type="pct"/>
            <w:tcBorders>
              <w:top w:val="nil"/>
              <w:left w:val="nil"/>
              <w:bottom w:val="dotted" w:sz="4" w:space="0" w:color="BDD6EE"/>
              <w:right w:val="single" w:sz="8" w:space="0" w:color="BDD6EE"/>
            </w:tcBorders>
            <w:shd w:val="clear" w:color="auto" w:fill="auto"/>
            <w:vAlign w:val="center"/>
            <w:hideMark/>
          </w:tcPr>
          <w:p w14:paraId="2229BADA"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 xml:space="preserve">Direction Nationale de </w:t>
            </w:r>
            <w:proofErr w:type="gramStart"/>
            <w:r w:rsidRPr="00E93B28">
              <w:rPr>
                <w:rFonts w:asciiTheme="majorHAnsi" w:hAnsiTheme="majorHAnsi" w:cstheme="majorHAnsi"/>
                <w:color w:val="000000"/>
                <w:sz w:val="16"/>
                <w:szCs w:val="16"/>
                <w:lang w:val="fr-FR" w:eastAsia="en-GB"/>
              </w:rPr>
              <w:t>l’Energie  (</w:t>
            </w:r>
            <w:proofErr w:type="gramEnd"/>
            <w:r w:rsidRPr="00E93B28">
              <w:rPr>
                <w:rFonts w:asciiTheme="majorHAnsi" w:hAnsiTheme="majorHAnsi" w:cstheme="majorHAnsi"/>
                <w:color w:val="000000"/>
                <w:sz w:val="16"/>
                <w:szCs w:val="16"/>
                <w:lang w:val="fr-FR" w:eastAsia="en-GB"/>
              </w:rPr>
              <w:t>DNE)</w:t>
            </w:r>
          </w:p>
        </w:tc>
        <w:tc>
          <w:tcPr>
            <w:tcW w:w="385" w:type="pct"/>
            <w:tcBorders>
              <w:top w:val="nil"/>
              <w:left w:val="nil"/>
              <w:bottom w:val="dotted" w:sz="4" w:space="0" w:color="BDD6EE"/>
              <w:right w:val="single" w:sz="8" w:space="0" w:color="BDD6EE"/>
            </w:tcBorders>
            <w:shd w:val="clear" w:color="auto" w:fill="auto"/>
            <w:vAlign w:val="center"/>
            <w:hideMark/>
          </w:tcPr>
          <w:p w14:paraId="35F1F10C"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DNE</w:t>
            </w:r>
          </w:p>
        </w:tc>
        <w:tc>
          <w:tcPr>
            <w:tcW w:w="0" w:type="auto"/>
            <w:tcBorders>
              <w:top w:val="nil"/>
              <w:left w:val="nil"/>
              <w:bottom w:val="dotted" w:sz="4" w:space="0" w:color="BDD6EE"/>
              <w:right w:val="single" w:sz="8" w:space="0" w:color="BDD6EE"/>
            </w:tcBorders>
            <w:shd w:val="clear" w:color="auto" w:fill="auto"/>
            <w:vAlign w:val="center"/>
            <w:hideMark/>
          </w:tcPr>
          <w:p w14:paraId="1DB9278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32D915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62EDFF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F5333F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5FD62C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4C309D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95C602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7E0BD9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03D5F70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3AD53644"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513356AB"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[22].</w:t>
            </w:r>
          </w:p>
        </w:tc>
        <w:tc>
          <w:tcPr>
            <w:tcW w:w="876" w:type="pct"/>
            <w:tcBorders>
              <w:top w:val="nil"/>
              <w:left w:val="nil"/>
              <w:bottom w:val="dotted" w:sz="4" w:space="0" w:color="BDD6EE"/>
              <w:right w:val="single" w:sz="8" w:space="0" w:color="BDD6EE"/>
            </w:tcBorders>
            <w:shd w:val="clear" w:color="auto" w:fill="auto"/>
            <w:vAlign w:val="center"/>
            <w:hideMark/>
          </w:tcPr>
          <w:p w14:paraId="3990AF1F"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 xml:space="preserve">Direction Nationale de la Planification du </w:t>
            </w:r>
            <w:proofErr w:type="gramStart"/>
            <w:r w:rsidRPr="00E93B28">
              <w:rPr>
                <w:rFonts w:asciiTheme="majorHAnsi" w:hAnsiTheme="majorHAnsi" w:cstheme="majorHAnsi"/>
                <w:color w:val="000000"/>
                <w:sz w:val="16"/>
                <w:szCs w:val="16"/>
                <w:lang w:val="fr-FR" w:eastAsia="en-GB"/>
              </w:rPr>
              <w:t>Développement  (</w:t>
            </w:r>
            <w:proofErr w:type="gramEnd"/>
            <w:r w:rsidRPr="00E93B28">
              <w:rPr>
                <w:rFonts w:asciiTheme="majorHAnsi" w:hAnsiTheme="majorHAnsi" w:cstheme="majorHAnsi"/>
                <w:color w:val="000000"/>
                <w:sz w:val="16"/>
                <w:szCs w:val="16"/>
                <w:lang w:val="fr-FR" w:eastAsia="en-GB"/>
              </w:rPr>
              <w:t>DNPD)</w:t>
            </w:r>
          </w:p>
        </w:tc>
        <w:tc>
          <w:tcPr>
            <w:tcW w:w="385" w:type="pct"/>
            <w:tcBorders>
              <w:top w:val="nil"/>
              <w:left w:val="nil"/>
              <w:bottom w:val="dotted" w:sz="4" w:space="0" w:color="BDD6EE"/>
              <w:right w:val="single" w:sz="8" w:space="0" w:color="BDD6EE"/>
            </w:tcBorders>
            <w:shd w:val="clear" w:color="auto" w:fill="auto"/>
            <w:vAlign w:val="center"/>
            <w:hideMark/>
          </w:tcPr>
          <w:p w14:paraId="7E9AF94C"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DNPD</w:t>
            </w:r>
          </w:p>
        </w:tc>
        <w:tc>
          <w:tcPr>
            <w:tcW w:w="0" w:type="auto"/>
            <w:tcBorders>
              <w:top w:val="nil"/>
              <w:left w:val="nil"/>
              <w:bottom w:val="dotted" w:sz="4" w:space="0" w:color="BDD6EE"/>
              <w:right w:val="single" w:sz="8" w:space="0" w:color="BDD6EE"/>
            </w:tcBorders>
            <w:shd w:val="clear" w:color="auto" w:fill="auto"/>
            <w:vAlign w:val="center"/>
            <w:hideMark/>
          </w:tcPr>
          <w:p w14:paraId="1A5ACBE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84E0B8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51E12D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DC67EA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2F69D3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9FB510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9605CE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0D8B7D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2511E6E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4EE3A670"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208FA792"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[23].</w:t>
            </w:r>
          </w:p>
        </w:tc>
        <w:tc>
          <w:tcPr>
            <w:tcW w:w="876" w:type="pct"/>
            <w:tcBorders>
              <w:top w:val="nil"/>
              <w:left w:val="nil"/>
              <w:bottom w:val="dotted" w:sz="4" w:space="0" w:color="BDD6EE"/>
              <w:right w:val="single" w:sz="8" w:space="0" w:color="BDD6EE"/>
            </w:tcBorders>
            <w:shd w:val="clear" w:color="auto" w:fill="auto"/>
            <w:vAlign w:val="center"/>
            <w:hideMark/>
          </w:tcPr>
          <w:p w14:paraId="421C4FD9"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Institut National de la Statistique (INSTAT)</w:t>
            </w:r>
          </w:p>
        </w:tc>
        <w:tc>
          <w:tcPr>
            <w:tcW w:w="385" w:type="pct"/>
            <w:tcBorders>
              <w:top w:val="nil"/>
              <w:left w:val="nil"/>
              <w:bottom w:val="dotted" w:sz="4" w:space="0" w:color="BDD6EE"/>
              <w:right w:val="single" w:sz="8" w:space="0" w:color="BDD6EE"/>
            </w:tcBorders>
            <w:shd w:val="clear" w:color="auto" w:fill="auto"/>
            <w:vAlign w:val="center"/>
            <w:hideMark/>
          </w:tcPr>
          <w:p w14:paraId="5330206E"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INSTAT</w:t>
            </w:r>
          </w:p>
        </w:tc>
        <w:tc>
          <w:tcPr>
            <w:tcW w:w="0" w:type="auto"/>
            <w:tcBorders>
              <w:top w:val="nil"/>
              <w:left w:val="nil"/>
              <w:bottom w:val="dotted" w:sz="4" w:space="0" w:color="BDD6EE"/>
              <w:right w:val="single" w:sz="8" w:space="0" w:color="BDD6EE"/>
            </w:tcBorders>
            <w:shd w:val="clear" w:color="auto" w:fill="auto"/>
            <w:vAlign w:val="center"/>
            <w:hideMark/>
          </w:tcPr>
          <w:p w14:paraId="78590BA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B21E56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E69AC0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6FA6B8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FFCF19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5CD00E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4A7751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7445D9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34C6EFA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7239A6C3"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0E750450"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[24].</w:t>
            </w:r>
          </w:p>
        </w:tc>
        <w:tc>
          <w:tcPr>
            <w:tcW w:w="876" w:type="pct"/>
            <w:tcBorders>
              <w:top w:val="nil"/>
              <w:left w:val="nil"/>
              <w:bottom w:val="dotted" w:sz="4" w:space="0" w:color="BDD6EE"/>
              <w:right w:val="single" w:sz="8" w:space="0" w:color="BDD6EE"/>
            </w:tcBorders>
            <w:shd w:val="clear" w:color="auto" w:fill="auto"/>
            <w:vAlign w:val="center"/>
            <w:hideMark/>
          </w:tcPr>
          <w:p w14:paraId="3A331A93"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Nationale du Développement Sociale et de l'Economie Solidaire (DNDSES)</w:t>
            </w:r>
          </w:p>
        </w:tc>
        <w:tc>
          <w:tcPr>
            <w:tcW w:w="385" w:type="pct"/>
            <w:tcBorders>
              <w:top w:val="nil"/>
              <w:left w:val="nil"/>
              <w:bottom w:val="dotted" w:sz="4" w:space="0" w:color="BDD6EE"/>
              <w:right w:val="single" w:sz="8" w:space="0" w:color="BDD6EE"/>
            </w:tcBorders>
            <w:shd w:val="clear" w:color="auto" w:fill="auto"/>
            <w:vAlign w:val="center"/>
            <w:hideMark/>
          </w:tcPr>
          <w:p w14:paraId="558F4501"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DNDSES</w:t>
            </w:r>
          </w:p>
        </w:tc>
        <w:tc>
          <w:tcPr>
            <w:tcW w:w="0" w:type="auto"/>
            <w:tcBorders>
              <w:top w:val="nil"/>
              <w:left w:val="nil"/>
              <w:bottom w:val="dotted" w:sz="4" w:space="0" w:color="BDD6EE"/>
              <w:right w:val="single" w:sz="8" w:space="0" w:color="BDD6EE"/>
            </w:tcBorders>
            <w:shd w:val="clear" w:color="auto" w:fill="auto"/>
            <w:vAlign w:val="center"/>
            <w:hideMark/>
          </w:tcPr>
          <w:p w14:paraId="74571BC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CD1175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C78C55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0383E1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8B24F1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B903C2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760A37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16C23B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3CA3C7E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2C20C90"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28BF749D"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[25].</w:t>
            </w:r>
          </w:p>
        </w:tc>
        <w:tc>
          <w:tcPr>
            <w:tcW w:w="876" w:type="pct"/>
            <w:tcBorders>
              <w:top w:val="nil"/>
              <w:left w:val="nil"/>
              <w:bottom w:val="dotted" w:sz="4" w:space="0" w:color="BDD6EE"/>
              <w:right w:val="single" w:sz="8" w:space="0" w:color="BDD6EE"/>
            </w:tcBorders>
            <w:shd w:val="clear" w:color="auto" w:fill="auto"/>
            <w:vAlign w:val="center"/>
            <w:hideMark/>
          </w:tcPr>
          <w:p w14:paraId="53E9628E"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 xml:space="preserve">Direction Nationale du Patrimoine Culturel (DNPC)  </w:t>
            </w:r>
          </w:p>
        </w:tc>
        <w:tc>
          <w:tcPr>
            <w:tcW w:w="385" w:type="pct"/>
            <w:tcBorders>
              <w:top w:val="nil"/>
              <w:left w:val="nil"/>
              <w:bottom w:val="dotted" w:sz="4" w:space="0" w:color="BDD6EE"/>
              <w:right w:val="single" w:sz="8" w:space="0" w:color="BDD6EE"/>
            </w:tcBorders>
            <w:shd w:val="clear" w:color="auto" w:fill="auto"/>
            <w:vAlign w:val="center"/>
            <w:hideMark/>
          </w:tcPr>
          <w:p w14:paraId="3B76D247"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DNPC</w:t>
            </w:r>
          </w:p>
        </w:tc>
        <w:tc>
          <w:tcPr>
            <w:tcW w:w="0" w:type="auto"/>
            <w:tcBorders>
              <w:top w:val="nil"/>
              <w:left w:val="nil"/>
              <w:bottom w:val="dotted" w:sz="4" w:space="0" w:color="BDD6EE"/>
              <w:right w:val="single" w:sz="8" w:space="0" w:color="BDD6EE"/>
            </w:tcBorders>
            <w:shd w:val="clear" w:color="auto" w:fill="auto"/>
            <w:vAlign w:val="center"/>
            <w:hideMark/>
          </w:tcPr>
          <w:p w14:paraId="586DCED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7A4571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6AE9A9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36CC53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ED73B6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20DD50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7B1360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473240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303B01D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3EFDE23B"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4968D564"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[26].</w:t>
            </w:r>
          </w:p>
        </w:tc>
        <w:tc>
          <w:tcPr>
            <w:tcW w:w="876" w:type="pct"/>
            <w:tcBorders>
              <w:top w:val="nil"/>
              <w:left w:val="nil"/>
              <w:bottom w:val="dotted" w:sz="4" w:space="0" w:color="BDD6EE"/>
              <w:right w:val="single" w:sz="8" w:space="0" w:color="BDD6EE"/>
            </w:tcBorders>
            <w:shd w:val="clear" w:color="auto" w:fill="auto"/>
            <w:vAlign w:val="center"/>
            <w:hideMark/>
          </w:tcPr>
          <w:p w14:paraId="55CF3871"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Nationale du tourisme et de l'Hôtellerie </w:t>
            </w:r>
            <w:proofErr w:type="gramStart"/>
            <w:r w:rsidRPr="00E93B28">
              <w:rPr>
                <w:rFonts w:asciiTheme="majorHAnsi" w:hAnsiTheme="majorHAnsi" w:cstheme="majorHAnsi"/>
                <w:color w:val="000000"/>
                <w:sz w:val="16"/>
                <w:szCs w:val="16"/>
                <w:lang w:val="fr-FR" w:eastAsia="en-GB"/>
              </w:rPr>
              <w:t>( DNTH</w:t>
            </w:r>
            <w:proofErr w:type="gramEnd"/>
            <w:r w:rsidRPr="00E93B28">
              <w:rPr>
                <w:rFonts w:asciiTheme="majorHAnsi" w:hAnsiTheme="majorHAnsi" w:cstheme="majorHAnsi"/>
                <w:color w:val="000000"/>
                <w:sz w:val="16"/>
                <w:szCs w:val="16"/>
                <w:lang w:val="fr-FR" w:eastAsia="en-GB"/>
              </w:rPr>
              <w:t>)</w:t>
            </w:r>
          </w:p>
        </w:tc>
        <w:tc>
          <w:tcPr>
            <w:tcW w:w="385" w:type="pct"/>
            <w:tcBorders>
              <w:top w:val="nil"/>
              <w:left w:val="nil"/>
              <w:bottom w:val="dotted" w:sz="4" w:space="0" w:color="BDD6EE"/>
              <w:right w:val="single" w:sz="8" w:space="0" w:color="BDD6EE"/>
            </w:tcBorders>
            <w:shd w:val="clear" w:color="auto" w:fill="auto"/>
            <w:vAlign w:val="center"/>
            <w:hideMark/>
          </w:tcPr>
          <w:p w14:paraId="09B51C19"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DNTH</w:t>
            </w:r>
          </w:p>
        </w:tc>
        <w:tc>
          <w:tcPr>
            <w:tcW w:w="0" w:type="auto"/>
            <w:tcBorders>
              <w:top w:val="nil"/>
              <w:left w:val="nil"/>
              <w:bottom w:val="dotted" w:sz="4" w:space="0" w:color="BDD6EE"/>
              <w:right w:val="single" w:sz="8" w:space="0" w:color="BDD6EE"/>
            </w:tcBorders>
            <w:shd w:val="clear" w:color="auto" w:fill="auto"/>
            <w:vAlign w:val="center"/>
            <w:hideMark/>
          </w:tcPr>
          <w:p w14:paraId="0403A4C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AD53AE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140F31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3BA0D3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39A1E1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A80802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EC03D2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FF7DEE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13304CC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36E62D28"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2CDCC1E8"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[27].</w:t>
            </w:r>
          </w:p>
        </w:tc>
        <w:tc>
          <w:tcPr>
            <w:tcW w:w="876" w:type="pct"/>
            <w:tcBorders>
              <w:top w:val="nil"/>
              <w:left w:val="nil"/>
              <w:bottom w:val="dotted" w:sz="4" w:space="0" w:color="BDD6EE"/>
              <w:right w:val="single" w:sz="8" w:space="0" w:color="BDD6EE"/>
            </w:tcBorders>
            <w:shd w:val="clear" w:color="auto" w:fill="auto"/>
            <w:vAlign w:val="center"/>
            <w:hideMark/>
          </w:tcPr>
          <w:p w14:paraId="2C07BE45"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Nationale de l'Artisanat (DNA)</w:t>
            </w:r>
          </w:p>
        </w:tc>
        <w:tc>
          <w:tcPr>
            <w:tcW w:w="385" w:type="pct"/>
            <w:tcBorders>
              <w:top w:val="nil"/>
              <w:left w:val="nil"/>
              <w:bottom w:val="dotted" w:sz="4" w:space="0" w:color="BDD6EE"/>
              <w:right w:val="single" w:sz="8" w:space="0" w:color="BDD6EE"/>
            </w:tcBorders>
            <w:shd w:val="clear" w:color="auto" w:fill="auto"/>
            <w:vAlign w:val="center"/>
            <w:hideMark/>
          </w:tcPr>
          <w:p w14:paraId="401B2081"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DNA</w:t>
            </w:r>
          </w:p>
        </w:tc>
        <w:tc>
          <w:tcPr>
            <w:tcW w:w="0" w:type="auto"/>
            <w:tcBorders>
              <w:top w:val="nil"/>
              <w:left w:val="nil"/>
              <w:bottom w:val="dotted" w:sz="4" w:space="0" w:color="BDD6EE"/>
              <w:right w:val="single" w:sz="8" w:space="0" w:color="BDD6EE"/>
            </w:tcBorders>
            <w:shd w:val="clear" w:color="auto" w:fill="auto"/>
            <w:vAlign w:val="center"/>
            <w:hideMark/>
          </w:tcPr>
          <w:p w14:paraId="6BBABA9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59643B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0B0E1A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CCDAE9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9AFB86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542810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35C4D6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71103F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32D1D50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EAB3713"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375F398A"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[28].</w:t>
            </w:r>
          </w:p>
        </w:tc>
        <w:tc>
          <w:tcPr>
            <w:tcW w:w="876" w:type="pct"/>
            <w:tcBorders>
              <w:top w:val="nil"/>
              <w:left w:val="nil"/>
              <w:bottom w:val="dotted" w:sz="4" w:space="0" w:color="BDD6EE"/>
              <w:right w:val="single" w:sz="8" w:space="0" w:color="BDD6EE"/>
            </w:tcBorders>
            <w:shd w:val="clear" w:color="auto" w:fill="auto"/>
            <w:vAlign w:val="center"/>
            <w:hideMark/>
          </w:tcPr>
          <w:p w14:paraId="5B2F2D16"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Agence de Promotion Touristique du Mali (APTM)</w:t>
            </w:r>
          </w:p>
        </w:tc>
        <w:tc>
          <w:tcPr>
            <w:tcW w:w="385" w:type="pct"/>
            <w:tcBorders>
              <w:top w:val="nil"/>
              <w:left w:val="nil"/>
              <w:bottom w:val="dotted" w:sz="4" w:space="0" w:color="BDD6EE"/>
              <w:right w:val="single" w:sz="8" w:space="0" w:color="BDD6EE"/>
            </w:tcBorders>
            <w:shd w:val="clear" w:color="auto" w:fill="auto"/>
            <w:vAlign w:val="center"/>
            <w:hideMark/>
          </w:tcPr>
          <w:p w14:paraId="3BE1898C"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APTM</w:t>
            </w:r>
          </w:p>
        </w:tc>
        <w:tc>
          <w:tcPr>
            <w:tcW w:w="0" w:type="auto"/>
            <w:tcBorders>
              <w:top w:val="nil"/>
              <w:left w:val="nil"/>
              <w:bottom w:val="dotted" w:sz="4" w:space="0" w:color="BDD6EE"/>
              <w:right w:val="single" w:sz="8" w:space="0" w:color="BDD6EE"/>
            </w:tcBorders>
            <w:shd w:val="clear" w:color="auto" w:fill="auto"/>
            <w:vAlign w:val="center"/>
            <w:hideMark/>
          </w:tcPr>
          <w:p w14:paraId="5666908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7C4897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9DAEAC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E6CDB5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1282BD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D25D12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ED4E7E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8D09D7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635F2A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1E4274F0"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396CD382"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[29].</w:t>
            </w:r>
          </w:p>
        </w:tc>
        <w:tc>
          <w:tcPr>
            <w:tcW w:w="876" w:type="pct"/>
            <w:tcBorders>
              <w:top w:val="nil"/>
              <w:left w:val="nil"/>
              <w:bottom w:val="dotted" w:sz="4" w:space="0" w:color="BDD6EE"/>
              <w:right w:val="single" w:sz="8" w:space="0" w:color="BDD6EE"/>
            </w:tcBorders>
            <w:shd w:val="clear" w:color="auto" w:fill="auto"/>
            <w:vAlign w:val="center"/>
            <w:hideMark/>
          </w:tcPr>
          <w:p w14:paraId="1EFAE298"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Générale de la Police Nationale (DGPN)</w:t>
            </w:r>
          </w:p>
        </w:tc>
        <w:tc>
          <w:tcPr>
            <w:tcW w:w="385" w:type="pct"/>
            <w:tcBorders>
              <w:top w:val="nil"/>
              <w:left w:val="nil"/>
              <w:bottom w:val="dotted" w:sz="4" w:space="0" w:color="BDD6EE"/>
              <w:right w:val="single" w:sz="8" w:space="0" w:color="BDD6EE"/>
            </w:tcBorders>
            <w:shd w:val="clear" w:color="auto" w:fill="auto"/>
            <w:vAlign w:val="center"/>
            <w:hideMark/>
          </w:tcPr>
          <w:p w14:paraId="19D395D2"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DGPN</w:t>
            </w:r>
          </w:p>
        </w:tc>
        <w:tc>
          <w:tcPr>
            <w:tcW w:w="0" w:type="auto"/>
            <w:tcBorders>
              <w:top w:val="nil"/>
              <w:left w:val="nil"/>
              <w:bottom w:val="dotted" w:sz="4" w:space="0" w:color="BDD6EE"/>
              <w:right w:val="single" w:sz="8" w:space="0" w:color="BDD6EE"/>
            </w:tcBorders>
            <w:shd w:val="clear" w:color="auto" w:fill="auto"/>
            <w:vAlign w:val="center"/>
            <w:hideMark/>
          </w:tcPr>
          <w:p w14:paraId="6527606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2A9EAF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BA8E61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990F08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869416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8FE6FF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4196FD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EE4EF5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0FBE9AB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1B3B038B"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768CEAD5"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[30].</w:t>
            </w:r>
          </w:p>
        </w:tc>
        <w:tc>
          <w:tcPr>
            <w:tcW w:w="876" w:type="pct"/>
            <w:tcBorders>
              <w:top w:val="nil"/>
              <w:left w:val="nil"/>
              <w:bottom w:val="dotted" w:sz="4" w:space="0" w:color="BDD6EE"/>
              <w:right w:val="single" w:sz="8" w:space="0" w:color="BDD6EE"/>
            </w:tcBorders>
            <w:shd w:val="clear" w:color="auto" w:fill="auto"/>
            <w:vAlign w:val="center"/>
            <w:hideMark/>
          </w:tcPr>
          <w:p w14:paraId="1719F0CE"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Général de la Protection Civile (DGPC)</w:t>
            </w:r>
          </w:p>
        </w:tc>
        <w:tc>
          <w:tcPr>
            <w:tcW w:w="385" w:type="pct"/>
            <w:tcBorders>
              <w:top w:val="nil"/>
              <w:left w:val="nil"/>
              <w:bottom w:val="dotted" w:sz="4" w:space="0" w:color="BDD6EE"/>
              <w:right w:val="single" w:sz="8" w:space="0" w:color="BDD6EE"/>
            </w:tcBorders>
            <w:shd w:val="clear" w:color="auto" w:fill="auto"/>
            <w:vAlign w:val="center"/>
            <w:hideMark/>
          </w:tcPr>
          <w:p w14:paraId="5937D963"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DGPC</w:t>
            </w:r>
          </w:p>
        </w:tc>
        <w:tc>
          <w:tcPr>
            <w:tcW w:w="0" w:type="auto"/>
            <w:tcBorders>
              <w:top w:val="nil"/>
              <w:left w:val="nil"/>
              <w:bottom w:val="dotted" w:sz="4" w:space="0" w:color="BDD6EE"/>
              <w:right w:val="single" w:sz="8" w:space="0" w:color="BDD6EE"/>
            </w:tcBorders>
            <w:shd w:val="clear" w:color="auto" w:fill="auto"/>
            <w:vAlign w:val="center"/>
            <w:hideMark/>
          </w:tcPr>
          <w:p w14:paraId="4E9BA0E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378940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3D3059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18B3FA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616184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8AD31A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755DA4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3A3F27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6399B82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413FC553"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4203AEA2"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[31].</w:t>
            </w:r>
          </w:p>
        </w:tc>
        <w:tc>
          <w:tcPr>
            <w:tcW w:w="876" w:type="pct"/>
            <w:tcBorders>
              <w:top w:val="nil"/>
              <w:left w:val="nil"/>
              <w:bottom w:val="dotted" w:sz="4" w:space="0" w:color="BDD6EE"/>
              <w:right w:val="single" w:sz="8" w:space="0" w:color="BDD6EE"/>
            </w:tcBorders>
            <w:shd w:val="clear" w:color="auto" w:fill="auto"/>
            <w:vAlign w:val="center"/>
            <w:hideMark/>
          </w:tcPr>
          <w:p w14:paraId="224F4D1A"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 xml:space="preserve">Direction Générale de la gendarmerie </w:t>
            </w:r>
            <w:proofErr w:type="gramStart"/>
            <w:r w:rsidRPr="00E93B28">
              <w:rPr>
                <w:rFonts w:asciiTheme="majorHAnsi" w:hAnsiTheme="majorHAnsi" w:cstheme="majorHAnsi"/>
                <w:color w:val="000000"/>
                <w:sz w:val="16"/>
                <w:szCs w:val="16"/>
                <w:lang w:val="fr-FR" w:eastAsia="en-GB"/>
              </w:rPr>
              <w:t>nationale  (</w:t>
            </w:r>
            <w:proofErr w:type="gramEnd"/>
            <w:r w:rsidRPr="00E93B28">
              <w:rPr>
                <w:rFonts w:asciiTheme="majorHAnsi" w:hAnsiTheme="majorHAnsi" w:cstheme="majorHAnsi"/>
                <w:color w:val="000000"/>
                <w:sz w:val="16"/>
                <w:szCs w:val="16"/>
                <w:lang w:val="fr-FR" w:eastAsia="en-GB"/>
              </w:rPr>
              <w:t>DGGN)</w:t>
            </w:r>
          </w:p>
        </w:tc>
        <w:tc>
          <w:tcPr>
            <w:tcW w:w="385" w:type="pct"/>
            <w:tcBorders>
              <w:top w:val="nil"/>
              <w:left w:val="nil"/>
              <w:bottom w:val="dotted" w:sz="4" w:space="0" w:color="BDD6EE"/>
              <w:right w:val="single" w:sz="8" w:space="0" w:color="BDD6EE"/>
            </w:tcBorders>
            <w:shd w:val="clear" w:color="auto" w:fill="auto"/>
            <w:vAlign w:val="center"/>
            <w:hideMark/>
          </w:tcPr>
          <w:p w14:paraId="574DA686"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DGGN</w:t>
            </w:r>
          </w:p>
        </w:tc>
        <w:tc>
          <w:tcPr>
            <w:tcW w:w="0" w:type="auto"/>
            <w:tcBorders>
              <w:top w:val="nil"/>
              <w:left w:val="nil"/>
              <w:bottom w:val="dotted" w:sz="4" w:space="0" w:color="BDD6EE"/>
              <w:right w:val="single" w:sz="8" w:space="0" w:color="BDD6EE"/>
            </w:tcBorders>
            <w:shd w:val="clear" w:color="auto" w:fill="auto"/>
            <w:vAlign w:val="center"/>
            <w:hideMark/>
          </w:tcPr>
          <w:p w14:paraId="58FA58D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72F1B1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52F9CF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EA5BED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7973BC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FDC72C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72BBB9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3C9844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24E35BA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2D0F4524"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4681C8B5"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[33].</w:t>
            </w:r>
          </w:p>
        </w:tc>
        <w:tc>
          <w:tcPr>
            <w:tcW w:w="876" w:type="pct"/>
            <w:tcBorders>
              <w:top w:val="nil"/>
              <w:left w:val="nil"/>
              <w:bottom w:val="dotted" w:sz="4" w:space="0" w:color="BDD6EE"/>
              <w:right w:val="single" w:sz="8" w:space="0" w:color="BDD6EE"/>
            </w:tcBorders>
            <w:shd w:val="clear" w:color="auto" w:fill="auto"/>
            <w:vAlign w:val="center"/>
            <w:hideMark/>
          </w:tcPr>
          <w:p w14:paraId="7BFDB37F"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Etat-major de la Garde Nationale</w:t>
            </w:r>
          </w:p>
        </w:tc>
        <w:tc>
          <w:tcPr>
            <w:tcW w:w="385" w:type="pct"/>
            <w:tcBorders>
              <w:top w:val="nil"/>
              <w:left w:val="nil"/>
              <w:bottom w:val="dotted" w:sz="4" w:space="0" w:color="BDD6EE"/>
              <w:right w:val="single" w:sz="8" w:space="0" w:color="BDD6EE"/>
            </w:tcBorders>
            <w:shd w:val="clear" w:color="auto" w:fill="auto"/>
            <w:vAlign w:val="center"/>
            <w:hideMark/>
          </w:tcPr>
          <w:p w14:paraId="4EDC16FB"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EMGN</w:t>
            </w:r>
          </w:p>
        </w:tc>
        <w:tc>
          <w:tcPr>
            <w:tcW w:w="0" w:type="auto"/>
            <w:tcBorders>
              <w:top w:val="nil"/>
              <w:left w:val="nil"/>
              <w:bottom w:val="dotted" w:sz="4" w:space="0" w:color="BDD6EE"/>
              <w:right w:val="single" w:sz="8" w:space="0" w:color="BDD6EE"/>
            </w:tcBorders>
            <w:shd w:val="clear" w:color="auto" w:fill="auto"/>
            <w:vAlign w:val="center"/>
            <w:hideMark/>
          </w:tcPr>
          <w:p w14:paraId="6C6A812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CE9E3E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3D8DED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1EAF59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DDB8C5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AA50A7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88FCEB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FFA785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46E728A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73664C12"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3DDC51F1"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[33].</w:t>
            </w:r>
          </w:p>
        </w:tc>
        <w:tc>
          <w:tcPr>
            <w:tcW w:w="876" w:type="pct"/>
            <w:tcBorders>
              <w:top w:val="nil"/>
              <w:left w:val="nil"/>
              <w:bottom w:val="dotted" w:sz="4" w:space="0" w:color="BDD6EE"/>
              <w:right w:val="single" w:sz="8" w:space="0" w:color="BDD6EE"/>
            </w:tcBorders>
            <w:shd w:val="clear" w:color="auto" w:fill="auto"/>
            <w:vAlign w:val="center"/>
            <w:hideMark/>
          </w:tcPr>
          <w:p w14:paraId="4840588D"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Centre National pour la Recherche Scientifique et Technique (CNRST)</w:t>
            </w:r>
          </w:p>
        </w:tc>
        <w:tc>
          <w:tcPr>
            <w:tcW w:w="385" w:type="pct"/>
            <w:tcBorders>
              <w:top w:val="nil"/>
              <w:left w:val="nil"/>
              <w:bottom w:val="dotted" w:sz="4" w:space="0" w:color="BDD6EE"/>
              <w:right w:val="single" w:sz="8" w:space="0" w:color="BDD6EE"/>
            </w:tcBorders>
            <w:shd w:val="clear" w:color="auto" w:fill="auto"/>
            <w:vAlign w:val="center"/>
            <w:hideMark/>
          </w:tcPr>
          <w:p w14:paraId="6791F66E"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CNRST</w:t>
            </w:r>
          </w:p>
        </w:tc>
        <w:tc>
          <w:tcPr>
            <w:tcW w:w="0" w:type="auto"/>
            <w:tcBorders>
              <w:top w:val="nil"/>
              <w:left w:val="nil"/>
              <w:bottom w:val="dotted" w:sz="4" w:space="0" w:color="BDD6EE"/>
              <w:right w:val="single" w:sz="8" w:space="0" w:color="BDD6EE"/>
            </w:tcBorders>
            <w:shd w:val="clear" w:color="auto" w:fill="auto"/>
            <w:vAlign w:val="center"/>
            <w:hideMark/>
          </w:tcPr>
          <w:p w14:paraId="65A7D8A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32FD18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C85940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B8D0A7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CD65D7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6CCF5A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FF8C38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5723DB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3AB6018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592F9F7A"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3681442D"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lastRenderedPageBreak/>
              <w:t>[34].</w:t>
            </w:r>
          </w:p>
        </w:tc>
        <w:tc>
          <w:tcPr>
            <w:tcW w:w="876" w:type="pct"/>
            <w:tcBorders>
              <w:top w:val="nil"/>
              <w:left w:val="nil"/>
              <w:bottom w:val="dotted" w:sz="4" w:space="0" w:color="BDD6EE"/>
              <w:right w:val="single" w:sz="8" w:space="0" w:color="BDD6EE"/>
            </w:tcBorders>
            <w:shd w:val="clear" w:color="auto" w:fill="auto"/>
            <w:vAlign w:val="center"/>
            <w:hideMark/>
          </w:tcPr>
          <w:p w14:paraId="18215315" w14:textId="77777777" w:rsidR="00E93B28" w:rsidRPr="00E93B28" w:rsidRDefault="00E93B28" w:rsidP="00E93B28">
            <w:pPr>
              <w:rPr>
                <w:rFonts w:asciiTheme="majorHAnsi" w:hAnsiTheme="majorHAnsi" w:cstheme="majorHAnsi"/>
                <w:color w:val="000000"/>
                <w:sz w:val="16"/>
                <w:szCs w:val="16"/>
                <w:lang w:val="fr-FR" w:eastAsia="en-GB"/>
              </w:rPr>
            </w:pPr>
            <w:proofErr w:type="gramStart"/>
            <w:r w:rsidRPr="00E93B28">
              <w:rPr>
                <w:rFonts w:asciiTheme="majorHAnsi" w:hAnsiTheme="majorHAnsi" w:cstheme="majorHAnsi"/>
                <w:color w:val="000000"/>
                <w:sz w:val="16"/>
                <w:szCs w:val="16"/>
                <w:lang w:val="fr-FR" w:eastAsia="en-GB"/>
              </w:rPr>
              <w:t>l’Agence</w:t>
            </w:r>
            <w:proofErr w:type="gramEnd"/>
            <w:r w:rsidRPr="00E93B28">
              <w:rPr>
                <w:rFonts w:asciiTheme="majorHAnsi" w:hAnsiTheme="majorHAnsi" w:cstheme="majorHAnsi"/>
                <w:color w:val="000000"/>
                <w:sz w:val="16"/>
                <w:szCs w:val="16"/>
                <w:lang w:val="fr-FR" w:eastAsia="en-GB"/>
              </w:rPr>
              <w:t xml:space="preserve"> de l’Environnement et du Développement Durable (AEDD)</w:t>
            </w:r>
          </w:p>
        </w:tc>
        <w:tc>
          <w:tcPr>
            <w:tcW w:w="385" w:type="pct"/>
            <w:tcBorders>
              <w:top w:val="nil"/>
              <w:left w:val="nil"/>
              <w:bottom w:val="dotted" w:sz="4" w:space="0" w:color="BDD6EE"/>
              <w:right w:val="single" w:sz="8" w:space="0" w:color="BDD6EE"/>
            </w:tcBorders>
            <w:shd w:val="clear" w:color="auto" w:fill="auto"/>
            <w:vAlign w:val="center"/>
            <w:hideMark/>
          </w:tcPr>
          <w:p w14:paraId="517D1336"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AEDD</w:t>
            </w:r>
          </w:p>
        </w:tc>
        <w:tc>
          <w:tcPr>
            <w:tcW w:w="0" w:type="auto"/>
            <w:tcBorders>
              <w:top w:val="nil"/>
              <w:left w:val="nil"/>
              <w:bottom w:val="dotted" w:sz="4" w:space="0" w:color="BDD6EE"/>
              <w:right w:val="single" w:sz="8" w:space="0" w:color="BDD6EE"/>
            </w:tcBorders>
            <w:shd w:val="clear" w:color="auto" w:fill="auto"/>
            <w:vAlign w:val="center"/>
            <w:hideMark/>
          </w:tcPr>
          <w:p w14:paraId="4656DC8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D560B3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8F837D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582C8D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55F872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CD0624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156C40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8AA83D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0091171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2C068AEF"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1305E829"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[35].</w:t>
            </w:r>
          </w:p>
        </w:tc>
        <w:tc>
          <w:tcPr>
            <w:tcW w:w="876" w:type="pct"/>
            <w:tcBorders>
              <w:top w:val="nil"/>
              <w:left w:val="nil"/>
              <w:bottom w:val="dotted" w:sz="4" w:space="0" w:color="BDD6EE"/>
              <w:right w:val="single" w:sz="8" w:space="0" w:color="BDD6EE"/>
            </w:tcBorders>
            <w:shd w:val="clear" w:color="auto" w:fill="auto"/>
            <w:vAlign w:val="center"/>
            <w:hideMark/>
          </w:tcPr>
          <w:p w14:paraId="64A82DDB"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Direction Nationale de l’Aménagement du Territoire (DNAT)</w:t>
            </w:r>
          </w:p>
        </w:tc>
        <w:tc>
          <w:tcPr>
            <w:tcW w:w="385" w:type="pct"/>
            <w:tcBorders>
              <w:top w:val="nil"/>
              <w:left w:val="nil"/>
              <w:bottom w:val="dotted" w:sz="4" w:space="0" w:color="BDD6EE"/>
              <w:right w:val="single" w:sz="8" w:space="0" w:color="BDD6EE"/>
            </w:tcBorders>
            <w:shd w:val="clear" w:color="auto" w:fill="auto"/>
            <w:vAlign w:val="center"/>
            <w:hideMark/>
          </w:tcPr>
          <w:p w14:paraId="22F416E8"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DNAT</w:t>
            </w:r>
          </w:p>
        </w:tc>
        <w:tc>
          <w:tcPr>
            <w:tcW w:w="0" w:type="auto"/>
            <w:tcBorders>
              <w:top w:val="nil"/>
              <w:left w:val="nil"/>
              <w:bottom w:val="dotted" w:sz="4" w:space="0" w:color="BDD6EE"/>
              <w:right w:val="single" w:sz="8" w:space="0" w:color="BDD6EE"/>
            </w:tcBorders>
            <w:shd w:val="clear" w:color="auto" w:fill="auto"/>
            <w:vAlign w:val="center"/>
            <w:hideMark/>
          </w:tcPr>
          <w:p w14:paraId="091F8EC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AB579F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F1463A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C40BC1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A7D7D5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B3DBC5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A6FDBC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04F50A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6DD5540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7369FB41"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120CB164"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[36].</w:t>
            </w:r>
          </w:p>
        </w:tc>
        <w:tc>
          <w:tcPr>
            <w:tcW w:w="876" w:type="pct"/>
            <w:tcBorders>
              <w:top w:val="nil"/>
              <w:left w:val="nil"/>
              <w:bottom w:val="dotted" w:sz="4" w:space="0" w:color="BDD6EE"/>
              <w:right w:val="single" w:sz="8" w:space="0" w:color="BDD6EE"/>
            </w:tcBorders>
            <w:shd w:val="clear" w:color="auto" w:fill="auto"/>
            <w:vAlign w:val="center"/>
            <w:hideMark/>
          </w:tcPr>
          <w:p w14:paraId="0BFE1682"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 xml:space="preserve">École Nationale d'Ingénieurs </w:t>
            </w:r>
            <w:proofErr w:type="spellStart"/>
            <w:r w:rsidRPr="00E93B28">
              <w:rPr>
                <w:rFonts w:asciiTheme="majorHAnsi" w:hAnsiTheme="majorHAnsi" w:cstheme="majorHAnsi"/>
                <w:color w:val="000000"/>
                <w:sz w:val="16"/>
                <w:szCs w:val="16"/>
                <w:lang w:val="fr-FR" w:eastAsia="en-GB"/>
              </w:rPr>
              <w:t>Abderhamane</w:t>
            </w:r>
            <w:proofErr w:type="spellEnd"/>
            <w:r w:rsidRPr="00E93B28">
              <w:rPr>
                <w:rFonts w:asciiTheme="majorHAnsi" w:hAnsiTheme="majorHAnsi" w:cstheme="majorHAnsi"/>
                <w:color w:val="000000"/>
                <w:sz w:val="16"/>
                <w:szCs w:val="16"/>
                <w:lang w:val="fr-FR" w:eastAsia="en-GB"/>
              </w:rPr>
              <w:t xml:space="preserve"> Baba Touré (ENI/ABT) </w:t>
            </w:r>
          </w:p>
        </w:tc>
        <w:tc>
          <w:tcPr>
            <w:tcW w:w="385" w:type="pct"/>
            <w:tcBorders>
              <w:top w:val="nil"/>
              <w:left w:val="nil"/>
              <w:bottom w:val="dotted" w:sz="4" w:space="0" w:color="BDD6EE"/>
              <w:right w:val="single" w:sz="8" w:space="0" w:color="BDD6EE"/>
            </w:tcBorders>
            <w:shd w:val="clear" w:color="auto" w:fill="auto"/>
            <w:vAlign w:val="center"/>
            <w:hideMark/>
          </w:tcPr>
          <w:p w14:paraId="2DB23027"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ENI-ABT</w:t>
            </w:r>
          </w:p>
        </w:tc>
        <w:tc>
          <w:tcPr>
            <w:tcW w:w="0" w:type="auto"/>
            <w:tcBorders>
              <w:top w:val="nil"/>
              <w:left w:val="nil"/>
              <w:bottom w:val="dotted" w:sz="4" w:space="0" w:color="BDD6EE"/>
              <w:right w:val="single" w:sz="8" w:space="0" w:color="BDD6EE"/>
            </w:tcBorders>
            <w:shd w:val="clear" w:color="auto" w:fill="auto"/>
            <w:vAlign w:val="center"/>
            <w:hideMark/>
          </w:tcPr>
          <w:p w14:paraId="27EE011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0AD912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DA7247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02DECC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CE14D1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A5700B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6C3170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557BB1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1B04C3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5714057C"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43D8DBCF"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[37].</w:t>
            </w:r>
          </w:p>
        </w:tc>
        <w:tc>
          <w:tcPr>
            <w:tcW w:w="876" w:type="pct"/>
            <w:tcBorders>
              <w:top w:val="nil"/>
              <w:left w:val="nil"/>
              <w:bottom w:val="dotted" w:sz="4" w:space="0" w:color="BDD6EE"/>
              <w:right w:val="single" w:sz="8" w:space="0" w:color="BDD6EE"/>
            </w:tcBorders>
            <w:shd w:val="clear" w:color="auto" w:fill="auto"/>
            <w:vAlign w:val="center"/>
            <w:hideMark/>
          </w:tcPr>
          <w:p w14:paraId="71755CF4" w14:textId="77777777" w:rsidR="00E93B28" w:rsidRPr="00E93B28" w:rsidRDefault="00E93B28" w:rsidP="00E93B28">
            <w:pPr>
              <w:rPr>
                <w:rFonts w:asciiTheme="majorHAnsi" w:hAnsiTheme="majorHAnsi" w:cstheme="majorHAnsi"/>
                <w:color w:val="000000"/>
                <w:sz w:val="16"/>
                <w:szCs w:val="16"/>
                <w:lang w:eastAsia="en-GB"/>
              </w:rPr>
            </w:pPr>
            <w:proofErr w:type="spellStart"/>
            <w:r w:rsidRPr="00E93B28">
              <w:rPr>
                <w:rFonts w:asciiTheme="majorHAnsi" w:hAnsiTheme="majorHAnsi" w:cstheme="majorHAnsi"/>
                <w:color w:val="000000"/>
                <w:sz w:val="16"/>
                <w:szCs w:val="16"/>
                <w:lang w:eastAsia="en-GB"/>
              </w:rPr>
              <w:t>Universités</w:t>
            </w:r>
            <w:proofErr w:type="spellEnd"/>
            <w:r w:rsidRPr="00E93B28">
              <w:rPr>
                <w:rFonts w:asciiTheme="majorHAnsi" w:hAnsiTheme="majorHAnsi" w:cstheme="majorHAnsi"/>
                <w:color w:val="000000"/>
                <w:sz w:val="16"/>
                <w:szCs w:val="16"/>
                <w:lang w:eastAsia="en-GB"/>
              </w:rPr>
              <w:t xml:space="preserve"> du Mali</w:t>
            </w:r>
          </w:p>
        </w:tc>
        <w:tc>
          <w:tcPr>
            <w:tcW w:w="385" w:type="pct"/>
            <w:tcBorders>
              <w:top w:val="nil"/>
              <w:left w:val="nil"/>
              <w:bottom w:val="dotted" w:sz="4" w:space="0" w:color="BDD6EE"/>
              <w:right w:val="single" w:sz="8" w:space="0" w:color="BDD6EE"/>
            </w:tcBorders>
            <w:shd w:val="clear" w:color="auto" w:fill="auto"/>
            <w:vAlign w:val="center"/>
            <w:hideMark/>
          </w:tcPr>
          <w:p w14:paraId="3E7BE4CB"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UM</w:t>
            </w:r>
          </w:p>
        </w:tc>
        <w:tc>
          <w:tcPr>
            <w:tcW w:w="0" w:type="auto"/>
            <w:tcBorders>
              <w:top w:val="nil"/>
              <w:left w:val="nil"/>
              <w:bottom w:val="dotted" w:sz="4" w:space="0" w:color="BDD6EE"/>
              <w:right w:val="single" w:sz="8" w:space="0" w:color="BDD6EE"/>
            </w:tcBorders>
            <w:shd w:val="clear" w:color="auto" w:fill="auto"/>
            <w:vAlign w:val="center"/>
            <w:hideMark/>
          </w:tcPr>
          <w:p w14:paraId="320505C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5BC834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C062E8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433360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BAB72B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B5DCD9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8A43F1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0163D0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202F712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085E48C"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3623419C"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[38].</w:t>
            </w:r>
          </w:p>
        </w:tc>
        <w:tc>
          <w:tcPr>
            <w:tcW w:w="876" w:type="pct"/>
            <w:tcBorders>
              <w:top w:val="nil"/>
              <w:left w:val="nil"/>
              <w:bottom w:val="dotted" w:sz="4" w:space="0" w:color="BDD6EE"/>
              <w:right w:val="single" w:sz="8" w:space="0" w:color="BDD6EE"/>
            </w:tcBorders>
            <w:shd w:val="clear" w:color="auto" w:fill="auto"/>
            <w:vAlign w:val="center"/>
            <w:hideMark/>
          </w:tcPr>
          <w:p w14:paraId="0198D62B"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Ordre des Géomètres Experts du Mali (OGEM)</w:t>
            </w:r>
          </w:p>
        </w:tc>
        <w:tc>
          <w:tcPr>
            <w:tcW w:w="385" w:type="pct"/>
            <w:tcBorders>
              <w:top w:val="nil"/>
              <w:left w:val="nil"/>
              <w:bottom w:val="dotted" w:sz="4" w:space="0" w:color="BDD6EE"/>
              <w:right w:val="single" w:sz="8" w:space="0" w:color="BDD6EE"/>
            </w:tcBorders>
            <w:shd w:val="clear" w:color="auto" w:fill="auto"/>
            <w:vAlign w:val="center"/>
            <w:hideMark/>
          </w:tcPr>
          <w:p w14:paraId="5F5CD097"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OGEM</w:t>
            </w:r>
          </w:p>
        </w:tc>
        <w:tc>
          <w:tcPr>
            <w:tcW w:w="0" w:type="auto"/>
            <w:tcBorders>
              <w:top w:val="nil"/>
              <w:left w:val="nil"/>
              <w:bottom w:val="dotted" w:sz="4" w:space="0" w:color="BDD6EE"/>
              <w:right w:val="single" w:sz="8" w:space="0" w:color="BDD6EE"/>
            </w:tcBorders>
            <w:shd w:val="clear" w:color="auto" w:fill="auto"/>
            <w:vAlign w:val="center"/>
            <w:hideMark/>
          </w:tcPr>
          <w:p w14:paraId="06BB07B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02330F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11A9D3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50E423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F0FF05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184B6D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B68140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2D51EE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50FF70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4E1C524F"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0B9DB07F"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[39].</w:t>
            </w:r>
          </w:p>
        </w:tc>
        <w:tc>
          <w:tcPr>
            <w:tcW w:w="876" w:type="pct"/>
            <w:tcBorders>
              <w:top w:val="nil"/>
              <w:left w:val="nil"/>
              <w:bottom w:val="dotted" w:sz="4" w:space="0" w:color="BDD6EE"/>
              <w:right w:val="single" w:sz="8" w:space="0" w:color="BDD6EE"/>
            </w:tcBorders>
            <w:shd w:val="clear" w:color="auto" w:fill="auto"/>
            <w:vAlign w:val="center"/>
            <w:hideMark/>
          </w:tcPr>
          <w:p w14:paraId="3B889F40" w14:textId="77777777" w:rsidR="00E93B28" w:rsidRPr="00E93B28" w:rsidRDefault="00E93B28" w:rsidP="00E93B28">
            <w:pP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xml:space="preserve">Ordre de </w:t>
            </w:r>
            <w:proofErr w:type="spellStart"/>
            <w:r w:rsidRPr="00E93B28">
              <w:rPr>
                <w:rFonts w:asciiTheme="majorHAnsi" w:hAnsiTheme="majorHAnsi" w:cstheme="majorHAnsi"/>
                <w:color w:val="000000"/>
                <w:sz w:val="16"/>
                <w:szCs w:val="16"/>
                <w:lang w:eastAsia="en-GB"/>
              </w:rPr>
              <w:t>l’Urbaniste</w:t>
            </w:r>
            <w:proofErr w:type="spellEnd"/>
          </w:p>
        </w:tc>
        <w:tc>
          <w:tcPr>
            <w:tcW w:w="385" w:type="pct"/>
            <w:tcBorders>
              <w:top w:val="nil"/>
              <w:left w:val="nil"/>
              <w:bottom w:val="dotted" w:sz="4" w:space="0" w:color="BDD6EE"/>
              <w:right w:val="single" w:sz="8" w:space="0" w:color="BDD6EE"/>
            </w:tcBorders>
            <w:shd w:val="clear" w:color="auto" w:fill="auto"/>
            <w:vAlign w:val="center"/>
            <w:hideMark/>
          </w:tcPr>
          <w:p w14:paraId="03522D0D"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296F43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4228C3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C69DBF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4294C2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F5B6CE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16CBF1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3ECB16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A5E652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225C685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2B59B91A"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2F8E8614"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[40].</w:t>
            </w:r>
          </w:p>
        </w:tc>
        <w:tc>
          <w:tcPr>
            <w:tcW w:w="876" w:type="pct"/>
            <w:tcBorders>
              <w:top w:val="nil"/>
              <w:left w:val="nil"/>
              <w:bottom w:val="dotted" w:sz="4" w:space="0" w:color="BDD6EE"/>
              <w:right w:val="single" w:sz="8" w:space="0" w:color="BDD6EE"/>
            </w:tcBorders>
            <w:shd w:val="clear" w:color="auto" w:fill="auto"/>
            <w:vAlign w:val="center"/>
            <w:hideMark/>
          </w:tcPr>
          <w:p w14:paraId="09BA7DE4"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Ordre Ingénieurs Conseils Du Mali (OICM)</w:t>
            </w:r>
          </w:p>
        </w:tc>
        <w:tc>
          <w:tcPr>
            <w:tcW w:w="385" w:type="pct"/>
            <w:tcBorders>
              <w:top w:val="nil"/>
              <w:left w:val="nil"/>
              <w:bottom w:val="dotted" w:sz="4" w:space="0" w:color="BDD6EE"/>
              <w:right w:val="single" w:sz="8" w:space="0" w:color="BDD6EE"/>
            </w:tcBorders>
            <w:shd w:val="clear" w:color="auto" w:fill="auto"/>
            <w:vAlign w:val="center"/>
            <w:hideMark/>
          </w:tcPr>
          <w:p w14:paraId="527C5863"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OICM</w:t>
            </w:r>
          </w:p>
        </w:tc>
        <w:tc>
          <w:tcPr>
            <w:tcW w:w="0" w:type="auto"/>
            <w:tcBorders>
              <w:top w:val="nil"/>
              <w:left w:val="nil"/>
              <w:bottom w:val="dotted" w:sz="4" w:space="0" w:color="BDD6EE"/>
              <w:right w:val="single" w:sz="8" w:space="0" w:color="BDD6EE"/>
            </w:tcBorders>
            <w:shd w:val="clear" w:color="auto" w:fill="auto"/>
            <w:vAlign w:val="center"/>
            <w:hideMark/>
          </w:tcPr>
          <w:p w14:paraId="0757AF8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9F56E3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790FE5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07AB78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EDED6E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5E6821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7191B4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938166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17BF923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7D7313C1"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2C1EE1DB"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[41].</w:t>
            </w:r>
          </w:p>
        </w:tc>
        <w:tc>
          <w:tcPr>
            <w:tcW w:w="876" w:type="pct"/>
            <w:tcBorders>
              <w:top w:val="nil"/>
              <w:left w:val="nil"/>
              <w:bottom w:val="dotted" w:sz="4" w:space="0" w:color="BDD6EE"/>
              <w:right w:val="single" w:sz="8" w:space="0" w:color="BDD6EE"/>
            </w:tcBorders>
            <w:shd w:val="clear" w:color="auto" w:fill="auto"/>
            <w:vAlign w:val="center"/>
            <w:hideMark/>
          </w:tcPr>
          <w:p w14:paraId="37CB4602"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 xml:space="preserve">Secrétariat Permanent </w:t>
            </w:r>
            <w:proofErr w:type="gramStart"/>
            <w:r w:rsidRPr="00E93B28">
              <w:rPr>
                <w:rFonts w:asciiTheme="majorHAnsi" w:hAnsiTheme="majorHAnsi" w:cstheme="majorHAnsi"/>
                <w:color w:val="000000"/>
                <w:sz w:val="16"/>
                <w:szCs w:val="16"/>
                <w:lang w:val="fr-FR" w:eastAsia="en-GB"/>
              </w:rPr>
              <w:t>des  Entrepreneurs</w:t>
            </w:r>
            <w:proofErr w:type="gramEnd"/>
            <w:r w:rsidRPr="00E93B28">
              <w:rPr>
                <w:rFonts w:asciiTheme="majorHAnsi" w:hAnsiTheme="majorHAnsi" w:cstheme="majorHAnsi"/>
                <w:color w:val="000000"/>
                <w:sz w:val="16"/>
                <w:szCs w:val="16"/>
                <w:lang w:val="fr-FR" w:eastAsia="en-GB"/>
              </w:rPr>
              <w:t xml:space="preserve"> Travaux Cartographique</w:t>
            </w:r>
          </w:p>
        </w:tc>
        <w:tc>
          <w:tcPr>
            <w:tcW w:w="385" w:type="pct"/>
            <w:tcBorders>
              <w:top w:val="nil"/>
              <w:left w:val="nil"/>
              <w:bottom w:val="dotted" w:sz="4" w:space="0" w:color="BDD6EE"/>
              <w:right w:val="single" w:sz="8" w:space="0" w:color="BDD6EE"/>
            </w:tcBorders>
            <w:shd w:val="clear" w:color="auto" w:fill="auto"/>
            <w:vAlign w:val="center"/>
            <w:hideMark/>
          </w:tcPr>
          <w:p w14:paraId="0C497E17"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SPECTO</w:t>
            </w:r>
          </w:p>
        </w:tc>
        <w:tc>
          <w:tcPr>
            <w:tcW w:w="0" w:type="auto"/>
            <w:tcBorders>
              <w:top w:val="nil"/>
              <w:left w:val="nil"/>
              <w:bottom w:val="dotted" w:sz="4" w:space="0" w:color="BDD6EE"/>
              <w:right w:val="single" w:sz="8" w:space="0" w:color="BDD6EE"/>
            </w:tcBorders>
            <w:shd w:val="clear" w:color="auto" w:fill="auto"/>
            <w:vAlign w:val="center"/>
            <w:hideMark/>
          </w:tcPr>
          <w:p w14:paraId="7A76F72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0F4288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1C36DA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1536D3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892FD3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A087C5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2972E9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CE3ED1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6F0A693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7ACEB37"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42C9DCE8"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[44].</w:t>
            </w:r>
          </w:p>
        </w:tc>
        <w:tc>
          <w:tcPr>
            <w:tcW w:w="876" w:type="pct"/>
            <w:tcBorders>
              <w:top w:val="nil"/>
              <w:left w:val="nil"/>
              <w:bottom w:val="dotted" w:sz="4" w:space="0" w:color="BDD6EE"/>
              <w:right w:val="single" w:sz="8" w:space="0" w:color="BDD6EE"/>
            </w:tcBorders>
            <w:shd w:val="clear" w:color="auto" w:fill="auto"/>
            <w:vAlign w:val="center"/>
            <w:hideMark/>
          </w:tcPr>
          <w:p w14:paraId="552C8B9E"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Assemblée Permanente des Chambres d'Agriculture du Mali (APCAM)</w:t>
            </w:r>
          </w:p>
        </w:tc>
        <w:tc>
          <w:tcPr>
            <w:tcW w:w="385" w:type="pct"/>
            <w:tcBorders>
              <w:top w:val="nil"/>
              <w:left w:val="nil"/>
              <w:bottom w:val="dotted" w:sz="4" w:space="0" w:color="BDD6EE"/>
              <w:right w:val="single" w:sz="8" w:space="0" w:color="BDD6EE"/>
            </w:tcBorders>
            <w:shd w:val="clear" w:color="auto" w:fill="auto"/>
            <w:vAlign w:val="center"/>
            <w:hideMark/>
          </w:tcPr>
          <w:p w14:paraId="28F51659"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APCAM</w:t>
            </w:r>
          </w:p>
        </w:tc>
        <w:tc>
          <w:tcPr>
            <w:tcW w:w="0" w:type="auto"/>
            <w:tcBorders>
              <w:top w:val="nil"/>
              <w:left w:val="nil"/>
              <w:bottom w:val="dotted" w:sz="4" w:space="0" w:color="BDD6EE"/>
              <w:right w:val="single" w:sz="8" w:space="0" w:color="BDD6EE"/>
            </w:tcBorders>
            <w:shd w:val="clear" w:color="auto" w:fill="auto"/>
            <w:vAlign w:val="center"/>
            <w:hideMark/>
          </w:tcPr>
          <w:p w14:paraId="5D67280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9776A4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5345E6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515D1D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11FB85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8F0956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0A0BDE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1A1276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4E71328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90E2DC0"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6FC88C52"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[44].</w:t>
            </w:r>
          </w:p>
        </w:tc>
        <w:tc>
          <w:tcPr>
            <w:tcW w:w="876" w:type="pct"/>
            <w:tcBorders>
              <w:top w:val="nil"/>
              <w:left w:val="nil"/>
              <w:bottom w:val="dotted" w:sz="4" w:space="0" w:color="BDD6EE"/>
              <w:right w:val="single" w:sz="8" w:space="0" w:color="BDD6EE"/>
            </w:tcBorders>
            <w:shd w:val="clear" w:color="auto" w:fill="auto"/>
            <w:vAlign w:val="center"/>
            <w:hideMark/>
          </w:tcPr>
          <w:p w14:paraId="7BBC22D7"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Association des municipalités du Mali (AMM)</w:t>
            </w:r>
          </w:p>
        </w:tc>
        <w:tc>
          <w:tcPr>
            <w:tcW w:w="385" w:type="pct"/>
            <w:tcBorders>
              <w:top w:val="nil"/>
              <w:left w:val="nil"/>
              <w:bottom w:val="dotted" w:sz="4" w:space="0" w:color="BDD6EE"/>
              <w:right w:val="single" w:sz="8" w:space="0" w:color="BDD6EE"/>
            </w:tcBorders>
            <w:shd w:val="clear" w:color="auto" w:fill="auto"/>
            <w:vAlign w:val="center"/>
            <w:hideMark/>
          </w:tcPr>
          <w:p w14:paraId="7B919873"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AMM</w:t>
            </w:r>
          </w:p>
        </w:tc>
        <w:tc>
          <w:tcPr>
            <w:tcW w:w="0" w:type="auto"/>
            <w:tcBorders>
              <w:top w:val="nil"/>
              <w:left w:val="nil"/>
              <w:bottom w:val="dotted" w:sz="4" w:space="0" w:color="BDD6EE"/>
              <w:right w:val="single" w:sz="8" w:space="0" w:color="BDD6EE"/>
            </w:tcBorders>
            <w:shd w:val="clear" w:color="auto" w:fill="auto"/>
            <w:vAlign w:val="center"/>
            <w:hideMark/>
          </w:tcPr>
          <w:p w14:paraId="1B9267D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AA68AE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22AC98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E82408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5F3020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6A2290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60DB56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6F44C6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75235F5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2BBB90FE"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5FFE1D27"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[44].</w:t>
            </w:r>
          </w:p>
        </w:tc>
        <w:tc>
          <w:tcPr>
            <w:tcW w:w="876" w:type="pct"/>
            <w:tcBorders>
              <w:top w:val="nil"/>
              <w:left w:val="nil"/>
              <w:bottom w:val="dotted" w:sz="4" w:space="0" w:color="BDD6EE"/>
              <w:right w:val="single" w:sz="8" w:space="0" w:color="BDD6EE"/>
            </w:tcBorders>
            <w:shd w:val="clear" w:color="auto" w:fill="auto"/>
            <w:vAlign w:val="center"/>
            <w:hideMark/>
          </w:tcPr>
          <w:p w14:paraId="32B14B6B"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Organisation Patronale des Entrepreneurs de la Construction du Mali (OPECM)</w:t>
            </w:r>
          </w:p>
        </w:tc>
        <w:tc>
          <w:tcPr>
            <w:tcW w:w="385" w:type="pct"/>
            <w:tcBorders>
              <w:top w:val="nil"/>
              <w:left w:val="nil"/>
              <w:bottom w:val="dotted" w:sz="4" w:space="0" w:color="BDD6EE"/>
              <w:right w:val="single" w:sz="8" w:space="0" w:color="BDD6EE"/>
            </w:tcBorders>
            <w:shd w:val="clear" w:color="auto" w:fill="auto"/>
            <w:vAlign w:val="center"/>
            <w:hideMark/>
          </w:tcPr>
          <w:p w14:paraId="56A71113"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OPECM</w:t>
            </w:r>
          </w:p>
        </w:tc>
        <w:tc>
          <w:tcPr>
            <w:tcW w:w="0" w:type="auto"/>
            <w:tcBorders>
              <w:top w:val="nil"/>
              <w:left w:val="nil"/>
              <w:bottom w:val="dotted" w:sz="4" w:space="0" w:color="BDD6EE"/>
              <w:right w:val="single" w:sz="8" w:space="0" w:color="BDD6EE"/>
            </w:tcBorders>
            <w:shd w:val="clear" w:color="auto" w:fill="auto"/>
            <w:vAlign w:val="center"/>
            <w:hideMark/>
          </w:tcPr>
          <w:p w14:paraId="6246F17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6AB8F0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E9B872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F9C4A5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9DDCD4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D1890B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275266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34F40C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6274891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294475F4"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55B63A1D"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[45].</w:t>
            </w:r>
          </w:p>
        </w:tc>
        <w:tc>
          <w:tcPr>
            <w:tcW w:w="876" w:type="pct"/>
            <w:tcBorders>
              <w:top w:val="nil"/>
              <w:left w:val="nil"/>
              <w:bottom w:val="dotted" w:sz="4" w:space="0" w:color="BDD6EE"/>
              <w:right w:val="single" w:sz="8" w:space="0" w:color="BDD6EE"/>
            </w:tcBorders>
            <w:shd w:val="clear" w:color="auto" w:fill="auto"/>
            <w:vAlign w:val="center"/>
            <w:hideMark/>
          </w:tcPr>
          <w:p w14:paraId="4AE03C35"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Assemblée Permanente des Chambres de Métiers du Mali (APCMM)</w:t>
            </w:r>
          </w:p>
        </w:tc>
        <w:tc>
          <w:tcPr>
            <w:tcW w:w="385" w:type="pct"/>
            <w:tcBorders>
              <w:top w:val="nil"/>
              <w:left w:val="nil"/>
              <w:bottom w:val="dotted" w:sz="4" w:space="0" w:color="BDD6EE"/>
              <w:right w:val="single" w:sz="8" w:space="0" w:color="BDD6EE"/>
            </w:tcBorders>
            <w:shd w:val="clear" w:color="auto" w:fill="auto"/>
            <w:vAlign w:val="center"/>
            <w:hideMark/>
          </w:tcPr>
          <w:p w14:paraId="177296A5"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APCMM</w:t>
            </w:r>
          </w:p>
        </w:tc>
        <w:tc>
          <w:tcPr>
            <w:tcW w:w="0" w:type="auto"/>
            <w:tcBorders>
              <w:top w:val="nil"/>
              <w:left w:val="nil"/>
              <w:bottom w:val="dotted" w:sz="4" w:space="0" w:color="BDD6EE"/>
              <w:right w:val="single" w:sz="8" w:space="0" w:color="BDD6EE"/>
            </w:tcBorders>
            <w:shd w:val="clear" w:color="auto" w:fill="auto"/>
            <w:vAlign w:val="center"/>
            <w:hideMark/>
          </w:tcPr>
          <w:p w14:paraId="220A062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59B6B5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6730DD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6E7453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157A48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A4F9C7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B318D3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704567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0C76165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40897831"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426DE3C3"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[46].</w:t>
            </w:r>
          </w:p>
        </w:tc>
        <w:tc>
          <w:tcPr>
            <w:tcW w:w="876" w:type="pct"/>
            <w:tcBorders>
              <w:top w:val="nil"/>
              <w:left w:val="nil"/>
              <w:bottom w:val="dotted" w:sz="4" w:space="0" w:color="BDD6EE"/>
              <w:right w:val="single" w:sz="8" w:space="0" w:color="BDD6EE"/>
            </w:tcBorders>
            <w:shd w:val="clear" w:color="auto" w:fill="auto"/>
            <w:vAlign w:val="center"/>
            <w:hideMark/>
          </w:tcPr>
          <w:p w14:paraId="0CC78CAE"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 xml:space="preserve">Chambre des Mines du Mali </w:t>
            </w:r>
            <w:proofErr w:type="gramStart"/>
            <w:r w:rsidRPr="00E93B28">
              <w:rPr>
                <w:rFonts w:asciiTheme="majorHAnsi" w:hAnsiTheme="majorHAnsi" w:cstheme="majorHAnsi"/>
                <w:color w:val="000000"/>
                <w:sz w:val="16"/>
                <w:szCs w:val="16"/>
                <w:lang w:val="fr-FR" w:eastAsia="en-GB"/>
              </w:rPr>
              <w:t>( CMM</w:t>
            </w:r>
            <w:proofErr w:type="gramEnd"/>
            <w:r w:rsidRPr="00E93B28">
              <w:rPr>
                <w:rFonts w:asciiTheme="majorHAnsi" w:hAnsiTheme="majorHAnsi" w:cstheme="majorHAnsi"/>
                <w:color w:val="000000"/>
                <w:sz w:val="16"/>
                <w:szCs w:val="16"/>
                <w:lang w:val="fr-FR" w:eastAsia="en-GB"/>
              </w:rPr>
              <w:t>)</w:t>
            </w:r>
          </w:p>
        </w:tc>
        <w:tc>
          <w:tcPr>
            <w:tcW w:w="385" w:type="pct"/>
            <w:tcBorders>
              <w:top w:val="nil"/>
              <w:left w:val="nil"/>
              <w:bottom w:val="dotted" w:sz="4" w:space="0" w:color="BDD6EE"/>
              <w:right w:val="single" w:sz="8" w:space="0" w:color="BDD6EE"/>
            </w:tcBorders>
            <w:shd w:val="clear" w:color="auto" w:fill="auto"/>
            <w:vAlign w:val="center"/>
            <w:hideMark/>
          </w:tcPr>
          <w:p w14:paraId="5E6CA4B5"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CMM</w:t>
            </w:r>
          </w:p>
        </w:tc>
        <w:tc>
          <w:tcPr>
            <w:tcW w:w="0" w:type="auto"/>
            <w:tcBorders>
              <w:top w:val="nil"/>
              <w:left w:val="nil"/>
              <w:bottom w:val="dotted" w:sz="4" w:space="0" w:color="BDD6EE"/>
              <w:right w:val="single" w:sz="8" w:space="0" w:color="BDD6EE"/>
            </w:tcBorders>
            <w:shd w:val="clear" w:color="auto" w:fill="auto"/>
            <w:vAlign w:val="center"/>
            <w:hideMark/>
          </w:tcPr>
          <w:p w14:paraId="08F7A81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FF9641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D825E8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D70A75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5D0E06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93E2F9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1B512C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A9DD1A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4380D57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ADEF216"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74D4BA5A"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[47].</w:t>
            </w:r>
          </w:p>
        </w:tc>
        <w:tc>
          <w:tcPr>
            <w:tcW w:w="876" w:type="pct"/>
            <w:tcBorders>
              <w:top w:val="nil"/>
              <w:left w:val="nil"/>
              <w:bottom w:val="dotted" w:sz="4" w:space="0" w:color="BDD6EE"/>
              <w:right w:val="single" w:sz="8" w:space="0" w:color="BDD6EE"/>
            </w:tcBorders>
            <w:shd w:val="clear" w:color="auto" w:fill="auto"/>
            <w:vAlign w:val="center"/>
            <w:hideMark/>
          </w:tcPr>
          <w:p w14:paraId="1FFE04A2"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Énergie du Mali (EDM-sa)</w:t>
            </w:r>
          </w:p>
        </w:tc>
        <w:tc>
          <w:tcPr>
            <w:tcW w:w="385" w:type="pct"/>
            <w:tcBorders>
              <w:top w:val="nil"/>
              <w:left w:val="nil"/>
              <w:bottom w:val="dotted" w:sz="4" w:space="0" w:color="BDD6EE"/>
              <w:right w:val="single" w:sz="8" w:space="0" w:color="BDD6EE"/>
            </w:tcBorders>
            <w:shd w:val="clear" w:color="auto" w:fill="auto"/>
            <w:vAlign w:val="center"/>
            <w:hideMark/>
          </w:tcPr>
          <w:p w14:paraId="6F049117"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EDM-</w:t>
            </w:r>
            <w:proofErr w:type="spellStart"/>
            <w:r w:rsidRPr="00E93B28">
              <w:rPr>
                <w:rFonts w:asciiTheme="majorHAnsi" w:hAnsiTheme="majorHAnsi" w:cstheme="majorHAnsi"/>
                <w:b/>
                <w:bCs/>
                <w:color w:val="000000"/>
                <w:sz w:val="16"/>
                <w:szCs w:val="16"/>
                <w:lang w:eastAsia="en-GB"/>
              </w:rPr>
              <w:t>sa</w:t>
            </w:r>
            <w:proofErr w:type="spellEnd"/>
          </w:p>
        </w:tc>
        <w:tc>
          <w:tcPr>
            <w:tcW w:w="0" w:type="auto"/>
            <w:tcBorders>
              <w:top w:val="nil"/>
              <w:left w:val="nil"/>
              <w:bottom w:val="dotted" w:sz="4" w:space="0" w:color="BDD6EE"/>
              <w:right w:val="single" w:sz="8" w:space="0" w:color="BDD6EE"/>
            </w:tcBorders>
            <w:shd w:val="clear" w:color="auto" w:fill="auto"/>
            <w:vAlign w:val="center"/>
            <w:hideMark/>
          </w:tcPr>
          <w:p w14:paraId="1D3F222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A0F1E3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108211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FE95C4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685ADC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16804D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E8F188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2ABE9A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382E7F8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27458D45"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05FA1335"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[48].</w:t>
            </w:r>
          </w:p>
        </w:tc>
        <w:tc>
          <w:tcPr>
            <w:tcW w:w="876" w:type="pct"/>
            <w:tcBorders>
              <w:top w:val="nil"/>
              <w:left w:val="nil"/>
              <w:bottom w:val="dotted" w:sz="4" w:space="0" w:color="BDD6EE"/>
              <w:right w:val="single" w:sz="8" w:space="0" w:color="BDD6EE"/>
            </w:tcBorders>
            <w:shd w:val="clear" w:color="auto" w:fill="auto"/>
            <w:vAlign w:val="center"/>
            <w:hideMark/>
          </w:tcPr>
          <w:p w14:paraId="65BF8A3B"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Société Malienne de Gestion de l'eau Potable (SOMAGEP)</w:t>
            </w:r>
          </w:p>
        </w:tc>
        <w:tc>
          <w:tcPr>
            <w:tcW w:w="385" w:type="pct"/>
            <w:tcBorders>
              <w:top w:val="nil"/>
              <w:left w:val="nil"/>
              <w:bottom w:val="dotted" w:sz="4" w:space="0" w:color="BDD6EE"/>
              <w:right w:val="single" w:sz="8" w:space="0" w:color="BDD6EE"/>
            </w:tcBorders>
            <w:shd w:val="clear" w:color="auto" w:fill="auto"/>
            <w:vAlign w:val="center"/>
            <w:hideMark/>
          </w:tcPr>
          <w:p w14:paraId="0026D932"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SOMAGEP</w:t>
            </w:r>
          </w:p>
        </w:tc>
        <w:tc>
          <w:tcPr>
            <w:tcW w:w="0" w:type="auto"/>
            <w:tcBorders>
              <w:top w:val="nil"/>
              <w:left w:val="nil"/>
              <w:bottom w:val="dotted" w:sz="4" w:space="0" w:color="BDD6EE"/>
              <w:right w:val="single" w:sz="8" w:space="0" w:color="BDD6EE"/>
            </w:tcBorders>
            <w:shd w:val="clear" w:color="auto" w:fill="auto"/>
            <w:vAlign w:val="center"/>
            <w:hideMark/>
          </w:tcPr>
          <w:p w14:paraId="6D670BE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53FCA3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B3CDA6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892522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067056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B47FD3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3C9FFE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76BCB8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4D6B451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2A691EA1"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32495FB7"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[49].</w:t>
            </w:r>
          </w:p>
        </w:tc>
        <w:tc>
          <w:tcPr>
            <w:tcW w:w="876" w:type="pct"/>
            <w:tcBorders>
              <w:top w:val="nil"/>
              <w:left w:val="nil"/>
              <w:bottom w:val="dotted" w:sz="4" w:space="0" w:color="BDD6EE"/>
              <w:right w:val="single" w:sz="8" w:space="0" w:color="BDD6EE"/>
            </w:tcBorders>
            <w:shd w:val="clear" w:color="auto" w:fill="auto"/>
            <w:vAlign w:val="center"/>
            <w:hideMark/>
          </w:tcPr>
          <w:p w14:paraId="43E9CC8B"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Société Malienne de Patrimoine de l'Eau Potable (SOMAPEP)</w:t>
            </w:r>
          </w:p>
        </w:tc>
        <w:tc>
          <w:tcPr>
            <w:tcW w:w="385" w:type="pct"/>
            <w:tcBorders>
              <w:top w:val="nil"/>
              <w:left w:val="nil"/>
              <w:bottom w:val="dotted" w:sz="4" w:space="0" w:color="BDD6EE"/>
              <w:right w:val="single" w:sz="8" w:space="0" w:color="BDD6EE"/>
            </w:tcBorders>
            <w:shd w:val="clear" w:color="auto" w:fill="auto"/>
            <w:vAlign w:val="center"/>
            <w:hideMark/>
          </w:tcPr>
          <w:p w14:paraId="7B58BAE6"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SOMADEP</w:t>
            </w:r>
          </w:p>
        </w:tc>
        <w:tc>
          <w:tcPr>
            <w:tcW w:w="0" w:type="auto"/>
            <w:tcBorders>
              <w:top w:val="nil"/>
              <w:left w:val="nil"/>
              <w:bottom w:val="dotted" w:sz="4" w:space="0" w:color="BDD6EE"/>
              <w:right w:val="single" w:sz="8" w:space="0" w:color="BDD6EE"/>
            </w:tcBorders>
            <w:shd w:val="clear" w:color="auto" w:fill="auto"/>
            <w:vAlign w:val="center"/>
            <w:hideMark/>
          </w:tcPr>
          <w:p w14:paraId="1606F18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36DB2E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275D58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D8CCAE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D5097E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7E00AD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90C2A4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2BFAA4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DF5667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BD10ECA"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1DC8C4D5"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[50].</w:t>
            </w:r>
          </w:p>
        </w:tc>
        <w:tc>
          <w:tcPr>
            <w:tcW w:w="876" w:type="pct"/>
            <w:tcBorders>
              <w:top w:val="nil"/>
              <w:left w:val="nil"/>
              <w:bottom w:val="dotted" w:sz="4" w:space="0" w:color="BDD6EE"/>
              <w:right w:val="single" w:sz="8" w:space="0" w:color="BDD6EE"/>
            </w:tcBorders>
            <w:shd w:val="clear" w:color="auto" w:fill="auto"/>
            <w:vAlign w:val="center"/>
            <w:hideMark/>
          </w:tcPr>
          <w:p w14:paraId="3A33D7A7" w14:textId="77777777" w:rsidR="00E93B28" w:rsidRPr="00E93B28" w:rsidRDefault="00E93B28" w:rsidP="00E93B28">
            <w:pPr>
              <w:rPr>
                <w:rFonts w:asciiTheme="majorHAnsi" w:hAnsiTheme="majorHAnsi" w:cstheme="majorHAnsi"/>
                <w:color w:val="000000"/>
                <w:sz w:val="16"/>
                <w:szCs w:val="16"/>
                <w:lang w:val="fr-FR" w:eastAsia="en-GB"/>
              </w:rPr>
            </w:pPr>
            <w:r w:rsidRPr="00E93B28">
              <w:rPr>
                <w:rFonts w:asciiTheme="majorHAnsi" w:hAnsiTheme="majorHAnsi" w:cstheme="majorHAnsi"/>
                <w:color w:val="000000"/>
                <w:sz w:val="16"/>
                <w:szCs w:val="16"/>
                <w:lang w:val="fr-FR" w:eastAsia="en-GB"/>
              </w:rPr>
              <w:t>Société Malienne de Transmission et de Diffusion (SMTD-SA)</w:t>
            </w:r>
          </w:p>
        </w:tc>
        <w:tc>
          <w:tcPr>
            <w:tcW w:w="385" w:type="pct"/>
            <w:tcBorders>
              <w:top w:val="nil"/>
              <w:left w:val="nil"/>
              <w:bottom w:val="dotted" w:sz="4" w:space="0" w:color="BDD6EE"/>
              <w:right w:val="single" w:sz="8" w:space="0" w:color="BDD6EE"/>
            </w:tcBorders>
            <w:shd w:val="clear" w:color="auto" w:fill="auto"/>
            <w:vAlign w:val="center"/>
            <w:hideMark/>
          </w:tcPr>
          <w:p w14:paraId="71E4E4F3"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SMTD-SA</w:t>
            </w:r>
          </w:p>
        </w:tc>
        <w:tc>
          <w:tcPr>
            <w:tcW w:w="0" w:type="auto"/>
            <w:tcBorders>
              <w:top w:val="nil"/>
              <w:left w:val="nil"/>
              <w:bottom w:val="dotted" w:sz="4" w:space="0" w:color="BDD6EE"/>
              <w:right w:val="single" w:sz="8" w:space="0" w:color="BDD6EE"/>
            </w:tcBorders>
            <w:shd w:val="clear" w:color="auto" w:fill="auto"/>
            <w:vAlign w:val="center"/>
            <w:hideMark/>
          </w:tcPr>
          <w:p w14:paraId="753042D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7807EE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792480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1E3018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CBE539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C9A710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BEEB57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FB5732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3F10351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A44FA92"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4E314302"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[51].</w:t>
            </w:r>
          </w:p>
        </w:tc>
        <w:tc>
          <w:tcPr>
            <w:tcW w:w="876" w:type="pct"/>
            <w:tcBorders>
              <w:top w:val="nil"/>
              <w:left w:val="nil"/>
              <w:bottom w:val="dotted" w:sz="4" w:space="0" w:color="BDD6EE"/>
              <w:right w:val="single" w:sz="8" w:space="0" w:color="BDD6EE"/>
            </w:tcBorders>
            <w:shd w:val="clear" w:color="auto" w:fill="auto"/>
            <w:vAlign w:val="center"/>
            <w:hideMark/>
          </w:tcPr>
          <w:p w14:paraId="52E485A8"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Compagnie Malienne de Développement de Textiles (CMDT) </w:t>
            </w:r>
          </w:p>
        </w:tc>
        <w:tc>
          <w:tcPr>
            <w:tcW w:w="385" w:type="pct"/>
            <w:tcBorders>
              <w:top w:val="nil"/>
              <w:left w:val="nil"/>
              <w:bottom w:val="dotted" w:sz="4" w:space="0" w:color="BDD6EE"/>
              <w:right w:val="single" w:sz="8" w:space="0" w:color="BDD6EE"/>
            </w:tcBorders>
            <w:shd w:val="clear" w:color="auto" w:fill="auto"/>
            <w:vAlign w:val="center"/>
            <w:hideMark/>
          </w:tcPr>
          <w:p w14:paraId="23E86762"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CMDT</w:t>
            </w:r>
          </w:p>
        </w:tc>
        <w:tc>
          <w:tcPr>
            <w:tcW w:w="0" w:type="auto"/>
            <w:tcBorders>
              <w:top w:val="nil"/>
              <w:left w:val="nil"/>
              <w:bottom w:val="dotted" w:sz="4" w:space="0" w:color="BDD6EE"/>
              <w:right w:val="single" w:sz="8" w:space="0" w:color="BDD6EE"/>
            </w:tcBorders>
            <w:shd w:val="clear" w:color="auto" w:fill="auto"/>
            <w:vAlign w:val="center"/>
            <w:hideMark/>
          </w:tcPr>
          <w:p w14:paraId="25D2DCE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571CD5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9DF04E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BCCEA2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F3F2C1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58B2CF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74A06C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DF2FFD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7E4CFAF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1E473D6D"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734DA441"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[55].</w:t>
            </w:r>
          </w:p>
        </w:tc>
        <w:tc>
          <w:tcPr>
            <w:tcW w:w="876" w:type="pct"/>
            <w:tcBorders>
              <w:top w:val="nil"/>
              <w:left w:val="nil"/>
              <w:bottom w:val="dotted" w:sz="4" w:space="0" w:color="BDD6EE"/>
              <w:right w:val="single" w:sz="8" w:space="0" w:color="BDD6EE"/>
            </w:tcBorders>
            <w:shd w:val="clear" w:color="auto" w:fill="auto"/>
            <w:vAlign w:val="center"/>
            <w:hideMark/>
          </w:tcPr>
          <w:p w14:paraId="04A33D10"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Agence Nationale de la Grande Muraille Verte du Mali (ANGMV)</w:t>
            </w:r>
          </w:p>
        </w:tc>
        <w:tc>
          <w:tcPr>
            <w:tcW w:w="385" w:type="pct"/>
            <w:tcBorders>
              <w:top w:val="nil"/>
              <w:left w:val="nil"/>
              <w:bottom w:val="dotted" w:sz="4" w:space="0" w:color="BDD6EE"/>
              <w:right w:val="single" w:sz="8" w:space="0" w:color="BDD6EE"/>
            </w:tcBorders>
            <w:shd w:val="clear" w:color="auto" w:fill="auto"/>
            <w:vAlign w:val="center"/>
            <w:hideMark/>
          </w:tcPr>
          <w:p w14:paraId="056A5493"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ANGMV</w:t>
            </w:r>
          </w:p>
        </w:tc>
        <w:tc>
          <w:tcPr>
            <w:tcW w:w="0" w:type="auto"/>
            <w:tcBorders>
              <w:top w:val="nil"/>
              <w:left w:val="nil"/>
              <w:bottom w:val="dotted" w:sz="4" w:space="0" w:color="BDD6EE"/>
              <w:right w:val="single" w:sz="8" w:space="0" w:color="BDD6EE"/>
            </w:tcBorders>
            <w:shd w:val="clear" w:color="auto" w:fill="auto"/>
            <w:vAlign w:val="center"/>
            <w:hideMark/>
          </w:tcPr>
          <w:p w14:paraId="5B3B42F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B86284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4C4C88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C4D792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32D70A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148C74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013047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49EBF6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2922273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1D620B2A"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2E0C4D46"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[53].</w:t>
            </w:r>
          </w:p>
        </w:tc>
        <w:tc>
          <w:tcPr>
            <w:tcW w:w="876" w:type="pct"/>
            <w:tcBorders>
              <w:top w:val="nil"/>
              <w:left w:val="nil"/>
              <w:bottom w:val="dotted" w:sz="4" w:space="0" w:color="BDD6EE"/>
              <w:right w:val="single" w:sz="8" w:space="0" w:color="BDD6EE"/>
            </w:tcBorders>
            <w:shd w:val="clear" w:color="auto" w:fill="auto"/>
            <w:vAlign w:val="center"/>
            <w:hideMark/>
          </w:tcPr>
          <w:p w14:paraId="28FD45A1" w14:textId="77777777" w:rsidR="00E93B28" w:rsidRPr="00E93B28" w:rsidRDefault="00E93B28" w:rsidP="00E93B28">
            <w:pPr>
              <w:rPr>
                <w:rFonts w:asciiTheme="majorHAnsi" w:hAnsiTheme="majorHAnsi" w:cstheme="majorHAnsi"/>
                <w:color w:val="974706"/>
                <w:sz w:val="16"/>
                <w:szCs w:val="16"/>
                <w:lang w:eastAsia="en-GB"/>
              </w:rPr>
            </w:pPr>
            <w:proofErr w:type="spellStart"/>
            <w:r w:rsidRPr="00E93B28">
              <w:rPr>
                <w:rFonts w:asciiTheme="majorHAnsi" w:hAnsiTheme="majorHAnsi" w:cstheme="majorHAnsi"/>
                <w:color w:val="974706"/>
                <w:sz w:val="16"/>
                <w:szCs w:val="16"/>
                <w:lang w:eastAsia="en-GB"/>
              </w:rPr>
              <w:t>Institut</w:t>
            </w:r>
            <w:proofErr w:type="spellEnd"/>
            <w:r w:rsidRPr="00E93B28">
              <w:rPr>
                <w:rFonts w:asciiTheme="majorHAnsi" w:hAnsiTheme="majorHAnsi" w:cstheme="majorHAnsi"/>
                <w:color w:val="974706"/>
                <w:sz w:val="16"/>
                <w:szCs w:val="16"/>
                <w:lang w:eastAsia="en-GB"/>
              </w:rPr>
              <w:t xml:space="preserve"> </w:t>
            </w:r>
            <w:proofErr w:type="spellStart"/>
            <w:r w:rsidRPr="00E93B28">
              <w:rPr>
                <w:rFonts w:asciiTheme="majorHAnsi" w:hAnsiTheme="majorHAnsi" w:cstheme="majorHAnsi"/>
                <w:color w:val="974706"/>
                <w:sz w:val="16"/>
                <w:szCs w:val="16"/>
                <w:lang w:eastAsia="en-GB"/>
              </w:rPr>
              <w:t>d’Économie</w:t>
            </w:r>
            <w:proofErr w:type="spellEnd"/>
            <w:r w:rsidRPr="00E93B28">
              <w:rPr>
                <w:rFonts w:asciiTheme="majorHAnsi" w:hAnsiTheme="majorHAnsi" w:cstheme="majorHAnsi"/>
                <w:color w:val="974706"/>
                <w:sz w:val="16"/>
                <w:szCs w:val="16"/>
                <w:lang w:eastAsia="en-GB"/>
              </w:rPr>
              <w:t xml:space="preserve"> </w:t>
            </w:r>
            <w:proofErr w:type="spellStart"/>
            <w:r w:rsidRPr="00E93B28">
              <w:rPr>
                <w:rFonts w:asciiTheme="majorHAnsi" w:hAnsiTheme="majorHAnsi" w:cstheme="majorHAnsi"/>
                <w:color w:val="974706"/>
                <w:sz w:val="16"/>
                <w:szCs w:val="16"/>
                <w:lang w:eastAsia="en-GB"/>
              </w:rPr>
              <w:t>Rurale</w:t>
            </w:r>
            <w:proofErr w:type="spellEnd"/>
            <w:r w:rsidRPr="00E93B28">
              <w:rPr>
                <w:rFonts w:asciiTheme="majorHAnsi" w:hAnsiTheme="majorHAnsi" w:cstheme="majorHAnsi"/>
                <w:color w:val="974706"/>
                <w:sz w:val="16"/>
                <w:szCs w:val="16"/>
                <w:lang w:eastAsia="en-GB"/>
              </w:rPr>
              <w:t xml:space="preserve"> (IER)</w:t>
            </w:r>
          </w:p>
        </w:tc>
        <w:tc>
          <w:tcPr>
            <w:tcW w:w="385" w:type="pct"/>
            <w:tcBorders>
              <w:top w:val="nil"/>
              <w:left w:val="nil"/>
              <w:bottom w:val="dotted" w:sz="4" w:space="0" w:color="BDD6EE"/>
              <w:right w:val="single" w:sz="8" w:space="0" w:color="BDD6EE"/>
            </w:tcBorders>
            <w:shd w:val="clear" w:color="auto" w:fill="auto"/>
            <w:vAlign w:val="center"/>
            <w:hideMark/>
          </w:tcPr>
          <w:p w14:paraId="17650B1B"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IER</w:t>
            </w:r>
          </w:p>
        </w:tc>
        <w:tc>
          <w:tcPr>
            <w:tcW w:w="0" w:type="auto"/>
            <w:tcBorders>
              <w:top w:val="nil"/>
              <w:left w:val="nil"/>
              <w:bottom w:val="dotted" w:sz="4" w:space="0" w:color="BDD6EE"/>
              <w:right w:val="single" w:sz="8" w:space="0" w:color="BDD6EE"/>
            </w:tcBorders>
            <w:shd w:val="clear" w:color="auto" w:fill="auto"/>
            <w:vAlign w:val="center"/>
            <w:hideMark/>
          </w:tcPr>
          <w:p w14:paraId="1A67C79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A60382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85723A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1FED42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81E590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F4B22F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08A008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94312E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D3A372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4FE19FB0"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55530EBE"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[54].</w:t>
            </w:r>
          </w:p>
        </w:tc>
        <w:tc>
          <w:tcPr>
            <w:tcW w:w="876" w:type="pct"/>
            <w:tcBorders>
              <w:top w:val="nil"/>
              <w:left w:val="nil"/>
              <w:bottom w:val="dotted" w:sz="4" w:space="0" w:color="BDD6EE"/>
              <w:right w:val="single" w:sz="8" w:space="0" w:color="BDD6EE"/>
            </w:tcBorders>
            <w:shd w:val="clear" w:color="auto" w:fill="auto"/>
            <w:vAlign w:val="center"/>
            <w:hideMark/>
          </w:tcPr>
          <w:p w14:paraId="6E69699C"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Agence du Bassin du Fleuve Niger (ABFN) </w:t>
            </w:r>
          </w:p>
        </w:tc>
        <w:tc>
          <w:tcPr>
            <w:tcW w:w="385" w:type="pct"/>
            <w:tcBorders>
              <w:top w:val="nil"/>
              <w:left w:val="nil"/>
              <w:bottom w:val="dotted" w:sz="4" w:space="0" w:color="BDD6EE"/>
              <w:right w:val="single" w:sz="8" w:space="0" w:color="BDD6EE"/>
            </w:tcBorders>
            <w:shd w:val="clear" w:color="auto" w:fill="auto"/>
            <w:vAlign w:val="center"/>
            <w:hideMark/>
          </w:tcPr>
          <w:p w14:paraId="5D0576AA"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ABFN</w:t>
            </w:r>
          </w:p>
        </w:tc>
        <w:tc>
          <w:tcPr>
            <w:tcW w:w="0" w:type="auto"/>
            <w:tcBorders>
              <w:top w:val="nil"/>
              <w:left w:val="nil"/>
              <w:bottom w:val="dotted" w:sz="4" w:space="0" w:color="BDD6EE"/>
              <w:right w:val="single" w:sz="8" w:space="0" w:color="BDD6EE"/>
            </w:tcBorders>
            <w:shd w:val="clear" w:color="auto" w:fill="auto"/>
            <w:vAlign w:val="center"/>
            <w:hideMark/>
          </w:tcPr>
          <w:p w14:paraId="35A62E4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34B11F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1FC3FD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528F2A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EF2575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20EBBC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A46298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0B47D1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72F627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753CB2D2"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1DB7F3B6"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[55].</w:t>
            </w:r>
          </w:p>
        </w:tc>
        <w:tc>
          <w:tcPr>
            <w:tcW w:w="876" w:type="pct"/>
            <w:tcBorders>
              <w:top w:val="nil"/>
              <w:left w:val="nil"/>
              <w:bottom w:val="dotted" w:sz="4" w:space="0" w:color="BDD6EE"/>
              <w:right w:val="single" w:sz="8" w:space="0" w:color="BDD6EE"/>
            </w:tcBorders>
            <w:shd w:val="clear" w:color="auto" w:fill="auto"/>
            <w:vAlign w:val="center"/>
            <w:hideMark/>
          </w:tcPr>
          <w:p w14:paraId="350D5F9D"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Agence Nationale de Gestion des Stations d’Epuration du Mali (ANGESEM) </w:t>
            </w:r>
          </w:p>
        </w:tc>
        <w:tc>
          <w:tcPr>
            <w:tcW w:w="385" w:type="pct"/>
            <w:tcBorders>
              <w:top w:val="nil"/>
              <w:left w:val="nil"/>
              <w:bottom w:val="dotted" w:sz="4" w:space="0" w:color="BDD6EE"/>
              <w:right w:val="single" w:sz="8" w:space="0" w:color="BDD6EE"/>
            </w:tcBorders>
            <w:shd w:val="clear" w:color="auto" w:fill="auto"/>
            <w:vAlign w:val="center"/>
            <w:hideMark/>
          </w:tcPr>
          <w:p w14:paraId="5D19E359"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ANGESEM</w:t>
            </w:r>
          </w:p>
        </w:tc>
        <w:tc>
          <w:tcPr>
            <w:tcW w:w="0" w:type="auto"/>
            <w:tcBorders>
              <w:top w:val="nil"/>
              <w:left w:val="nil"/>
              <w:bottom w:val="dotted" w:sz="4" w:space="0" w:color="BDD6EE"/>
              <w:right w:val="single" w:sz="8" w:space="0" w:color="BDD6EE"/>
            </w:tcBorders>
            <w:shd w:val="clear" w:color="auto" w:fill="auto"/>
            <w:vAlign w:val="center"/>
            <w:hideMark/>
          </w:tcPr>
          <w:p w14:paraId="4533BAF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C97F28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C3F7D8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AC0951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92376E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09571E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040948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88EA31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631344A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2F5A1FC"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34A5166E"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[56].</w:t>
            </w:r>
          </w:p>
        </w:tc>
        <w:tc>
          <w:tcPr>
            <w:tcW w:w="876" w:type="pct"/>
            <w:tcBorders>
              <w:top w:val="nil"/>
              <w:left w:val="nil"/>
              <w:bottom w:val="dotted" w:sz="4" w:space="0" w:color="BDD6EE"/>
              <w:right w:val="single" w:sz="8" w:space="0" w:color="BDD6EE"/>
            </w:tcBorders>
            <w:shd w:val="clear" w:color="auto" w:fill="auto"/>
            <w:vAlign w:val="center"/>
            <w:hideMark/>
          </w:tcPr>
          <w:p w14:paraId="3C5A426B"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Direction Nationale des Productions et Industries animales (DNPIA) </w:t>
            </w:r>
          </w:p>
        </w:tc>
        <w:tc>
          <w:tcPr>
            <w:tcW w:w="385" w:type="pct"/>
            <w:tcBorders>
              <w:top w:val="nil"/>
              <w:left w:val="nil"/>
              <w:bottom w:val="dotted" w:sz="4" w:space="0" w:color="BDD6EE"/>
              <w:right w:val="single" w:sz="8" w:space="0" w:color="BDD6EE"/>
            </w:tcBorders>
            <w:shd w:val="clear" w:color="auto" w:fill="auto"/>
            <w:vAlign w:val="center"/>
            <w:hideMark/>
          </w:tcPr>
          <w:p w14:paraId="6DB2CF25"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DNPIA</w:t>
            </w:r>
          </w:p>
        </w:tc>
        <w:tc>
          <w:tcPr>
            <w:tcW w:w="0" w:type="auto"/>
            <w:tcBorders>
              <w:top w:val="nil"/>
              <w:left w:val="nil"/>
              <w:bottom w:val="dotted" w:sz="4" w:space="0" w:color="BDD6EE"/>
              <w:right w:val="single" w:sz="8" w:space="0" w:color="BDD6EE"/>
            </w:tcBorders>
            <w:shd w:val="clear" w:color="auto" w:fill="auto"/>
            <w:vAlign w:val="center"/>
            <w:hideMark/>
          </w:tcPr>
          <w:p w14:paraId="7FC1BB3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63757A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429E66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678BD4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1015D8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C6DC1A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9AA498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4D3AC9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6791E47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1487C1C5"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04541FB6"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[57].</w:t>
            </w:r>
          </w:p>
        </w:tc>
        <w:tc>
          <w:tcPr>
            <w:tcW w:w="876" w:type="pct"/>
            <w:tcBorders>
              <w:top w:val="nil"/>
              <w:left w:val="nil"/>
              <w:bottom w:val="dotted" w:sz="4" w:space="0" w:color="BDD6EE"/>
              <w:right w:val="single" w:sz="8" w:space="0" w:color="BDD6EE"/>
            </w:tcBorders>
            <w:shd w:val="clear" w:color="auto" w:fill="auto"/>
            <w:vAlign w:val="center"/>
            <w:hideMark/>
          </w:tcPr>
          <w:p w14:paraId="2A513075"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Direction Nationale des Services Vétérinaires (DNSV) </w:t>
            </w:r>
          </w:p>
        </w:tc>
        <w:tc>
          <w:tcPr>
            <w:tcW w:w="385" w:type="pct"/>
            <w:tcBorders>
              <w:top w:val="nil"/>
              <w:left w:val="nil"/>
              <w:bottom w:val="dotted" w:sz="4" w:space="0" w:color="BDD6EE"/>
              <w:right w:val="single" w:sz="8" w:space="0" w:color="BDD6EE"/>
            </w:tcBorders>
            <w:shd w:val="clear" w:color="auto" w:fill="auto"/>
            <w:vAlign w:val="center"/>
            <w:hideMark/>
          </w:tcPr>
          <w:p w14:paraId="07BCB9D8"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DNSV</w:t>
            </w:r>
          </w:p>
        </w:tc>
        <w:tc>
          <w:tcPr>
            <w:tcW w:w="0" w:type="auto"/>
            <w:tcBorders>
              <w:top w:val="nil"/>
              <w:left w:val="nil"/>
              <w:bottom w:val="dotted" w:sz="4" w:space="0" w:color="BDD6EE"/>
              <w:right w:val="single" w:sz="8" w:space="0" w:color="BDD6EE"/>
            </w:tcBorders>
            <w:shd w:val="clear" w:color="auto" w:fill="auto"/>
            <w:vAlign w:val="center"/>
            <w:hideMark/>
          </w:tcPr>
          <w:p w14:paraId="6E3255E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C1769B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93FA52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9B0169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360ADD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EFA40B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192638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8004BB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1E649A7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1561AE87"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37216EEB"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lastRenderedPageBreak/>
              <w:t>[58].</w:t>
            </w:r>
          </w:p>
        </w:tc>
        <w:tc>
          <w:tcPr>
            <w:tcW w:w="876" w:type="pct"/>
            <w:tcBorders>
              <w:top w:val="nil"/>
              <w:left w:val="nil"/>
              <w:bottom w:val="dotted" w:sz="4" w:space="0" w:color="BDD6EE"/>
              <w:right w:val="single" w:sz="8" w:space="0" w:color="BDD6EE"/>
            </w:tcBorders>
            <w:shd w:val="clear" w:color="auto" w:fill="auto"/>
            <w:vAlign w:val="center"/>
            <w:hideMark/>
          </w:tcPr>
          <w:p w14:paraId="18A90ABC"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Direction Nationale de la Pêche (DNP)</w:t>
            </w:r>
          </w:p>
        </w:tc>
        <w:tc>
          <w:tcPr>
            <w:tcW w:w="385" w:type="pct"/>
            <w:tcBorders>
              <w:top w:val="nil"/>
              <w:left w:val="nil"/>
              <w:bottom w:val="dotted" w:sz="4" w:space="0" w:color="BDD6EE"/>
              <w:right w:val="single" w:sz="8" w:space="0" w:color="BDD6EE"/>
            </w:tcBorders>
            <w:shd w:val="clear" w:color="auto" w:fill="auto"/>
            <w:vAlign w:val="center"/>
            <w:hideMark/>
          </w:tcPr>
          <w:p w14:paraId="280D8E36"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DNP</w:t>
            </w:r>
          </w:p>
        </w:tc>
        <w:tc>
          <w:tcPr>
            <w:tcW w:w="0" w:type="auto"/>
            <w:tcBorders>
              <w:top w:val="nil"/>
              <w:left w:val="nil"/>
              <w:bottom w:val="dotted" w:sz="4" w:space="0" w:color="BDD6EE"/>
              <w:right w:val="single" w:sz="8" w:space="0" w:color="BDD6EE"/>
            </w:tcBorders>
            <w:shd w:val="clear" w:color="auto" w:fill="auto"/>
            <w:vAlign w:val="center"/>
            <w:hideMark/>
          </w:tcPr>
          <w:p w14:paraId="2B15852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3A1492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D81762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A9D92C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A13A38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E75020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9DAAE4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55D231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11195F1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5A22542D"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5F713B38"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[59].</w:t>
            </w:r>
          </w:p>
        </w:tc>
        <w:tc>
          <w:tcPr>
            <w:tcW w:w="876" w:type="pct"/>
            <w:tcBorders>
              <w:top w:val="nil"/>
              <w:left w:val="nil"/>
              <w:bottom w:val="dotted" w:sz="4" w:space="0" w:color="BDD6EE"/>
              <w:right w:val="single" w:sz="8" w:space="0" w:color="BDD6EE"/>
            </w:tcBorders>
            <w:shd w:val="clear" w:color="auto" w:fill="auto"/>
            <w:vAlign w:val="center"/>
            <w:hideMark/>
          </w:tcPr>
          <w:p w14:paraId="15F9CCCE"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 xml:space="preserve">Agence Nationale de </w:t>
            </w:r>
            <w:proofErr w:type="gramStart"/>
            <w:r w:rsidRPr="00E93B28">
              <w:rPr>
                <w:rFonts w:asciiTheme="majorHAnsi" w:hAnsiTheme="majorHAnsi" w:cstheme="majorHAnsi"/>
                <w:color w:val="974706"/>
                <w:sz w:val="16"/>
                <w:szCs w:val="16"/>
                <w:lang w:val="fr-FR" w:eastAsia="en-GB"/>
              </w:rPr>
              <w:t>Développement  des</w:t>
            </w:r>
            <w:proofErr w:type="gramEnd"/>
            <w:r w:rsidRPr="00E93B28">
              <w:rPr>
                <w:rFonts w:asciiTheme="majorHAnsi" w:hAnsiTheme="majorHAnsi" w:cstheme="majorHAnsi"/>
                <w:color w:val="974706"/>
                <w:sz w:val="16"/>
                <w:szCs w:val="16"/>
                <w:lang w:val="fr-FR" w:eastAsia="en-GB"/>
              </w:rPr>
              <w:t xml:space="preserve"> Biocarburants (ANADEB)</w:t>
            </w:r>
          </w:p>
        </w:tc>
        <w:tc>
          <w:tcPr>
            <w:tcW w:w="385" w:type="pct"/>
            <w:tcBorders>
              <w:top w:val="nil"/>
              <w:left w:val="nil"/>
              <w:bottom w:val="dotted" w:sz="4" w:space="0" w:color="BDD6EE"/>
              <w:right w:val="single" w:sz="8" w:space="0" w:color="BDD6EE"/>
            </w:tcBorders>
            <w:shd w:val="clear" w:color="auto" w:fill="auto"/>
            <w:vAlign w:val="center"/>
            <w:hideMark/>
          </w:tcPr>
          <w:p w14:paraId="2B32BF2C"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ANADEB</w:t>
            </w:r>
          </w:p>
        </w:tc>
        <w:tc>
          <w:tcPr>
            <w:tcW w:w="0" w:type="auto"/>
            <w:tcBorders>
              <w:top w:val="nil"/>
              <w:left w:val="nil"/>
              <w:bottom w:val="dotted" w:sz="4" w:space="0" w:color="BDD6EE"/>
              <w:right w:val="single" w:sz="8" w:space="0" w:color="BDD6EE"/>
            </w:tcBorders>
            <w:shd w:val="clear" w:color="auto" w:fill="auto"/>
            <w:vAlign w:val="center"/>
            <w:hideMark/>
          </w:tcPr>
          <w:p w14:paraId="54DCC7A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4E38B1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85BA0C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E34180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F8AE30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E33F0D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9AA25D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F799CF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47887CA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C8BD709"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72042FD1"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[60].</w:t>
            </w:r>
          </w:p>
        </w:tc>
        <w:tc>
          <w:tcPr>
            <w:tcW w:w="876" w:type="pct"/>
            <w:tcBorders>
              <w:top w:val="nil"/>
              <w:left w:val="nil"/>
              <w:bottom w:val="dotted" w:sz="4" w:space="0" w:color="BDD6EE"/>
              <w:right w:val="single" w:sz="8" w:space="0" w:color="BDD6EE"/>
            </w:tcBorders>
            <w:shd w:val="clear" w:color="auto" w:fill="auto"/>
            <w:vAlign w:val="center"/>
            <w:hideMark/>
          </w:tcPr>
          <w:p w14:paraId="25AB4D3A"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Agence Malienne pour le Développement de l’Énergie Domestique (AMADER)</w:t>
            </w:r>
          </w:p>
        </w:tc>
        <w:tc>
          <w:tcPr>
            <w:tcW w:w="385" w:type="pct"/>
            <w:tcBorders>
              <w:top w:val="nil"/>
              <w:left w:val="nil"/>
              <w:bottom w:val="dotted" w:sz="4" w:space="0" w:color="BDD6EE"/>
              <w:right w:val="single" w:sz="8" w:space="0" w:color="BDD6EE"/>
            </w:tcBorders>
            <w:shd w:val="clear" w:color="auto" w:fill="auto"/>
            <w:vAlign w:val="center"/>
            <w:hideMark/>
          </w:tcPr>
          <w:p w14:paraId="37BE7DEA"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AMADER</w:t>
            </w:r>
          </w:p>
        </w:tc>
        <w:tc>
          <w:tcPr>
            <w:tcW w:w="0" w:type="auto"/>
            <w:tcBorders>
              <w:top w:val="nil"/>
              <w:left w:val="nil"/>
              <w:bottom w:val="dotted" w:sz="4" w:space="0" w:color="BDD6EE"/>
              <w:right w:val="single" w:sz="8" w:space="0" w:color="BDD6EE"/>
            </w:tcBorders>
            <w:shd w:val="clear" w:color="auto" w:fill="auto"/>
            <w:vAlign w:val="center"/>
            <w:hideMark/>
          </w:tcPr>
          <w:p w14:paraId="21F15DA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3A30C9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125C6E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14D716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304473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62C2DA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7DFE82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3DABE4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69C2ADA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382DAAD9"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4BC558D3"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[61].</w:t>
            </w:r>
          </w:p>
        </w:tc>
        <w:tc>
          <w:tcPr>
            <w:tcW w:w="876" w:type="pct"/>
            <w:tcBorders>
              <w:top w:val="nil"/>
              <w:left w:val="nil"/>
              <w:bottom w:val="dotted" w:sz="4" w:space="0" w:color="BDD6EE"/>
              <w:right w:val="single" w:sz="8" w:space="0" w:color="BDD6EE"/>
            </w:tcBorders>
            <w:shd w:val="clear" w:color="auto" w:fill="auto"/>
            <w:vAlign w:val="center"/>
            <w:hideMark/>
          </w:tcPr>
          <w:p w14:paraId="6CED677F"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 xml:space="preserve">Agence Nationale de </w:t>
            </w:r>
            <w:proofErr w:type="gramStart"/>
            <w:r w:rsidRPr="00E93B28">
              <w:rPr>
                <w:rFonts w:asciiTheme="majorHAnsi" w:hAnsiTheme="majorHAnsi" w:cstheme="majorHAnsi"/>
                <w:color w:val="974706"/>
                <w:sz w:val="16"/>
                <w:szCs w:val="16"/>
                <w:lang w:val="fr-FR" w:eastAsia="en-GB"/>
              </w:rPr>
              <w:t>Développement  des</w:t>
            </w:r>
            <w:proofErr w:type="gramEnd"/>
            <w:r w:rsidRPr="00E93B28">
              <w:rPr>
                <w:rFonts w:asciiTheme="majorHAnsi" w:hAnsiTheme="majorHAnsi" w:cstheme="majorHAnsi"/>
                <w:color w:val="974706"/>
                <w:sz w:val="16"/>
                <w:szCs w:val="16"/>
                <w:lang w:val="fr-FR" w:eastAsia="en-GB"/>
              </w:rPr>
              <w:t xml:space="preserve"> Biocarburants (ANADEB) </w:t>
            </w:r>
          </w:p>
        </w:tc>
        <w:tc>
          <w:tcPr>
            <w:tcW w:w="385" w:type="pct"/>
            <w:tcBorders>
              <w:top w:val="nil"/>
              <w:left w:val="nil"/>
              <w:bottom w:val="dotted" w:sz="4" w:space="0" w:color="BDD6EE"/>
              <w:right w:val="single" w:sz="8" w:space="0" w:color="BDD6EE"/>
            </w:tcBorders>
            <w:shd w:val="clear" w:color="auto" w:fill="auto"/>
            <w:vAlign w:val="center"/>
            <w:hideMark/>
          </w:tcPr>
          <w:p w14:paraId="6AA872F6"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ANADEB</w:t>
            </w:r>
          </w:p>
        </w:tc>
        <w:tc>
          <w:tcPr>
            <w:tcW w:w="0" w:type="auto"/>
            <w:tcBorders>
              <w:top w:val="nil"/>
              <w:left w:val="nil"/>
              <w:bottom w:val="dotted" w:sz="4" w:space="0" w:color="BDD6EE"/>
              <w:right w:val="single" w:sz="8" w:space="0" w:color="BDD6EE"/>
            </w:tcBorders>
            <w:shd w:val="clear" w:color="auto" w:fill="auto"/>
            <w:vAlign w:val="center"/>
            <w:hideMark/>
          </w:tcPr>
          <w:p w14:paraId="5B4F431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ACD057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657B71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E16E54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F6700C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D94C0C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EB49C63"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1E052B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75D2EF2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41441B61"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4B000E17"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[66].</w:t>
            </w:r>
          </w:p>
        </w:tc>
        <w:tc>
          <w:tcPr>
            <w:tcW w:w="876" w:type="pct"/>
            <w:tcBorders>
              <w:top w:val="nil"/>
              <w:left w:val="nil"/>
              <w:bottom w:val="dotted" w:sz="4" w:space="0" w:color="BDD6EE"/>
              <w:right w:val="single" w:sz="8" w:space="0" w:color="BDD6EE"/>
            </w:tcBorders>
            <w:shd w:val="clear" w:color="auto" w:fill="auto"/>
            <w:vAlign w:val="center"/>
            <w:hideMark/>
          </w:tcPr>
          <w:p w14:paraId="5C29583A"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Conseil National du Patronat du Mali (CNPM)</w:t>
            </w:r>
          </w:p>
        </w:tc>
        <w:tc>
          <w:tcPr>
            <w:tcW w:w="385" w:type="pct"/>
            <w:tcBorders>
              <w:top w:val="nil"/>
              <w:left w:val="nil"/>
              <w:bottom w:val="dotted" w:sz="4" w:space="0" w:color="BDD6EE"/>
              <w:right w:val="single" w:sz="8" w:space="0" w:color="BDD6EE"/>
            </w:tcBorders>
            <w:shd w:val="clear" w:color="auto" w:fill="auto"/>
            <w:vAlign w:val="center"/>
            <w:hideMark/>
          </w:tcPr>
          <w:p w14:paraId="392A9B09"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CNPM</w:t>
            </w:r>
          </w:p>
        </w:tc>
        <w:tc>
          <w:tcPr>
            <w:tcW w:w="0" w:type="auto"/>
            <w:tcBorders>
              <w:top w:val="nil"/>
              <w:left w:val="nil"/>
              <w:bottom w:val="dotted" w:sz="4" w:space="0" w:color="BDD6EE"/>
              <w:right w:val="single" w:sz="8" w:space="0" w:color="BDD6EE"/>
            </w:tcBorders>
            <w:shd w:val="clear" w:color="auto" w:fill="auto"/>
            <w:vAlign w:val="center"/>
            <w:hideMark/>
          </w:tcPr>
          <w:p w14:paraId="328A8CA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8438B9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24FB37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6A3D2B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5D86A9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A7DD2B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80A52C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F15BBD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1FD4C98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42F388CE"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6CDB422F"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[63].</w:t>
            </w:r>
          </w:p>
        </w:tc>
        <w:tc>
          <w:tcPr>
            <w:tcW w:w="876" w:type="pct"/>
            <w:tcBorders>
              <w:top w:val="nil"/>
              <w:left w:val="nil"/>
              <w:bottom w:val="dotted" w:sz="4" w:space="0" w:color="BDD6EE"/>
              <w:right w:val="single" w:sz="8" w:space="0" w:color="BDD6EE"/>
            </w:tcBorders>
            <w:shd w:val="clear" w:color="auto" w:fill="auto"/>
            <w:vAlign w:val="center"/>
            <w:hideMark/>
          </w:tcPr>
          <w:p w14:paraId="3286FF22"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Conseil National de la Société Civile (CNSC) </w:t>
            </w:r>
          </w:p>
        </w:tc>
        <w:tc>
          <w:tcPr>
            <w:tcW w:w="385" w:type="pct"/>
            <w:tcBorders>
              <w:top w:val="nil"/>
              <w:left w:val="nil"/>
              <w:bottom w:val="dotted" w:sz="4" w:space="0" w:color="BDD6EE"/>
              <w:right w:val="single" w:sz="8" w:space="0" w:color="BDD6EE"/>
            </w:tcBorders>
            <w:shd w:val="clear" w:color="auto" w:fill="auto"/>
            <w:vAlign w:val="center"/>
            <w:hideMark/>
          </w:tcPr>
          <w:p w14:paraId="7FF69124"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CNSC</w:t>
            </w:r>
          </w:p>
        </w:tc>
        <w:tc>
          <w:tcPr>
            <w:tcW w:w="0" w:type="auto"/>
            <w:tcBorders>
              <w:top w:val="nil"/>
              <w:left w:val="nil"/>
              <w:bottom w:val="dotted" w:sz="4" w:space="0" w:color="BDD6EE"/>
              <w:right w:val="single" w:sz="8" w:space="0" w:color="BDD6EE"/>
            </w:tcBorders>
            <w:shd w:val="clear" w:color="auto" w:fill="auto"/>
            <w:vAlign w:val="center"/>
            <w:hideMark/>
          </w:tcPr>
          <w:p w14:paraId="312B1175"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C498740"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BD6829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F5D64C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CEFF26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C33E1B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D660FA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F73570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26DE8DD2"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19AB290" w14:textId="77777777" w:rsidTr="000419A7">
        <w:trPr>
          <w:trHeight w:val="400"/>
        </w:trPr>
        <w:tc>
          <w:tcPr>
            <w:tcW w:w="224" w:type="pct"/>
            <w:tcBorders>
              <w:top w:val="nil"/>
              <w:left w:val="nil"/>
              <w:bottom w:val="dotted" w:sz="4" w:space="0" w:color="BDD6EE"/>
              <w:right w:val="single" w:sz="8" w:space="0" w:color="BDD6EE"/>
            </w:tcBorders>
            <w:shd w:val="clear" w:color="auto" w:fill="auto"/>
            <w:vAlign w:val="center"/>
            <w:hideMark/>
          </w:tcPr>
          <w:p w14:paraId="13D426AC"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[64].</w:t>
            </w:r>
          </w:p>
        </w:tc>
        <w:tc>
          <w:tcPr>
            <w:tcW w:w="876" w:type="pct"/>
            <w:tcBorders>
              <w:top w:val="nil"/>
              <w:left w:val="nil"/>
              <w:bottom w:val="dotted" w:sz="4" w:space="0" w:color="BDD6EE"/>
              <w:right w:val="single" w:sz="8" w:space="0" w:color="BDD6EE"/>
            </w:tcBorders>
            <w:shd w:val="clear" w:color="auto" w:fill="auto"/>
            <w:vAlign w:val="center"/>
            <w:hideMark/>
          </w:tcPr>
          <w:p w14:paraId="4CDC542C"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Observatoire National des Villes (ONV)</w:t>
            </w:r>
          </w:p>
        </w:tc>
        <w:tc>
          <w:tcPr>
            <w:tcW w:w="385" w:type="pct"/>
            <w:tcBorders>
              <w:top w:val="nil"/>
              <w:left w:val="nil"/>
              <w:bottom w:val="dotted" w:sz="4" w:space="0" w:color="BDD6EE"/>
              <w:right w:val="single" w:sz="8" w:space="0" w:color="BDD6EE"/>
            </w:tcBorders>
            <w:shd w:val="clear" w:color="auto" w:fill="auto"/>
            <w:vAlign w:val="center"/>
            <w:hideMark/>
          </w:tcPr>
          <w:p w14:paraId="3B9604F6"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ONV</w:t>
            </w:r>
          </w:p>
        </w:tc>
        <w:tc>
          <w:tcPr>
            <w:tcW w:w="0" w:type="auto"/>
            <w:tcBorders>
              <w:top w:val="nil"/>
              <w:left w:val="nil"/>
              <w:bottom w:val="dotted" w:sz="4" w:space="0" w:color="BDD6EE"/>
              <w:right w:val="single" w:sz="8" w:space="0" w:color="BDD6EE"/>
            </w:tcBorders>
            <w:shd w:val="clear" w:color="auto" w:fill="auto"/>
            <w:vAlign w:val="center"/>
            <w:hideMark/>
          </w:tcPr>
          <w:p w14:paraId="0549173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00BE47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34829A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273D57F"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0D2487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E32190D"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2F7E74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2B6F9928"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735366C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6437346"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06C1293D"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[66].</w:t>
            </w:r>
          </w:p>
        </w:tc>
        <w:tc>
          <w:tcPr>
            <w:tcW w:w="876" w:type="pct"/>
            <w:tcBorders>
              <w:top w:val="nil"/>
              <w:left w:val="nil"/>
              <w:bottom w:val="dotted" w:sz="4" w:space="0" w:color="BDD6EE"/>
              <w:right w:val="single" w:sz="8" w:space="0" w:color="BDD6EE"/>
            </w:tcBorders>
            <w:shd w:val="clear" w:color="auto" w:fill="auto"/>
            <w:vAlign w:val="center"/>
            <w:hideMark/>
          </w:tcPr>
          <w:p w14:paraId="3B57C45B"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Direction Nationale de l’Enseignement Fondamentale (DNEF)</w:t>
            </w:r>
          </w:p>
        </w:tc>
        <w:tc>
          <w:tcPr>
            <w:tcW w:w="385" w:type="pct"/>
            <w:tcBorders>
              <w:top w:val="nil"/>
              <w:left w:val="nil"/>
              <w:bottom w:val="dotted" w:sz="4" w:space="0" w:color="BDD6EE"/>
              <w:right w:val="single" w:sz="8" w:space="0" w:color="BDD6EE"/>
            </w:tcBorders>
            <w:shd w:val="clear" w:color="auto" w:fill="auto"/>
            <w:vAlign w:val="center"/>
            <w:hideMark/>
          </w:tcPr>
          <w:p w14:paraId="31149D91"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DNEF</w:t>
            </w:r>
          </w:p>
        </w:tc>
        <w:tc>
          <w:tcPr>
            <w:tcW w:w="0" w:type="auto"/>
            <w:tcBorders>
              <w:top w:val="nil"/>
              <w:left w:val="nil"/>
              <w:bottom w:val="dotted" w:sz="4" w:space="0" w:color="BDD6EE"/>
              <w:right w:val="single" w:sz="8" w:space="0" w:color="BDD6EE"/>
            </w:tcBorders>
            <w:shd w:val="clear" w:color="auto" w:fill="auto"/>
            <w:vAlign w:val="center"/>
            <w:hideMark/>
          </w:tcPr>
          <w:p w14:paraId="7EED9A9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C5087A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8718BDB"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70F173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8FA7DD6"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CBA411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0604B6C"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93A6B4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1132D5DE"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r w:rsidR="000419A7" w:rsidRPr="00E93B28" w14:paraId="6A022029" w14:textId="77777777" w:rsidTr="000419A7">
        <w:trPr>
          <w:trHeight w:val="580"/>
        </w:trPr>
        <w:tc>
          <w:tcPr>
            <w:tcW w:w="224" w:type="pct"/>
            <w:tcBorders>
              <w:top w:val="nil"/>
              <w:left w:val="nil"/>
              <w:bottom w:val="dotted" w:sz="4" w:space="0" w:color="BDD6EE"/>
              <w:right w:val="single" w:sz="8" w:space="0" w:color="BDD6EE"/>
            </w:tcBorders>
            <w:shd w:val="clear" w:color="auto" w:fill="auto"/>
            <w:vAlign w:val="center"/>
            <w:hideMark/>
          </w:tcPr>
          <w:p w14:paraId="44AA252A" w14:textId="77777777" w:rsidR="00E93B28" w:rsidRPr="00E93B28" w:rsidRDefault="00E93B28" w:rsidP="00E93B28">
            <w:pPr>
              <w:jc w:val="center"/>
              <w:rPr>
                <w:rFonts w:asciiTheme="majorHAnsi" w:hAnsiTheme="majorHAnsi" w:cstheme="majorHAnsi"/>
                <w:color w:val="8DB4E2"/>
                <w:sz w:val="16"/>
                <w:szCs w:val="16"/>
                <w:lang w:eastAsia="en-GB"/>
              </w:rPr>
            </w:pPr>
            <w:r w:rsidRPr="00E93B28">
              <w:rPr>
                <w:rFonts w:asciiTheme="majorHAnsi" w:hAnsiTheme="majorHAnsi" w:cstheme="majorHAnsi"/>
                <w:color w:val="8DB4E2"/>
                <w:sz w:val="16"/>
                <w:szCs w:val="16"/>
                <w:lang w:eastAsia="en-GB"/>
              </w:rPr>
              <w:t>[66].</w:t>
            </w:r>
          </w:p>
        </w:tc>
        <w:tc>
          <w:tcPr>
            <w:tcW w:w="876" w:type="pct"/>
            <w:tcBorders>
              <w:top w:val="nil"/>
              <w:left w:val="nil"/>
              <w:bottom w:val="dotted" w:sz="4" w:space="0" w:color="BDD6EE"/>
              <w:right w:val="single" w:sz="8" w:space="0" w:color="BDD6EE"/>
            </w:tcBorders>
            <w:shd w:val="clear" w:color="auto" w:fill="auto"/>
            <w:vAlign w:val="center"/>
            <w:hideMark/>
          </w:tcPr>
          <w:p w14:paraId="4E6082D7" w14:textId="77777777" w:rsidR="00E93B28" w:rsidRPr="00E93B28" w:rsidRDefault="00E93B28" w:rsidP="00E93B28">
            <w:pPr>
              <w:rPr>
                <w:rFonts w:asciiTheme="majorHAnsi" w:hAnsiTheme="majorHAnsi" w:cstheme="majorHAnsi"/>
                <w:color w:val="974706"/>
                <w:sz w:val="16"/>
                <w:szCs w:val="16"/>
                <w:lang w:val="fr-FR" w:eastAsia="en-GB"/>
              </w:rPr>
            </w:pPr>
            <w:r w:rsidRPr="00E93B28">
              <w:rPr>
                <w:rFonts w:asciiTheme="majorHAnsi" w:hAnsiTheme="majorHAnsi" w:cstheme="majorHAnsi"/>
                <w:color w:val="974706"/>
                <w:sz w:val="16"/>
                <w:szCs w:val="16"/>
                <w:lang w:val="fr-FR" w:eastAsia="en-GB"/>
              </w:rPr>
              <w:t>Direction Générale de la Santé et de l’Hygiène Publique (DGSHP)</w:t>
            </w:r>
          </w:p>
        </w:tc>
        <w:tc>
          <w:tcPr>
            <w:tcW w:w="385" w:type="pct"/>
            <w:tcBorders>
              <w:top w:val="nil"/>
              <w:left w:val="nil"/>
              <w:bottom w:val="dotted" w:sz="4" w:space="0" w:color="BDD6EE"/>
              <w:right w:val="single" w:sz="8" w:space="0" w:color="BDD6EE"/>
            </w:tcBorders>
            <w:shd w:val="clear" w:color="auto" w:fill="auto"/>
            <w:vAlign w:val="center"/>
            <w:hideMark/>
          </w:tcPr>
          <w:p w14:paraId="67884FFD" w14:textId="77777777" w:rsidR="00E93B28" w:rsidRPr="00E93B28" w:rsidRDefault="00E93B28" w:rsidP="00E93B28">
            <w:pPr>
              <w:jc w:val="center"/>
              <w:rPr>
                <w:rFonts w:asciiTheme="majorHAnsi" w:hAnsiTheme="majorHAnsi" w:cstheme="majorHAnsi"/>
                <w:b/>
                <w:bCs/>
                <w:color w:val="000000"/>
                <w:sz w:val="16"/>
                <w:szCs w:val="16"/>
                <w:lang w:eastAsia="en-GB"/>
              </w:rPr>
            </w:pPr>
            <w:r w:rsidRPr="00E93B28">
              <w:rPr>
                <w:rFonts w:asciiTheme="majorHAnsi" w:hAnsiTheme="majorHAnsi" w:cstheme="majorHAnsi"/>
                <w:b/>
                <w:bCs/>
                <w:color w:val="000000"/>
                <w:sz w:val="16"/>
                <w:szCs w:val="16"/>
                <w:lang w:eastAsia="en-GB"/>
              </w:rPr>
              <w:t>DGSHP</w:t>
            </w:r>
          </w:p>
        </w:tc>
        <w:tc>
          <w:tcPr>
            <w:tcW w:w="0" w:type="auto"/>
            <w:tcBorders>
              <w:top w:val="nil"/>
              <w:left w:val="nil"/>
              <w:bottom w:val="dotted" w:sz="4" w:space="0" w:color="BDD6EE"/>
              <w:right w:val="single" w:sz="8" w:space="0" w:color="BDD6EE"/>
            </w:tcBorders>
            <w:shd w:val="clear" w:color="auto" w:fill="auto"/>
            <w:vAlign w:val="center"/>
            <w:hideMark/>
          </w:tcPr>
          <w:p w14:paraId="73718D9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66522DF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79BAB25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0A58FB1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12A48309"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4C43AB2A"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5B0A3B41"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single" w:sz="8" w:space="0" w:color="BDD6EE"/>
            </w:tcBorders>
            <w:shd w:val="clear" w:color="auto" w:fill="auto"/>
            <w:vAlign w:val="center"/>
            <w:hideMark/>
          </w:tcPr>
          <w:p w14:paraId="32901404"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c>
          <w:tcPr>
            <w:tcW w:w="0" w:type="auto"/>
            <w:tcBorders>
              <w:top w:val="nil"/>
              <w:left w:val="nil"/>
              <w:bottom w:val="dotted" w:sz="4" w:space="0" w:color="BDD6EE"/>
              <w:right w:val="nil"/>
            </w:tcBorders>
            <w:shd w:val="clear" w:color="auto" w:fill="auto"/>
            <w:vAlign w:val="center"/>
            <w:hideMark/>
          </w:tcPr>
          <w:p w14:paraId="5C5CAA67" w14:textId="77777777" w:rsidR="00E93B28" w:rsidRPr="00E93B28" w:rsidRDefault="00E93B28" w:rsidP="00E93B28">
            <w:pPr>
              <w:jc w:val="center"/>
              <w:rPr>
                <w:rFonts w:asciiTheme="majorHAnsi" w:hAnsiTheme="majorHAnsi" w:cstheme="majorHAnsi"/>
                <w:color w:val="000000"/>
                <w:sz w:val="16"/>
                <w:szCs w:val="16"/>
                <w:lang w:eastAsia="en-GB"/>
              </w:rPr>
            </w:pPr>
            <w:r w:rsidRPr="00E93B28">
              <w:rPr>
                <w:rFonts w:asciiTheme="majorHAnsi" w:hAnsiTheme="majorHAnsi" w:cstheme="majorHAnsi"/>
                <w:color w:val="000000"/>
                <w:sz w:val="16"/>
                <w:szCs w:val="16"/>
                <w:lang w:eastAsia="en-GB"/>
              </w:rPr>
              <w:t> </w:t>
            </w:r>
          </w:p>
        </w:tc>
      </w:tr>
    </w:tbl>
    <w:p w14:paraId="673D3D14" w14:textId="77777777" w:rsidR="00E93B28" w:rsidRDefault="00E93B28" w:rsidP="00E93B28">
      <w:pPr>
        <w:widowControl w:val="0"/>
        <w:tabs>
          <w:tab w:val="left" w:pos="1701"/>
        </w:tabs>
        <w:spacing w:after="120" w:line="240" w:lineRule="atLeast"/>
        <w:ind w:right="1134"/>
        <w:jc w:val="both"/>
        <w:outlineLvl w:val="0"/>
        <w:rPr>
          <w:spacing w:val="4"/>
          <w:w w:val="103"/>
          <w:kern w:val="14"/>
          <w:sz w:val="20"/>
          <w:szCs w:val="20"/>
          <w:lang w:val="fr-FR"/>
        </w:rPr>
      </w:pPr>
    </w:p>
    <w:p w14:paraId="26D20DEB" w14:textId="77777777" w:rsidR="000419A7" w:rsidRDefault="000419A7" w:rsidP="00E93B28">
      <w:pPr>
        <w:widowControl w:val="0"/>
        <w:tabs>
          <w:tab w:val="left" w:pos="1701"/>
        </w:tabs>
        <w:spacing w:after="120" w:line="240" w:lineRule="atLeast"/>
        <w:ind w:right="1134"/>
        <w:jc w:val="both"/>
        <w:outlineLvl w:val="0"/>
        <w:rPr>
          <w:spacing w:val="4"/>
          <w:w w:val="103"/>
          <w:kern w:val="14"/>
          <w:sz w:val="20"/>
          <w:szCs w:val="20"/>
          <w:lang w:val="fr-FR"/>
        </w:rPr>
      </w:pPr>
    </w:p>
    <w:p w14:paraId="6E017914" w14:textId="00D61CFD" w:rsidR="00D22EE8" w:rsidRPr="000419A7" w:rsidRDefault="000419A7" w:rsidP="00D22EE8">
      <w:pPr>
        <w:pStyle w:val="ListParagraph"/>
        <w:widowControl w:val="0"/>
        <w:numPr>
          <w:ilvl w:val="1"/>
          <w:numId w:val="5"/>
        </w:numPr>
        <w:spacing w:before="360" w:after="240" w:line="270" w:lineRule="exact"/>
        <w:ind w:left="1134" w:right="1134" w:hanging="567"/>
        <w:outlineLvl w:val="1"/>
        <w:rPr>
          <w:b/>
          <w:bCs/>
          <w:spacing w:val="4"/>
          <w:w w:val="103"/>
          <w:kern w:val="14"/>
          <w:szCs w:val="22"/>
          <w:lang w:val="fr-FR"/>
        </w:rPr>
      </w:pPr>
      <w:r w:rsidRPr="000419A7">
        <w:rPr>
          <w:b/>
          <w:bCs/>
          <w:spacing w:val="4"/>
          <w:w w:val="103"/>
          <w:kern w:val="14"/>
          <w:szCs w:val="22"/>
          <w:lang w:val="fr-FR"/>
        </w:rPr>
        <w:t xml:space="preserve">Session </w:t>
      </w:r>
      <w:r>
        <w:rPr>
          <w:b/>
          <w:bCs/>
          <w:spacing w:val="4"/>
          <w:w w:val="103"/>
          <w:kern w:val="14"/>
          <w:szCs w:val="22"/>
          <w:lang w:val="fr-FR"/>
        </w:rPr>
        <w:t>9</w:t>
      </w:r>
      <w:r w:rsidRPr="000419A7">
        <w:rPr>
          <w:b/>
          <w:bCs/>
          <w:spacing w:val="4"/>
          <w:w w:val="103"/>
          <w:kern w:val="14"/>
          <w:szCs w:val="22"/>
          <w:lang w:val="fr-FR"/>
        </w:rPr>
        <w:t xml:space="preserve"> – Tâche Recommandée </w:t>
      </w:r>
      <w:r>
        <w:rPr>
          <w:b/>
          <w:bCs/>
          <w:spacing w:val="4"/>
          <w:w w:val="103"/>
          <w:kern w:val="14"/>
          <w:szCs w:val="22"/>
          <w:lang w:val="fr-FR"/>
        </w:rPr>
        <w:t>4</w:t>
      </w:r>
      <w:r w:rsidRPr="000419A7">
        <w:rPr>
          <w:b/>
          <w:bCs/>
          <w:spacing w:val="4"/>
          <w:w w:val="103"/>
          <w:kern w:val="14"/>
          <w:szCs w:val="22"/>
          <w:lang w:val="fr-FR"/>
        </w:rPr>
        <w:t xml:space="preserve"> | </w:t>
      </w:r>
      <w:r>
        <w:rPr>
          <w:b/>
          <w:bCs/>
          <w:spacing w:val="4"/>
          <w:w w:val="103"/>
          <w:kern w:val="14"/>
          <w:szCs w:val="22"/>
          <w:lang w:val="fr-FR"/>
        </w:rPr>
        <w:t>E</w:t>
      </w:r>
      <w:r w:rsidRPr="000419A7">
        <w:rPr>
          <w:b/>
          <w:bCs/>
          <w:spacing w:val="4"/>
          <w:w w:val="103"/>
          <w:kern w:val="14"/>
          <w:szCs w:val="22"/>
          <w:lang w:val="fr-FR"/>
        </w:rPr>
        <w:t>valuation de la situation actuelle et souhaitée (ou future)</w:t>
      </w:r>
    </w:p>
    <w:p w14:paraId="29F54DD3" w14:textId="77777777" w:rsidR="000419A7" w:rsidRPr="000419A7" w:rsidRDefault="000419A7" w:rsidP="000419A7">
      <w:pPr>
        <w:widowControl w:val="0"/>
        <w:numPr>
          <w:ilvl w:val="0"/>
          <w:numId w:val="4"/>
        </w:numPr>
        <w:tabs>
          <w:tab w:val="left" w:pos="1701"/>
        </w:tabs>
        <w:spacing w:after="120" w:line="240" w:lineRule="atLeast"/>
        <w:ind w:right="1134"/>
        <w:outlineLvl w:val="0"/>
        <w:rPr>
          <w:spacing w:val="4"/>
          <w:w w:val="103"/>
          <w:kern w:val="14"/>
          <w:sz w:val="20"/>
          <w:szCs w:val="20"/>
          <w:lang w:val="fr-FR"/>
        </w:rPr>
      </w:pPr>
      <w:r w:rsidRPr="000419A7">
        <w:rPr>
          <w:spacing w:val="4"/>
          <w:w w:val="103"/>
          <w:kern w:val="14"/>
          <w:sz w:val="20"/>
          <w:szCs w:val="20"/>
          <w:lang w:val="fr-FR"/>
        </w:rPr>
        <w:t>L’évaluation de la situation actuelle et souhaitée (ou future) (ci-dessous) est utilisée pour recueillir des renseignements sur la situation actuelle et souhaitée (ou future), fournissant ainsi une appréciation claire de la stratégie, de l’orientation et de la priorité relative des écarts de rendement (ou des besoins).</w:t>
      </w:r>
    </w:p>
    <w:p w14:paraId="42B76B0C" w14:textId="77777777" w:rsidR="000419A7" w:rsidRPr="000419A7" w:rsidRDefault="000419A7" w:rsidP="000419A7">
      <w:pPr>
        <w:widowControl w:val="0"/>
        <w:numPr>
          <w:ilvl w:val="0"/>
          <w:numId w:val="4"/>
        </w:numPr>
        <w:tabs>
          <w:tab w:val="left" w:pos="1701"/>
        </w:tabs>
        <w:spacing w:after="120" w:line="240" w:lineRule="atLeast"/>
        <w:ind w:right="1134"/>
        <w:outlineLvl w:val="0"/>
        <w:rPr>
          <w:spacing w:val="4"/>
          <w:w w:val="103"/>
          <w:kern w:val="14"/>
          <w:sz w:val="20"/>
          <w:szCs w:val="20"/>
          <w:lang w:val="fr-FR"/>
        </w:rPr>
      </w:pPr>
      <w:r w:rsidRPr="000419A7">
        <w:rPr>
          <w:spacing w:val="4"/>
          <w:w w:val="103"/>
          <w:kern w:val="14"/>
          <w:sz w:val="20"/>
          <w:szCs w:val="20"/>
          <w:lang w:val="fr-FR"/>
        </w:rPr>
        <w:t>L’enquête sur la double réponse dans la situation actuelle et souhaitée (ou future) prend en compte les facteurs suivants :</w:t>
      </w:r>
    </w:p>
    <w:p w14:paraId="11928B92" w14:textId="4170F044" w:rsidR="000419A7" w:rsidRPr="000419A7" w:rsidRDefault="000419A7" w:rsidP="000419A7">
      <w:pPr>
        <w:widowControl w:val="0"/>
        <w:numPr>
          <w:ilvl w:val="0"/>
          <w:numId w:val="38"/>
        </w:numPr>
        <w:tabs>
          <w:tab w:val="left" w:pos="1701"/>
        </w:tabs>
        <w:spacing w:after="120" w:line="240" w:lineRule="atLeast"/>
        <w:ind w:right="1134"/>
        <w:outlineLvl w:val="0"/>
        <w:rPr>
          <w:spacing w:val="4"/>
          <w:w w:val="103"/>
          <w:kern w:val="14"/>
          <w:sz w:val="20"/>
          <w:szCs w:val="20"/>
          <w:lang w:val="fr-FR"/>
        </w:rPr>
      </w:pPr>
      <w:r w:rsidRPr="000419A7">
        <w:rPr>
          <w:spacing w:val="4"/>
          <w:w w:val="103"/>
          <w:kern w:val="14"/>
          <w:sz w:val="20"/>
          <w:szCs w:val="20"/>
          <w:lang w:val="fr-FR"/>
        </w:rPr>
        <w:t>Situation actuelle en termes d’ampleur des progrès accomplis dans la réalisation des objectifs de l’IGIF</w:t>
      </w:r>
    </w:p>
    <w:p w14:paraId="3E011C35" w14:textId="24BE475B" w:rsidR="000419A7" w:rsidRPr="000419A7" w:rsidRDefault="000419A7" w:rsidP="000419A7">
      <w:pPr>
        <w:widowControl w:val="0"/>
        <w:numPr>
          <w:ilvl w:val="0"/>
          <w:numId w:val="38"/>
        </w:numPr>
        <w:tabs>
          <w:tab w:val="left" w:pos="1701"/>
        </w:tabs>
        <w:spacing w:after="120" w:line="240" w:lineRule="atLeast"/>
        <w:ind w:right="1134"/>
        <w:outlineLvl w:val="0"/>
        <w:rPr>
          <w:spacing w:val="4"/>
          <w:w w:val="103"/>
          <w:kern w:val="14"/>
          <w:sz w:val="20"/>
          <w:szCs w:val="20"/>
          <w:lang w:val="fr-FR"/>
        </w:rPr>
      </w:pPr>
      <w:r w:rsidRPr="000419A7">
        <w:rPr>
          <w:spacing w:val="4"/>
          <w:w w:val="103"/>
          <w:kern w:val="14"/>
          <w:sz w:val="20"/>
          <w:szCs w:val="20"/>
          <w:lang w:val="fr-FR"/>
        </w:rPr>
        <w:t xml:space="preserve">Situation souhaitée par rapport au développement du pays ou aux priorités stratégiques </w:t>
      </w:r>
    </w:p>
    <w:p w14:paraId="04DED222" w14:textId="5434908A" w:rsidR="00FA4C51" w:rsidRDefault="000419A7" w:rsidP="00E50896">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0419A7">
        <w:rPr>
          <w:spacing w:val="4"/>
          <w:w w:val="103"/>
          <w:kern w:val="14"/>
          <w:sz w:val="20"/>
          <w:szCs w:val="20"/>
          <w:lang w:val="fr-FR"/>
        </w:rPr>
        <w:t>L’enquête est conçue pour amener l’équipe de projet à discuter des principaux enjeux liés à la gestion intégrée de l’information géospatiale afin d’établir une compréhension commune entre les membres de l’équipe de projet.</w:t>
      </w:r>
    </w:p>
    <w:p w14:paraId="4B782335" w14:textId="18FE1F10" w:rsidR="00836328" w:rsidRPr="000419A7" w:rsidRDefault="00836328" w:rsidP="00E50896">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Pr>
          <w:spacing w:val="4"/>
          <w:w w:val="103"/>
          <w:kern w:val="14"/>
          <w:sz w:val="20"/>
          <w:szCs w:val="20"/>
          <w:lang w:val="fr-FR"/>
        </w:rPr>
        <w:t>Les résultats de l’analyse de la situation actuelle et souhaitée (future) sont présentés en annexe 4.</w:t>
      </w:r>
    </w:p>
    <w:p w14:paraId="3CB1F3DC" w14:textId="130596F2" w:rsidR="00BF5194" w:rsidRPr="00766241" w:rsidRDefault="00766241" w:rsidP="00BF5194">
      <w:pPr>
        <w:pStyle w:val="ListParagraph"/>
        <w:widowControl w:val="0"/>
        <w:numPr>
          <w:ilvl w:val="1"/>
          <w:numId w:val="5"/>
        </w:numPr>
        <w:spacing w:before="360" w:after="240" w:line="270" w:lineRule="exact"/>
        <w:ind w:left="1134" w:right="1134" w:hanging="567"/>
        <w:outlineLvl w:val="1"/>
        <w:rPr>
          <w:b/>
          <w:bCs/>
          <w:spacing w:val="4"/>
          <w:w w:val="103"/>
          <w:kern w:val="14"/>
          <w:szCs w:val="22"/>
          <w:lang w:val="fr-FR"/>
        </w:rPr>
      </w:pPr>
      <w:r w:rsidRPr="000419A7">
        <w:rPr>
          <w:b/>
          <w:bCs/>
          <w:spacing w:val="4"/>
          <w:w w:val="103"/>
          <w:kern w:val="14"/>
          <w:szCs w:val="22"/>
          <w:lang w:val="fr-FR"/>
        </w:rPr>
        <w:t xml:space="preserve">Session </w:t>
      </w:r>
      <w:r>
        <w:rPr>
          <w:b/>
          <w:bCs/>
          <w:spacing w:val="4"/>
          <w:w w:val="103"/>
          <w:kern w:val="14"/>
          <w:szCs w:val="22"/>
          <w:lang w:val="fr-FR"/>
        </w:rPr>
        <w:t>10</w:t>
      </w:r>
      <w:r w:rsidRPr="000419A7">
        <w:rPr>
          <w:b/>
          <w:bCs/>
          <w:spacing w:val="4"/>
          <w:w w:val="103"/>
          <w:kern w:val="14"/>
          <w:szCs w:val="22"/>
          <w:lang w:val="fr-FR"/>
        </w:rPr>
        <w:t xml:space="preserve"> – Tâche Recommandée </w:t>
      </w:r>
      <w:r>
        <w:rPr>
          <w:b/>
          <w:bCs/>
          <w:spacing w:val="4"/>
          <w:w w:val="103"/>
          <w:kern w:val="14"/>
          <w:szCs w:val="22"/>
          <w:lang w:val="fr-FR"/>
        </w:rPr>
        <w:t>5</w:t>
      </w:r>
      <w:r w:rsidRPr="000419A7">
        <w:rPr>
          <w:b/>
          <w:bCs/>
          <w:spacing w:val="4"/>
          <w:w w:val="103"/>
          <w:kern w:val="14"/>
          <w:szCs w:val="22"/>
          <w:lang w:val="fr-FR"/>
        </w:rPr>
        <w:t xml:space="preserve"> | </w:t>
      </w:r>
      <w:r w:rsidRPr="00766241">
        <w:rPr>
          <w:b/>
          <w:bCs/>
          <w:spacing w:val="4"/>
          <w:w w:val="103"/>
          <w:kern w:val="14"/>
          <w:szCs w:val="22"/>
          <w:lang w:val="fr-FR"/>
        </w:rPr>
        <w:t>Évaluation de base</w:t>
      </w:r>
    </w:p>
    <w:p w14:paraId="0131E70E" w14:textId="77777777" w:rsidR="00766241" w:rsidRPr="00766241" w:rsidRDefault="00766241" w:rsidP="00766241">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766241">
        <w:rPr>
          <w:spacing w:val="4"/>
          <w:w w:val="103"/>
          <w:kern w:val="14"/>
          <w:sz w:val="20"/>
          <w:szCs w:val="20"/>
          <w:lang w:val="fr-FR"/>
        </w:rPr>
        <w:t xml:space="preserve">L’objectif de l’enquête de référence est de recueillir des informations détaillées sur l’écosystème actuel de gestion de l’information géospatiale dans un pays. Cette information est une partie importante de l’évaluation des besoins et de l’analyse des lacunes, car elle aide à comprendre les lacunes dans les capacités actuelles. </w:t>
      </w:r>
    </w:p>
    <w:p w14:paraId="7279AC05" w14:textId="77777777" w:rsidR="00766241" w:rsidRPr="00766241" w:rsidRDefault="00766241" w:rsidP="00766241">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766241">
        <w:rPr>
          <w:spacing w:val="4"/>
          <w:w w:val="103"/>
          <w:kern w:val="14"/>
          <w:sz w:val="20"/>
          <w:szCs w:val="20"/>
          <w:lang w:val="fr-FR"/>
        </w:rPr>
        <w:t>Les questions sont classées selon les neuf voies stratégiques définies dans le Cadre intégré d’information géospatiale Partie 1 : Aperçu stratégique</w:t>
      </w:r>
    </w:p>
    <w:p w14:paraId="6ADC9B2E" w14:textId="40C934E7" w:rsidR="000419A7" w:rsidRPr="00766241" w:rsidRDefault="00766241" w:rsidP="00766241">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766241">
        <w:rPr>
          <w:spacing w:val="4"/>
          <w:w w:val="103"/>
          <w:kern w:val="14"/>
          <w:sz w:val="20"/>
          <w:szCs w:val="20"/>
          <w:lang w:val="fr-FR"/>
        </w:rPr>
        <w:t xml:space="preserve">Étant donné que l’enquête de référence saisit un moment particulier dans le </w:t>
      </w:r>
      <w:r w:rsidRPr="00766241">
        <w:rPr>
          <w:spacing w:val="4"/>
          <w:w w:val="103"/>
          <w:kern w:val="14"/>
          <w:sz w:val="20"/>
          <w:szCs w:val="20"/>
          <w:lang w:val="fr-FR"/>
        </w:rPr>
        <w:lastRenderedPageBreak/>
        <w:t>temps, elle peut être utilisée pour mesurer les progrès en menant à nouveau l’enquête à une date ultérieure.</w:t>
      </w:r>
    </w:p>
    <w:p w14:paraId="528C4EA8" w14:textId="5358C8E8" w:rsidR="00766241" w:rsidRPr="00766241" w:rsidRDefault="00766241" w:rsidP="00FA53FA">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766241">
        <w:rPr>
          <w:spacing w:val="4"/>
          <w:w w:val="103"/>
          <w:kern w:val="14"/>
          <w:sz w:val="20"/>
          <w:szCs w:val="20"/>
          <w:lang w:val="fr-FR"/>
        </w:rPr>
        <w:t xml:space="preserve">Les résultats de l’analyse </w:t>
      </w:r>
      <w:r w:rsidR="00B72B13">
        <w:rPr>
          <w:spacing w:val="4"/>
          <w:w w:val="103"/>
          <w:kern w:val="14"/>
          <w:sz w:val="20"/>
          <w:szCs w:val="20"/>
          <w:lang w:val="fr-FR"/>
        </w:rPr>
        <w:t xml:space="preserve">de référence (évaluation de base) </w:t>
      </w:r>
      <w:r w:rsidRPr="00766241">
        <w:rPr>
          <w:spacing w:val="4"/>
          <w:w w:val="103"/>
          <w:kern w:val="14"/>
          <w:sz w:val="20"/>
          <w:szCs w:val="20"/>
          <w:lang w:val="fr-FR"/>
        </w:rPr>
        <w:t>sont présentés en annexe 5.</w:t>
      </w:r>
    </w:p>
    <w:p w14:paraId="6BB25694" w14:textId="04FB491B" w:rsidR="00766241" w:rsidRPr="00766241" w:rsidRDefault="00766241" w:rsidP="00766241">
      <w:pPr>
        <w:pStyle w:val="ListParagraph"/>
        <w:widowControl w:val="0"/>
        <w:numPr>
          <w:ilvl w:val="1"/>
          <w:numId w:val="5"/>
        </w:numPr>
        <w:spacing w:before="360" w:after="240" w:line="270" w:lineRule="exact"/>
        <w:ind w:left="1134" w:right="1134" w:hanging="567"/>
        <w:outlineLvl w:val="1"/>
        <w:rPr>
          <w:b/>
          <w:bCs/>
          <w:spacing w:val="4"/>
          <w:w w:val="103"/>
          <w:kern w:val="14"/>
          <w:szCs w:val="22"/>
          <w:lang w:val="fr-FR"/>
        </w:rPr>
      </w:pPr>
      <w:r w:rsidRPr="000419A7">
        <w:rPr>
          <w:b/>
          <w:bCs/>
          <w:spacing w:val="4"/>
          <w:w w:val="103"/>
          <w:kern w:val="14"/>
          <w:szCs w:val="22"/>
          <w:lang w:val="fr-FR"/>
        </w:rPr>
        <w:t xml:space="preserve">Session </w:t>
      </w:r>
      <w:r>
        <w:rPr>
          <w:b/>
          <w:bCs/>
          <w:spacing w:val="4"/>
          <w:w w:val="103"/>
          <w:kern w:val="14"/>
          <w:szCs w:val="22"/>
          <w:lang w:val="fr-FR"/>
        </w:rPr>
        <w:t>11</w:t>
      </w:r>
      <w:r w:rsidRPr="000419A7">
        <w:rPr>
          <w:b/>
          <w:bCs/>
          <w:spacing w:val="4"/>
          <w:w w:val="103"/>
          <w:kern w:val="14"/>
          <w:szCs w:val="22"/>
          <w:lang w:val="fr-FR"/>
        </w:rPr>
        <w:t xml:space="preserve"> – Tâche Recommandée </w:t>
      </w:r>
      <w:r>
        <w:rPr>
          <w:b/>
          <w:bCs/>
          <w:spacing w:val="4"/>
          <w:w w:val="103"/>
          <w:kern w:val="14"/>
          <w:szCs w:val="22"/>
          <w:lang w:val="fr-FR"/>
        </w:rPr>
        <w:t>6</w:t>
      </w:r>
      <w:r w:rsidRPr="000419A7">
        <w:rPr>
          <w:b/>
          <w:bCs/>
          <w:spacing w:val="4"/>
          <w:w w:val="103"/>
          <w:kern w:val="14"/>
          <w:szCs w:val="22"/>
          <w:lang w:val="fr-FR"/>
        </w:rPr>
        <w:t xml:space="preserve"> | </w:t>
      </w:r>
      <w:r>
        <w:rPr>
          <w:b/>
          <w:bCs/>
          <w:spacing w:val="4"/>
          <w:w w:val="103"/>
          <w:kern w:val="14"/>
          <w:szCs w:val="22"/>
          <w:lang w:val="fr-FR"/>
        </w:rPr>
        <w:t xml:space="preserve">Evaluation </w:t>
      </w:r>
      <w:r w:rsidR="00B72B13">
        <w:rPr>
          <w:b/>
          <w:bCs/>
          <w:spacing w:val="4"/>
          <w:w w:val="103"/>
          <w:kern w:val="14"/>
          <w:szCs w:val="22"/>
          <w:lang w:val="fr-FR"/>
        </w:rPr>
        <w:t xml:space="preserve">et </w:t>
      </w:r>
      <w:r w:rsidR="00B72B13" w:rsidRPr="00766241">
        <w:rPr>
          <w:b/>
          <w:bCs/>
          <w:spacing w:val="4"/>
          <w:w w:val="103"/>
          <w:kern w:val="14"/>
          <w:szCs w:val="22"/>
          <w:lang w:val="fr-FR"/>
        </w:rPr>
        <w:t>analyse</w:t>
      </w:r>
      <w:r w:rsidRPr="00766241">
        <w:rPr>
          <w:b/>
          <w:bCs/>
          <w:spacing w:val="4"/>
          <w:w w:val="103"/>
          <w:kern w:val="14"/>
          <w:szCs w:val="22"/>
          <w:lang w:val="fr-FR"/>
        </w:rPr>
        <w:t xml:space="preserve"> </w:t>
      </w:r>
      <w:r>
        <w:rPr>
          <w:b/>
          <w:bCs/>
          <w:spacing w:val="4"/>
          <w:w w:val="103"/>
          <w:kern w:val="14"/>
          <w:szCs w:val="22"/>
          <w:lang w:val="fr-FR"/>
        </w:rPr>
        <w:t>d</w:t>
      </w:r>
      <w:r w:rsidRPr="00766241">
        <w:rPr>
          <w:b/>
          <w:bCs/>
          <w:spacing w:val="4"/>
          <w:w w:val="103"/>
          <w:kern w:val="14"/>
          <w:szCs w:val="22"/>
          <w:lang w:val="fr-FR"/>
        </w:rPr>
        <w:t xml:space="preserve">e </w:t>
      </w:r>
      <w:r>
        <w:rPr>
          <w:b/>
          <w:bCs/>
          <w:spacing w:val="4"/>
          <w:w w:val="103"/>
          <w:kern w:val="14"/>
          <w:szCs w:val="22"/>
          <w:lang w:val="fr-FR"/>
        </w:rPr>
        <w:t>l’environnement nationale</w:t>
      </w:r>
    </w:p>
    <w:p w14:paraId="7E7EA4C5" w14:textId="77777777" w:rsidR="00766241" w:rsidRPr="00766241" w:rsidRDefault="00766241" w:rsidP="00766241">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766241">
        <w:rPr>
          <w:spacing w:val="4"/>
          <w:w w:val="103"/>
          <w:kern w:val="14"/>
          <w:sz w:val="20"/>
          <w:szCs w:val="20"/>
          <w:lang w:val="fr-FR"/>
        </w:rPr>
        <w:t>L’analyse environnementale est une évaluation des facteurs internes et externes ayant une incidence sur la gestion de l’information géospatiale.  La compréhension de l’environnement au sens large peut mener à l’identification de nouvelles opportunités, et de stratégies ou d’actions pour faire face à tout problème qui menace le succès du Plan d’action national.</w:t>
      </w:r>
    </w:p>
    <w:p w14:paraId="5B841C04" w14:textId="1EF475B1" w:rsidR="00766241" w:rsidRPr="00766241" w:rsidRDefault="00766241" w:rsidP="00766241">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766241">
        <w:rPr>
          <w:spacing w:val="4"/>
          <w:w w:val="103"/>
          <w:kern w:val="14"/>
          <w:sz w:val="20"/>
          <w:szCs w:val="20"/>
          <w:lang w:val="fr-FR"/>
        </w:rPr>
        <w:t xml:space="preserve">L’analyse de l’environnement est réalisée en entreprenant une analyse </w:t>
      </w:r>
      <w:r w:rsidR="00CE40BE">
        <w:rPr>
          <w:spacing w:val="4"/>
          <w:w w:val="103"/>
          <w:kern w:val="14"/>
          <w:sz w:val="20"/>
          <w:szCs w:val="20"/>
          <w:lang w:val="fr-FR"/>
        </w:rPr>
        <w:t xml:space="preserve">de l’environnement </w:t>
      </w:r>
      <w:r w:rsidRPr="00766241">
        <w:rPr>
          <w:spacing w:val="4"/>
          <w:w w:val="103"/>
          <w:kern w:val="14"/>
          <w:sz w:val="20"/>
          <w:szCs w:val="20"/>
          <w:lang w:val="fr-FR"/>
        </w:rPr>
        <w:t xml:space="preserve">PEST </w:t>
      </w:r>
      <w:r w:rsidR="00CE40BE">
        <w:rPr>
          <w:spacing w:val="4"/>
          <w:w w:val="103"/>
          <w:kern w:val="14"/>
          <w:sz w:val="20"/>
          <w:szCs w:val="20"/>
          <w:lang w:val="fr-FR"/>
        </w:rPr>
        <w:t xml:space="preserve">(Politique – Economique – Social - Technologique) </w:t>
      </w:r>
      <w:r w:rsidRPr="00766241">
        <w:rPr>
          <w:spacing w:val="4"/>
          <w:w w:val="103"/>
          <w:kern w:val="14"/>
          <w:sz w:val="20"/>
          <w:szCs w:val="20"/>
          <w:lang w:val="fr-FR"/>
        </w:rPr>
        <w:t xml:space="preserve">et SWOT </w:t>
      </w:r>
      <w:r w:rsidR="00CE40BE">
        <w:rPr>
          <w:spacing w:val="4"/>
          <w:w w:val="103"/>
          <w:kern w:val="14"/>
          <w:sz w:val="20"/>
          <w:szCs w:val="20"/>
          <w:lang w:val="fr-FR"/>
        </w:rPr>
        <w:t xml:space="preserve">(Forces – Faiblesses – Opportunités – Menaces) </w:t>
      </w:r>
      <w:r w:rsidRPr="00766241">
        <w:rPr>
          <w:spacing w:val="4"/>
          <w:w w:val="103"/>
          <w:kern w:val="14"/>
          <w:sz w:val="20"/>
          <w:szCs w:val="20"/>
          <w:lang w:val="fr-FR"/>
        </w:rPr>
        <w:t xml:space="preserve">avec un groupe de parties prenantes, et idéalement dans un cadre d’atelier. </w:t>
      </w:r>
    </w:p>
    <w:p w14:paraId="029CC05D" w14:textId="77C56FF3" w:rsidR="00766241" w:rsidRDefault="00766241" w:rsidP="00B46DC4">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E40BE">
        <w:rPr>
          <w:spacing w:val="4"/>
          <w:w w:val="103"/>
          <w:kern w:val="14"/>
          <w:sz w:val="20"/>
          <w:szCs w:val="20"/>
          <w:lang w:val="fr-FR"/>
        </w:rPr>
        <w:t xml:space="preserve">L’analyse PEST tient compte de l’environnement externe et se concentre sur </w:t>
      </w:r>
      <w:r w:rsidR="00B72B13" w:rsidRPr="00CE40BE">
        <w:rPr>
          <w:spacing w:val="4"/>
          <w:w w:val="103"/>
          <w:kern w:val="14"/>
          <w:sz w:val="20"/>
          <w:szCs w:val="20"/>
          <w:lang w:val="fr-FR"/>
        </w:rPr>
        <w:t>les questions</w:t>
      </w:r>
      <w:r w:rsidRPr="00CE40BE">
        <w:rPr>
          <w:spacing w:val="4"/>
          <w:w w:val="103"/>
          <w:kern w:val="14"/>
          <w:sz w:val="20"/>
          <w:szCs w:val="20"/>
          <w:lang w:val="fr-FR"/>
        </w:rPr>
        <w:t xml:space="preserve"> politiques, économiques, </w:t>
      </w:r>
      <w:r w:rsidR="00CE40BE" w:rsidRPr="00CE40BE">
        <w:rPr>
          <w:spacing w:val="4"/>
          <w:w w:val="103"/>
          <w:kern w:val="14"/>
          <w:sz w:val="20"/>
          <w:szCs w:val="20"/>
          <w:lang w:val="fr-FR"/>
        </w:rPr>
        <w:t>sociales</w:t>
      </w:r>
      <w:r w:rsidRPr="00CE40BE">
        <w:rPr>
          <w:spacing w:val="4"/>
          <w:w w:val="103"/>
          <w:kern w:val="14"/>
          <w:sz w:val="20"/>
          <w:szCs w:val="20"/>
          <w:lang w:val="fr-FR"/>
        </w:rPr>
        <w:t xml:space="preserve"> et technologiques qui peuvent avoir un impact positif ou négatif sur la mise en œuvre de la gestion intégrée de l’information géospatiale. </w:t>
      </w:r>
      <w:r w:rsidR="00DB69DD">
        <w:rPr>
          <w:spacing w:val="4"/>
          <w:w w:val="103"/>
          <w:kern w:val="14"/>
          <w:sz w:val="20"/>
          <w:szCs w:val="20"/>
          <w:lang w:val="fr-FR"/>
        </w:rPr>
        <w:t xml:space="preserve">Le tableau ci-après donne le récapitulatif des principales </w:t>
      </w:r>
      <w:r w:rsidR="00DB69DD" w:rsidRPr="00DB69DD">
        <w:rPr>
          <w:spacing w:val="4"/>
          <w:w w:val="103"/>
          <w:kern w:val="14"/>
          <w:sz w:val="20"/>
          <w:szCs w:val="20"/>
          <w:lang w:val="fr-FR"/>
        </w:rPr>
        <w:t>constatations</w:t>
      </w:r>
      <w:r w:rsidR="00DB69DD">
        <w:rPr>
          <w:spacing w:val="4"/>
          <w:w w:val="103"/>
          <w:kern w:val="14"/>
          <w:sz w:val="20"/>
          <w:szCs w:val="20"/>
          <w:lang w:val="fr-FR"/>
        </w:rPr>
        <w:t xml:space="preserve"> par les groupes.</w:t>
      </w:r>
    </w:p>
    <w:p w14:paraId="24AB4F72" w14:textId="77777777" w:rsidR="00DB69DD" w:rsidRDefault="00DB69DD" w:rsidP="00DB69DD">
      <w:pPr>
        <w:widowControl w:val="0"/>
        <w:tabs>
          <w:tab w:val="left" w:pos="1701"/>
        </w:tabs>
        <w:spacing w:after="120" w:line="240" w:lineRule="atLeast"/>
        <w:ind w:left="357" w:right="1134"/>
        <w:jc w:val="both"/>
        <w:outlineLvl w:val="0"/>
        <w:rPr>
          <w:spacing w:val="4"/>
          <w:w w:val="103"/>
          <w:kern w:val="14"/>
          <w:sz w:val="20"/>
          <w:szCs w:val="20"/>
          <w:lang w:val="fr-FR"/>
        </w:rPr>
      </w:pPr>
    </w:p>
    <w:tbl>
      <w:tblPr>
        <w:tblStyle w:val="ListTable3-Accent61"/>
        <w:tblW w:w="0" w:type="auto"/>
        <w:tblLook w:val="0000" w:firstRow="0" w:lastRow="0" w:firstColumn="0" w:lastColumn="0" w:noHBand="0" w:noVBand="0"/>
      </w:tblPr>
      <w:tblGrid>
        <w:gridCol w:w="2279"/>
        <w:gridCol w:w="2033"/>
        <w:gridCol w:w="2261"/>
        <w:gridCol w:w="2141"/>
      </w:tblGrid>
      <w:tr w:rsidR="00DB69DD" w:rsidRPr="00DB69DD" w14:paraId="1A8BBBEB" w14:textId="77777777" w:rsidTr="00DB69DD">
        <w:trPr>
          <w:cnfStyle w:val="000000100000" w:firstRow="0" w:lastRow="0" w:firstColumn="0" w:lastColumn="0" w:oddVBand="0" w:evenVBand="0" w:oddHBand="1" w:evenHBand="0" w:firstRowFirstColumn="0" w:firstRowLastColumn="0" w:lastRowFirstColumn="0" w:lastRowLastColumn="0"/>
          <w:trHeight w:hRule="exact" w:val="394"/>
        </w:trPr>
        <w:tc>
          <w:tcPr>
            <w:cnfStyle w:val="000010000000" w:firstRow="0" w:lastRow="0" w:firstColumn="0" w:lastColumn="0" w:oddVBand="1" w:evenVBand="0" w:oddHBand="0" w:evenHBand="0" w:firstRowFirstColumn="0" w:firstRowLastColumn="0" w:lastRowFirstColumn="0" w:lastRowLastColumn="0"/>
            <w:tcW w:w="2698" w:type="dxa"/>
          </w:tcPr>
          <w:p w14:paraId="5E7798CB" w14:textId="77777777" w:rsidR="00DB69DD" w:rsidRPr="00DB69DD" w:rsidRDefault="00DB69DD" w:rsidP="0071505F">
            <w:pPr>
              <w:spacing w:line="100" w:lineRule="atLeast"/>
              <w:jc w:val="center"/>
              <w:rPr>
                <w:rFonts w:asciiTheme="majorHAnsi" w:hAnsiTheme="majorHAnsi" w:cstheme="majorHAnsi"/>
                <w:b/>
                <w:bCs/>
                <w:sz w:val="20"/>
                <w:szCs w:val="20"/>
              </w:rPr>
            </w:pPr>
            <w:r w:rsidRPr="00DB69DD">
              <w:rPr>
                <w:rFonts w:asciiTheme="majorHAnsi" w:hAnsiTheme="majorHAnsi" w:cstheme="majorHAnsi"/>
                <w:b/>
                <w:bCs/>
                <w:sz w:val="20"/>
                <w:szCs w:val="20"/>
              </w:rPr>
              <w:t>Groupe1</w:t>
            </w:r>
          </w:p>
        </w:tc>
        <w:tc>
          <w:tcPr>
            <w:tcW w:w="2490" w:type="dxa"/>
          </w:tcPr>
          <w:p w14:paraId="2D2D8814" w14:textId="77777777" w:rsidR="00DB69DD" w:rsidRPr="00DB69DD" w:rsidRDefault="00DB69DD" w:rsidP="0071505F">
            <w:pPr>
              <w:spacing w:line="100" w:lineRule="atLeast"/>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DB69DD">
              <w:rPr>
                <w:rFonts w:asciiTheme="majorHAnsi" w:hAnsiTheme="majorHAnsi" w:cstheme="majorHAnsi"/>
                <w:b/>
                <w:bCs/>
                <w:sz w:val="20"/>
                <w:szCs w:val="20"/>
              </w:rPr>
              <w:t>Groupe2</w:t>
            </w:r>
          </w:p>
        </w:tc>
        <w:tc>
          <w:tcPr>
            <w:cnfStyle w:val="000010000000" w:firstRow="0" w:lastRow="0" w:firstColumn="0" w:lastColumn="0" w:oddVBand="1" w:evenVBand="0" w:oddHBand="0" w:evenHBand="0" w:firstRowFirstColumn="0" w:firstRowLastColumn="0" w:lastRowFirstColumn="0" w:lastRowLastColumn="0"/>
            <w:tcW w:w="2685" w:type="dxa"/>
          </w:tcPr>
          <w:p w14:paraId="46CA230F" w14:textId="77777777" w:rsidR="00DB69DD" w:rsidRPr="00DB69DD" w:rsidRDefault="00DB69DD" w:rsidP="0071505F">
            <w:pPr>
              <w:spacing w:line="100" w:lineRule="atLeast"/>
              <w:jc w:val="center"/>
              <w:rPr>
                <w:rFonts w:asciiTheme="majorHAnsi" w:hAnsiTheme="majorHAnsi" w:cstheme="majorHAnsi"/>
                <w:b/>
                <w:bCs/>
                <w:sz w:val="20"/>
                <w:szCs w:val="20"/>
              </w:rPr>
            </w:pPr>
            <w:r w:rsidRPr="00DB69DD">
              <w:rPr>
                <w:rFonts w:asciiTheme="majorHAnsi" w:hAnsiTheme="majorHAnsi" w:cstheme="majorHAnsi"/>
                <w:b/>
                <w:bCs/>
                <w:sz w:val="20"/>
                <w:szCs w:val="20"/>
              </w:rPr>
              <w:t>Groupe3</w:t>
            </w:r>
          </w:p>
        </w:tc>
        <w:tc>
          <w:tcPr>
            <w:tcW w:w="2581" w:type="dxa"/>
          </w:tcPr>
          <w:p w14:paraId="53AFCE57" w14:textId="77777777" w:rsidR="00DB69DD" w:rsidRPr="00DB69DD" w:rsidRDefault="00DB69DD" w:rsidP="0071505F">
            <w:pPr>
              <w:spacing w:line="100" w:lineRule="atLeast"/>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0"/>
                <w:szCs w:val="20"/>
              </w:rPr>
            </w:pPr>
            <w:r w:rsidRPr="00DB69DD">
              <w:rPr>
                <w:rFonts w:asciiTheme="majorHAnsi" w:hAnsiTheme="majorHAnsi" w:cstheme="majorHAnsi"/>
                <w:b/>
                <w:bCs/>
                <w:sz w:val="20"/>
                <w:szCs w:val="20"/>
              </w:rPr>
              <w:t>Groupe4</w:t>
            </w:r>
          </w:p>
        </w:tc>
      </w:tr>
      <w:tr w:rsidR="00DB69DD" w:rsidRPr="00DB69DD" w14:paraId="657EED0F" w14:textId="77777777" w:rsidTr="00DB69DD">
        <w:trPr>
          <w:trHeight w:hRule="exact" w:val="4726"/>
        </w:trPr>
        <w:tc>
          <w:tcPr>
            <w:cnfStyle w:val="000010000000" w:firstRow="0" w:lastRow="0" w:firstColumn="0" w:lastColumn="0" w:oddVBand="1" w:evenVBand="0" w:oddHBand="0" w:evenHBand="0" w:firstRowFirstColumn="0" w:firstRowLastColumn="0" w:lastRowFirstColumn="0" w:lastRowLastColumn="0"/>
            <w:tcW w:w="2698" w:type="dxa"/>
          </w:tcPr>
          <w:p w14:paraId="7DB4F7D1" w14:textId="77777777" w:rsidR="00DB69DD" w:rsidRPr="00DB69DD" w:rsidRDefault="00DB69DD" w:rsidP="0071505F">
            <w:pPr>
              <w:spacing w:line="100" w:lineRule="atLeast"/>
              <w:rPr>
                <w:rFonts w:asciiTheme="majorHAnsi" w:hAnsiTheme="majorHAnsi" w:cstheme="majorHAnsi"/>
                <w:sz w:val="20"/>
                <w:szCs w:val="20"/>
                <w:lang w:val="fr-FR"/>
              </w:rPr>
            </w:pPr>
            <w:r w:rsidRPr="00DB69DD">
              <w:rPr>
                <w:rFonts w:asciiTheme="majorHAnsi" w:hAnsiTheme="majorHAnsi" w:cstheme="majorHAnsi"/>
                <w:sz w:val="20"/>
                <w:szCs w:val="20"/>
                <w:lang w:val="fr-FR"/>
              </w:rPr>
              <w:t>Gouvernance et les institutions</w:t>
            </w:r>
          </w:p>
          <w:p w14:paraId="2293F7C7" w14:textId="77777777" w:rsidR="00DB69DD" w:rsidRPr="00DB69DD" w:rsidRDefault="00DB69DD" w:rsidP="0071505F">
            <w:pPr>
              <w:spacing w:line="100" w:lineRule="atLeast"/>
              <w:rPr>
                <w:rFonts w:asciiTheme="majorHAnsi" w:hAnsiTheme="majorHAnsi" w:cstheme="majorHAnsi"/>
                <w:sz w:val="20"/>
                <w:szCs w:val="20"/>
                <w:lang w:val="fr-FR"/>
              </w:rPr>
            </w:pPr>
            <w:r w:rsidRPr="00DB69DD">
              <w:rPr>
                <w:rFonts w:asciiTheme="majorHAnsi" w:hAnsiTheme="majorHAnsi" w:cstheme="majorHAnsi"/>
                <w:sz w:val="20"/>
                <w:szCs w:val="20"/>
                <w:lang w:val="fr-FR"/>
              </w:rPr>
              <w:t>-Etat des lieux de la politique et documents juridiques</w:t>
            </w:r>
          </w:p>
          <w:p w14:paraId="219541AC" w14:textId="77777777" w:rsidR="00DB69DD" w:rsidRPr="00DB69DD" w:rsidRDefault="00DB69DD" w:rsidP="0071505F">
            <w:pPr>
              <w:spacing w:line="100" w:lineRule="atLeast"/>
              <w:rPr>
                <w:rFonts w:asciiTheme="majorHAnsi" w:hAnsiTheme="majorHAnsi" w:cstheme="majorHAnsi"/>
                <w:sz w:val="20"/>
                <w:szCs w:val="20"/>
                <w:lang w:val="fr-FR"/>
              </w:rPr>
            </w:pPr>
          </w:p>
          <w:p w14:paraId="760515AF" w14:textId="77777777" w:rsidR="00DB69DD" w:rsidRPr="00DB69DD" w:rsidRDefault="00DB69DD" w:rsidP="0071505F">
            <w:pPr>
              <w:spacing w:line="100" w:lineRule="atLeast"/>
              <w:rPr>
                <w:rFonts w:asciiTheme="majorHAnsi" w:hAnsiTheme="majorHAnsi" w:cstheme="majorHAnsi"/>
                <w:sz w:val="20"/>
                <w:szCs w:val="20"/>
                <w:lang w:val="fr-FR"/>
              </w:rPr>
            </w:pPr>
            <w:r w:rsidRPr="00DB69DD">
              <w:rPr>
                <w:rFonts w:asciiTheme="majorHAnsi" w:hAnsiTheme="majorHAnsi" w:cstheme="majorHAnsi"/>
                <w:sz w:val="20"/>
                <w:szCs w:val="20"/>
                <w:lang w:val="fr-FR"/>
              </w:rPr>
              <w:t>Facilite dans la Collecte des données</w:t>
            </w:r>
          </w:p>
          <w:p w14:paraId="3C1DCF3D" w14:textId="77777777" w:rsidR="00DB69DD" w:rsidRPr="00DB69DD" w:rsidRDefault="00DB69DD" w:rsidP="0071505F">
            <w:pPr>
              <w:spacing w:line="100" w:lineRule="atLeast"/>
              <w:rPr>
                <w:rFonts w:asciiTheme="majorHAnsi" w:hAnsiTheme="majorHAnsi" w:cstheme="majorHAnsi"/>
                <w:sz w:val="20"/>
                <w:szCs w:val="20"/>
                <w:lang w:val="fr-FR"/>
              </w:rPr>
            </w:pPr>
          </w:p>
          <w:p w14:paraId="5EA429F4" w14:textId="77777777" w:rsidR="00DB69DD" w:rsidRPr="00DB69DD" w:rsidRDefault="00DB69DD" w:rsidP="0071505F">
            <w:pPr>
              <w:spacing w:line="100" w:lineRule="atLeast"/>
              <w:rPr>
                <w:rFonts w:asciiTheme="majorHAnsi" w:hAnsiTheme="majorHAnsi" w:cstheme="majorHAnsi"/>
                <w:sz w:val="20"/>
                <w:szCs w:val="20"/>
                <w:lang w:val="fr-FR"/>
              </w:rPr>
            </w:pPr>
            <w:r w:rsidRPr="00DB69DD">
              <w:rPr>
                <w:rFonts w:asciiTheme="majorHAnsi" w:hAnsiTheme="majorHAnsi" w:cstheme="majorHAnsi"/>
                <w:sz w:val="20"/>
                <w:szCs w:val="20"/>
                <w:lang w:val="fr-FR"/>
              </w:rPr>
              <w:t>Fluidité de communication entre les acteurs</w:t>
            </w:r>
          </w:p>
          <w:p w14:paraId="5AEA6AD4" w14:textId="77777777" w:rsidR="00DB69DD" w:rsidRPr="00DB69DD" w:rsidRDefault="00DB69DD" w:rsidP="0071505F">
            <w:pPr>
              <w:spacing w:line="100" w:lineRule="atLeast"/>
              <w:rPr>
                <w:rFonts w:asciiTheme="majorHAnsi" w:hAnsiTheme="majorHAnsi" w:cstheme="majorHAnsi"/>
                <w:sz w:val="20"/>
                <w:szCs w:val="20"/>
                <w:lang w:val="fr-FR"/>
              </w:rPr>
            </w:pPr>
          </w:p>
        </w:tc>
        <w:tc>
          <w:tcPr>
            <w:tcW w:w="2490" w:type="dxa"/>
          </w:tcPr>
          <w:p w14:paraId="6E112426"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-Les parcelles, les limites admiratives des quartiers</w:t>
            </w:r>
          </w:p>
          <w:p w14:paraId="22A4BD8B"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-Le transport terrestre, aérien</w:t>
            </w:r>
          </w:p>
          <w:p w14:paraId="25083B2A"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-Le transport ferroviaire</w:t>
            </w:r>
          </w:p>
          <w:p w14:paraId="47D2808A"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-Le MNT, le DEM (jeu de données)</w:t>
            </w:r>
          </w:p>
        </w:tc>
        <w:tc>
          <w:tcPr>
            <w:cnfStyle w:val="000010000000" w:firstRow="0" w:lastRow="0" w:firstColumn="0" w:lastColumn="0" w:oddVBand="1" w:evenVBand="0" w:oddHBand="0" w:evenHBand="0" w:firstRowFirstColumn="0" w:firstRowLastColumn="0" w:lastRowFirstColumn="0" w:lastRowLastColumn="0"/>
            <w:tcW w:w="2685" w:type="dxa"/>
          </w:tcPr>
          <w:p w14:paraId="719A1681" w14:textId="77777777" w:rsidR="00DB69DD" w:rsidRPr="00DB69DD" w:rsidRDefault="00DB69DD" w:rsidP="0071505F">
            <w:pPr>
              <w:spacing w:line="100" w:lineRule="atLeast"/>
              <w:rPr>
                <w:rFonts w:asciiTheme="majorHAnsi" w:hAnsiTheme="majorHAnsi" w:cstheme="majorHAnsi"/>
                <w:sz w:val="20"/>
                <w:szCs w:val="20"/>
                <w:lang w:val="fr-FR"/>
              </w:rPr>
            </w:pPr>
            <w:r w:rsidRPr="00DB69DD">
              <w:rPr>
                <w:rFonts w:asciiTheme="majorHAnsi" w:hAnsiTheme="majorHAnsi" w:cstheme="majorHAnsi"/>
                <w:sz w:val="20"/>
                <w:szCs w:val="20"/>
                <w:lang w:val="fr-FR"/>
              </w:rPr>
              <w:t>-Lacunes concernant L’écosystème au Mali</w:t>
            </w:r>
          </w:p>
          <w:p w14:paraId="3F5E540A" w14:textId="77777777" w:rsidR="00DB69DD" w:rsidRPr="00DB69DD" w:rsidRDefault="00DB69DD" w:rsidP="0071505F">
            <w:pPr>
              <w:spacing w:line="100" w:lineRule="atLeast"/>
              <w:rPr>
                <w:rFonts w:asciiTheme="majorHAnsi" w:hAnsiTheme="majorHAnsi" w:cstheme="majorHAnsi"/>
                <w:sz w:val="20"/>
                <w:szCs w:val="20"/>
                <w:lang w:val="fr-FR"/>
              </w:rPr>
            </w:pPr>
            <w:r w:rsidRPr="00DB69DD">
              <w:rPr>
                <w:rFonts w:asciiTheme="majorHAnsi" w:hAnsiTheme="majorHAnsi" w:cstheme="majorHAnsi"/>
                <w:sz w:val="20"/>
                <w:szCs w:val="20"/>
                <w:lang w:val="fr-FR"/>
              </w:rPr>
              <w:t>-Vérifier l’organe de la toponymie</w:t>
            </w:r>
          </w:p>
          <w:p w14:paraId="20CAE32B" w14:textId="77777777" w:rsidR="00DB69DD" w:rsidRPr="00DB69DD" w:rsidRDefault="00DB69DD" w:rsidP="0071505F">
            <w:pPr>
              <w:spacing w:line="100" w:lineRule="atLeast"/>
              <w:rPr>
                <w:rFonts w:asciiTheme="majorHAnsi" w:hAnsiTheme="majorHAnsi" w:cstheme="majorHAnsi"/>
                <w:sz w:val="20"/>
                <w:szCs w:val="20"/>
                <w:lang w:val="fr-FR"/>
              </w:rPr>
            </w:pPr>
            <w:r w:rsidRPr="00DB69DD">
              <w:rPr>
                <w:rFonts w:asciiTheme="majorHAnsi" w:hAnsiTheme="majorHAnsi" w:cstheme="majorHAnsi"/>
                <w:sz w:val="20"/>
                <w:szCs w:val="20"/>
                <w:lang w:val="fr-FR"/>
              </w:rPr>
              <w:t>-Données spatiale (existantes, production)</w:t>
            </w:r>
          </w:p>
          <w:p w14:paraId="2279B2CD" w14:textId="77777777" w:rsidR="00DB69DD" w:rsidRPr="00DB69DD" w:rsidRDefault="00DB69DD" w:rsidP="0071505F">
            <w:pPr>
              <w:spacing w:line="100" w:lineRule="atLeast"/>
              <w:rPr>
                <w:rFonts w:asciiTheme="majorHAnsi" w:hAnsiTheme="majorHAnsi" w:cstheme="majorHAnsi"/>
                <w:sz w:val="20"/>
                <w:szCs w:val="20"/>
                <w:lang w:val="fr-FR"/>
              </w:rPr>
            </w:pPr>
            <w:r w:rsidRPr="00DB69DD">
              <w:rPr>
                <w:rFonts w:asciiTheme="majorHAnsi" w:hAnsiTheme="majorHAnsi" w:cstheme="majorHAnsi"/>
                <w:sz w:val="20"/>
                <w:szCs w:val="20"/>
                <w:lang w:val="fr-FR"/>
              </w:rPr>
              <w:t xml:space="preserve">-Enumérer les textes </w:t>
            </w:r>
          </w:p>
          <w:p w14:paraId="31CD3592" w14:textId="77777777" w:rsidR="00DB69DD" w:rsidRPr="00DB69DD" w:rsidRDefault="00DB69DD" w:rsidP="0071505F">
            <w:pPr>
              <w:spacing w:line="100" w:lineRule="atLeast"/>
              <w:rPr>
                <w:rFonts w:asciiTheme="majorHAnsi" w:hAnsiTheme="majorHAnsi" w:cstheme="majorHAnsi"/>
                <w:sz w:val="20"/>
                <w:szCs w:val="20"/>
                <w:lang w:val="fr-FR"/>
              </w:rPr>
            </w:pPr>
            <w:r w:rsidRPr="00DB69DD">
              <w:rPr>
                <w:rFonts w:asciiTheme="majorHAnsi" w:hAnsiTheme="majorHAnsi" w:cstheme="majorHAnsi"/>
                <w:sz w:val="20"/>
                <w:szCs w:val="20"/>
                <w:lang w:val="fr-FR"/>
              </w:rPr>
              <w:t>-Duplication des données</w:t>
            </w:r>
          </w:p>
          <w:p w14:paraId="288CE660" w14:textId="77777777" w:rsidR="00DB69DD" w:rsidRPr="00DB69DD" w:rsidRDefault="00DB69DD" w:rsidP="0071505F">
            <w:pPr>
              <w:spacing w:line="100" w:lineRule="atLeast"/>
              <w:rPr>
                <w:rFonts w:asciiTheme="majorHAnsi" w:hAnsiTheme="majorHAnsi" w:cstheme="majorHAnsi"/>
                <w:sz w:val="20"/>
                <w:szCs w:val="20"/>
                <w:lang w:val="fr-FR"/>
              </w:rPr>
            </w:pPr>
            <w:r w:rsidRPr="00DB69DD">
              <w:rPr>
                <w:rFonts w:asciiTheme="majorHAnsi" w:hAnsiTheme="majorHAnsi" w:cstheme="majorHAnsi"/>
                <w:sz w:val="20"/>
                <w:szCs w:val="20"/>
                <w:lang w:val="fr-FR"/>
              </w:rPr>
              <w:t>-Limites administratives</w:t>
            </w:r>
          </w:p>
          <w:p w14:paraId="406EBD87" w14:textId="77777777" w:rsidR="00DB69DD" w:rsidRPr="00DB69DD" w:rsidRDefault="00DB69DD" w:rsidP="0071505F">
            <w:pPr>
              <w:spacing w:line="100" w:lineRule="atLeast"/>
              <w:rPr>
                <w:rFonts w:asciiTheme="majorHAnsi" w:hAnsiTheme="majorHAnsi" w:cstheme="majorHAnsi"/>
                <w:sz w:val="20"/>
                <w:szCs w:val="20"/>
                <w:lang w:val="fr-FR"/>
              </w:rPr>
            </w:pPr>
            <w:r w:rsidRPr="00DB69DD">
              <w:rPr>
                <w:rFonts w:asciiTheme="majorHAnsi" w:hAnsiTheme="majorHAnsi" w:cstheme="majorHAnsi"/>
                <w:sz w:val="20"/>
                <w:szCs w:val="20"/>
                <w:lang w:val="fr-FR"/>
              </w:rPr>
              <w:t>-Gestion de l’information</w:t>
            </w:r>
          </w:p>
        </w:tc>
        <w:tc>
          <w:tcPr>
            <w:tcW w:w="2581" w:type="dxa"/>
          </w:tcPr>
          <w:p w14:paraId="7369B6E9"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 xml:space="preserve">    Gouvernance et les institutions</w:t>
            </w:r>
          </w:p>
          <w:p w14:paraId="399B04CD"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-Evaluation des projets et programmes</w:t>
            </w:r>
          </w:p>
          <w:p w14:paraId="0B140591"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 xml:space="preserve">-obstacles concernant l’Info </w:t>
            </w:r>
            <w:proofErr w:type="spellStart"/>
            <w:r w:rsidRPr="00DB69DD">
              <w:rPr>
                <w:rFonts w:asciiTheme="majorHAnsi" w:hAnsiTheme="majorHAnsi" w:cstheme="majorHAnsi"/>
                <w:sz w:val="20"/>
                <w:szCs w:val="20"/>
                <w:lang w:val="fr-FR"/>
              </w:rPr>
              <w:t>Geospa</w:t>
            </w:r>
            <w:proofErr w:type="spellEnd"/>
          </w:p>
          <w:p w14:paraId="1A263E08"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 xml:space="preserve">         Normes</w:t>
            </w:r>
          </w:p>
          <w:p w14:paraId="48266EC8"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 xml:space="preserve">-Améliorer les normes de l’infos </w:t>
            </w:r>
            <w:proofErr w:type="spellStart"/>
            <w:r w:rsidRPr="00DB69DD">
              <w:rPr>
                <w:rFonts w:asciiTheme="majorHAnsi" w:hAnsiTheme="majorHAnsi" w:cstheme="majorHAnsi"/>
                <w:sz w:val="20"/>
                <w:szCs w:val="20"/>
                <w:lang w:val="fr-FR"/>
              </w:rPr>
              <w:t>Geospa</w:t>
            </w:r>
            <w:proofErr w:type="spellEnd"/>
          </w:p>
          <w:p w14:paraId="0574B924"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-Relecture de la politique</w:t>
            </w:r>
          </w:p>
          <w:p w14:paraId="69EF3C51"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 xml:space="preserve">         Finances</w:t>
            </w:r>
          </w:p>
          <w:p w14:paraId="19E9F001"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 xml:space="preserve">-Amélioration du Finance </w:t>
            </w:r>
          </w:p>
          <w:p w14:paraId="3EA92484"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fr-FR"/>
              </w:rPr>
            </w:pPr>
            <w:r w:rsidRPr="00DB69DD">
              <w:rPr>
                <w:rFonts w:asciiTheme="majorHAnsi" w:hAnsiTheme="majorHAnsi" w:cstheme="majorHAnsi"/>
                <w:sz w:val="20"/>
                <w:szCs w:val="20"/>
                <w:lang w:val="fr-FR"/>
              </w:rPr>
              <w:t>-Créer des initiatives à utiliser les cartes</w:t>
            </w:r>
          </w:p>
          <w:p w14:paraId="79EAA0BC"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B69DD">
              <w:rPr>
                <w:rFonts w:asciiTheme="majorHAnsi" w:hAnsiTheme="majorHAnsi" w:cstheme="majorHAnsi"/>
                <w:sz w:val="20"/>
                <w:szCs w:val="20"/>
              </w:rPr>
              <w:t xml:space="preserve">- </w:t>
            </w:r>
            <w:proofErr w:type="spellStart"/>
            <w:r w:rsidRPr="00DB69DD">
              <w:rPr>
                <w:rFonts w:asciiTheme="majorHAnsi" w:hAnsiTheme="majorHAnsi" w:cstheme="majorHAnsi"/>
                <w:sz w:val="20"/>
                <w:szCs w:val="20"/>
              </w:rPr>
              <w:t>partenariat</w:t>
            </w:r>
            <w:proofErr w:type="spellEnd"/>
          </w:p>
          <w:p w14:paraId="392542C2" w14:textId="77777777" w:rsidR="00DB69DD" w:rsidRPr="00DB69DD" w:rsidRDefault="00DB69DD" w:rsidP="0071505F">
            <w:pPr>
              <w:spacing w:line="100" w:lineRule="atLeas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bl>
    <w:p w14:paraId="170E79C9" w14:textId="77777777" w:rsidR="00DB69DD" w:rsidRDefault="00DB69DD" w:rsidP="00DB69DD">
      <w:pPr>
        <w:widowControl w:val="0"/>
        <w:tabs>
          <w:tab w:val="left" w:pos="1701"/>
        </w:tabs>
        <w:spacing w:after="120" w:line="240" w:lineRule="atLeast"/>
        <w:ind w:left="357" w:right="1134"/>
        <w:jc w:val="both"/>
        <w:outlineLvl w:val="0"/>
        <w:rPr>
          <w:spacing w:val="4"/>
          <w:w w:val="103"/>
          <w:kern w:val="14"/>
          <w:sz w:val="20"/>
          <w:szCs w:val="20"/>
          <w:lang w:val="fr-FR"/>
        </w:rPr>
      </w:pPr>
    </w:p>
    <w:p w14:paraId="2803DFA5" w14:textId="0A26FD67" w:rsidR="00B72B13" w:rsidRPr="00AD5775" w:rsidRDefault="00B72B13" w:rsidP="00CE1838">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AD5775">
        <w:rPr>
          <w:spacing w:val="4"/>
          <w:w w:val="103"/>
          <w:kern w:val="14"/>
          <w:sz w:val="20"/>
          <w:szCs w:val="20"/>
          <w:lang w:val="fr-FR"/>
        </w:rPr>
        <w:t xml:space="preserve">Les résultats </w:t>
      </w:r>
      <w:r w:rsidR="00DB69DD">
        <w:rPr>
          <w:spacing w:val="4"/>
          <w:w w:val="103"/>
          <w:kern w:val="14"/>
          <w:sz w:val="20"/>
          <w:szCs w:val="20"/>
          <w:lang w:val="fr-FR"/>
        </w:rPr>
        <w:t xml:space="preserve">complets </w:t>
      </w:r>
      <w:r w:rsidRPr="00AD5775">
        <w:rPr>
          <w:spacing w:val="4"/>
          <w:w w:val="103"/>
          <w:kern w:val="14"/>
          <w:sz w:val="20"/>
          <w:szCs w:val="20"/>
          <w:lang w:val="fr-FR"/>
        </w:rPr>
        <w:t>de l’analyse de l’environnement politique, économique, social et technologique (PEST) sont présentés en annexe 6.</w:t>
      </w:r>
    </w:p>
    <w:p w14:paraId="23CCE2C8" w14:textId="5E636F80" w:rsidR="00BF5194" w:rsidRPr="00FC3F3D" w:rsidRDefault="00FC3F3D" w:rsidP="00BF5194">
      <w:pPr>
        <w:pStyle w:val="ListParagraph"/>
        <w:widowControl w:val="0"/>
        <w:numPr>
          <w:ilvl w:val="1"/>
          <w:numId w:val="5"/>
        </w:numPr>
        <w:spacing w:before="360" w:after="240" w:line="270" w:lineRule="exact"/>
        <w:ind w:left="1134" w:right="1134" w:hanging="567"/>
        <w:outlineLvl w:val="1"/>
        <w:rPr>
          <w:b/>
          <w:bCs/>
          <w:spacing w:val="4"/>
          <w:w w:val="103"/>
          <w:kern w:val="14"/>
          <w:szCs w:val="22"/>
          <w:lang w:val="fr-FR"/>
        </w:rPr>
      </w:pPr>
      <w:r w:rsidRPr="000419A7">
        <w:rPr>
          <w:b/>
          <w:bCs/>
          <w:spacing w:val="4"/>
          <w:w w:val="103"/>
          <w:kern w:val="14"/>
          <w:szCs w:val="22"/>
          <w:lang w:val="fr-FR"/>
        </w:rPr>
        <w:t xml:space="preserve">Session </w:t>
      </w:r>
      <w:r>
        <w:rPr>
          <w:b/>
          <w:bCs/>
          <w:spacing w:val="4"/>
          <w:w w:val="103"/>
          <w:kern w:val="14"/>
          <w:szCs w:val="22"/>
          <w:lang w:val="fr-FR"/>
        </w:rPr>
        <w:t>12</w:t>
      </w:r>
      <w:r w:rsidRPr="000419A7">
        <w:rPr>
          <w:b/>
          <w:bCs/>
          <w:spacing w:val="4"/>
          <w:w w:val="103"/>
          <w:kern w:val="14"/>
          <w:szCs w:val="22"/>
          <w:lang w:val="fr-FR"/>
        </w:rPr>
        <w:t xml:space="preserve"> – Tâche Recommandée </w:t>
      </w:r>
      <w:r>
        <w:rPr>
          <w:b/>
          <w:bCs/>
          <w:spacing w:val="4"/>
          <w:w w:val="103"/>
          <w:kern w:val="14"/>
          <w:szCs w:val="22"/>
          <w:lang w:val="fr-FR"/>
        </w:rPr>
        <w:t>10</w:t>
      </w:r>
      <w:r w:rsidRPr="000419A7">
        <w:rPr>
          <w:b/>
          <w:bCs/>
          <w:spacing w:val="4"/>
          <w:w w:val="103"/>
          <w:kern w:val="14"/>
          <w:szCs w:val="22"/>
          <w:lang w:val="fr-FR"/>
        </w:rPr>
        <w:t xml:space="preserve"> | </w:t>
      </w:r>
      <w:r w:rsidRPr="00FC3F3D">
        <w:rPr>
          <w:b/>
          <w:bCs/>
          <w:spacing w:val="4"/>
          <w:w w:val="103"/>
          <w:kern w:val="14"/>
          <w:szCs w:val="22"/>
          <w:lang w:val="fr-FR"/>
        </w:rPr>
        <w:t>Synthèse et analyse des écarts</w:t>
      </w:r>
      <w:r w:rsidR="00BF5194" w:rsidRPr="00FC3F3D">
        <w:rPr>
          <w:b/>
          <w:bCs/>
          <w:spacing w:val="4"/>
          <w:w w:val="103"/>
          <w:kern w:val="14"/>
          <w:szCs w:val="22"/>
          <w:lang w:val="fr-FR"/>
        </w:rPr>
        <w:t xml:space="preserve"> </w:t>
      </w:r>
    </w:p>
    <w:p w14:paraId="75D88DBC" w14:textId="765C9A21" w:rsidR="00FC3F3D" w:rsidRPr="00FC3F3D" w:rsidRDefault="00FC3F3D" w:rsidP="00A917C4">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FC3F3D">
        <w:rPr>
          <w:spacing w:val="4"/>
          <w:w w:val="103"/>
          <w:kern w:val="14"/>
          <w:sz w:val="20"/>
          <w:szCs w:val="20"/>
          <w:lang w:val="fr-FR"/>
        </w:rPr>
        <w:lastRenderedPageBreak/>
        <w:t>La matrice d'analyse des écarts est utilisée pour organiser les informations afin qu'il soit plus simple d'identifier les principales activités requises pour combler les lacunes en matière de capacités.</w:t>
      </w:r>
      <w:r>
        <w:rPr>
          <w:spacing w:val="4"/>
          <w:w w:val="103"/>
          <w:kern w:val="14"/>
          <w:sz w:val="20"/>
          <w:szCs w:val="20"/>
          <w:lang w:val="fr-FR"/>
        </w:rPr>
        <w:t xml:space="preserve"> </w:t>
      </w:r>
      <w:r w:rsidRPr="00FC3F3D">
        <w:rPr>
          <w:spacing w:val="4"/>
          <w:w w:val="103"/>
          <w:kern w:val="14"/>
          <w:sz w:val="20"/>
          <w:szCs w:val="20"/>
          <w:lang w:val="fr-FR"/>
        </w:rPr>
        <w:t xml:space="preserve">La matrice d'analyse des écarts est divisée en neuf [9] tableaux – un pour chaque voie stratégique </w:t>
      </w:r>
      <w:r>
        <w:rPr>
          <w:spacing w:val="4"/>
          <w:w w:val="103"/>
          <w:kern w:val="14"/>
          <w:sz w:val="20"/>
          <w:szCs w:val="20"/>
          <w:lang w:val="fr-FR"/>
        </w:rPr>
        <w:t>du Cadre intégré</w:t>
      </w:r>
      <w:r w:rsidRPr="00FC3F3D">
        <w:rPr>
          <w:spacing w:val="4"/>
          <w:w w:val="103"/>
          <w:kern w:val="14"/>
          <w:sz w:val="20"/>
          <w:szCs w:val="20"/>
          <w:lang w:val="fr-FR"/>
        </w:rPr>
        <w:t>.</w:t>
      </w:r>
    </w:p>
    <w:p w14:paraId="7D4F40FD" w14:textId="4CB28022" w:rsidR="00AF3606" w:rsidRPr="00FC3F3D" w:rsidRDefault="00BB4065" w:rsidP="00BB4065">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FC3F3D">
        <w:rPr>
          <w:spacing w:val="4"/>
          <w:w w:val="103"/>
          <w:kern w:val="14"/>
          <w:sz w:val="20"/>
          <w:szCs w:val="20"/>
          <w:lang w:val="fr-FR"/>
        </w:rPr>
        <w:t xml:space="preserve">Les Messages </w:t>
      </w:r>
      <w:r w:rsidR="00FC3F3D" w:rsidRPr="00FC3F3D">
        <w:rPr>
          <w:spacing w:val="4"/>
          <w:w w:val="103"/>
          <w:kern w:val="14"/>
          <w:sz w:val="20"/>
          <w:szCs w:val="20"/>
          <w:lang w:val="fr-FR"/>
        </w:rPr>
        <w:t>e</w:t>
      </w:r>
      <w:r w:rsidRPr="00FC3F3D">
        <w:rPr>
          <w:spacing w:val="4"/>
          <w:w w:val="103"/>
          <w:kern w:val="14"/>
          <w:sz w:val="20"/>
          <w:szCs w:val="20"/>
          <w:lang w:val="fr-FR"/>
        </w:rPr>
        <w:t xml:space="preserve">ssentiels qui sont ressortis des exercices de groupes indiquent les actions suivants </w:t>
      </w:r>
      <w:proofErr w:type="spellStart"/>
      <w:proofErr w:type="gramStart"/>
      <w:r w:rsidRPr="00FC3F3D">
        <w:rPr>
          <w:spacing w:val="4"/>
          <w:w w:val="103"/>
          <w:kern w:val="14"/>
          <w:sz w:val="20"/>
          <w:szCs w:val="20"/>
          <w:lang w:val="fr-FR"/>
        </w:rPr>
        <w:t>a</w:t>
      </w:r>
      <w:proofErr w:type="spellEnd"/>
      <w:proofErr w:type="gramEnd"/>
      <w:r w:rsidRPr="00FC3F3D">
        <w:rPr>
          <w:spacing w:val="4"/>
          <w:w w:val="103"/>
          <w:kern w:val="14"/>
          <w:sz w:val="20"/>
          <w:szCs w:val="20"/>
          <w:lang w:val="fr-FR"/>
        </w:rPr>
        <w:t xml:space="preserve"> mettre en œuvre :</w:t>
      </w:r>
    </w:p>
    <w:p w14:paraId="06681B7E" w14:textId="24748765" w:rsidR="00BB4065" w:rsidRDefault="00BB4065" w:rsidP="00BB4065">
      <w:pPr>
        <w:widowControl w:val="0"/>
        <w:numPr>
          <w:ilvl w:val="0"/>
          <w:numId w:val="39"/>
        </w:numPr>
        <w:tabs>
          <w:tab w:val="left" w:pos="1701"/>
        </w:tabs>
        <w:spacing w:after="120" w:line="240" w:lineRule="atLeast"/>
        <w:ind w:right="1134"/>
        <w:jc w:val="both"/>
        <w:outlineLvl w:val="0"/>
        <w:rPr>
          <w:spacing w:val="4"/>
          <w:w w:val="103"/>
          <w:kern w:val="14"/>
          <w:sz w:val="20"/>
          <w:szCs w:val="20"/>
          <w:lang w:val="fr-FR"/>
        </w:rPr>
      </w:pPr>
      <w:r>
        <w:rPr>
          <w:spacing w:val="4"/>
          <w:w w:val="103"/>
          <w:kern w:val="14"/>
          <w:sz w:val="20"/>
          <w:szCs w:val="20"/>
          <w:lang w:val="fr-FR"/>
        </w:rPr>
        <w:t>Améliorer la</w:t>
      </w:r>
      <w:r w:rsidRPr="00BB4065">
        <w:rPr>
          <w:spacing w:val="4"/>
          <w:w w:val="103"/>
          <w:kern w:val="14"/>
          <w:sz w:val="20"/>
          <w:szCs w:val="20"/>
          <w:lang w:val="fr-FR"/>
        </w:rPr>
        <w:t xml:space="preserve"> </w:t>
      </w:r>
      <w:r>
        <w:rPr>
          <w:spacing w:val="4"/>
          <w:w w:val="103"/>
          <w:kern w:val="14"/>
          <w:sz w:val="20"/>
          <w:szCs w:val="20"/>
          <w:lang w:val="fr-FR"/>
        </w:rPr>
        <w:t>c</w:t>
      </w:r>
      <w:r w:rsidRPr="00BB4065">
        <w:rPr>
          <w:spacing w:val="4"/>
          <w:w w:val="103"/>
          <w:kern w:val="14"/>
          <w:sz w:val="20"/>
          <w:szCs w:val="20"/>
          <w:lang w:val="fr-FR"/>
        </w:rPr>
        <w:t xml:space="preserve">ommunication </w:t>
      </w:r>
      <w:r>
        <w:rPr>
          <w:spacing w:val="4"/>
          <w:w w:val="103"/>
          <w:kern w:val="14"/>
          <w:sz w:val="20"/>
          <w:szCs w:val="20"/>
          <w:lang w:val="fr-FR"/>
        </w:rPr>
        <w:t>et la s</w:t>
      </w:r>
      <w:r w:rsidRPr="00BB4065">
        <w:rPr>
          <w:spacing w:val="4"/>
          <w:w w:val="103"/>
          <w:kern w:val="14"/>
          <w:sz w:val="20"/>
          <w:szCs w:val="20"/>
          <w:lang w:val="fr-FR"/>
        </w:rPr>
        <w:t>ensibilisation</w:t>
      </w:r>
      <w:r w:rsidRPr="00BB4065">
        <w:rPr>
          <w:spacing w:val="4"/>
          <w:w w:val="103"/>
          <w:kern w:val="14"/>
          <w:sz w:val="20"/>
          <w:szCs w:val="20"/>
          <w:lang w:val="fr-FR"/>
        </w:rPr>
        <w:tab/>
      </w:r>
    </w:p>
    <w:p w14:paraId="20C7DEAA" w14:textId="77777777" w:rsidR="00BB4065" w:rsidRDefault="00BB4065" w:rsidP="00BB4065">
      <w:pPr>
        <w:widowControl w:val="0"/>
        <w:numPr>
          <w:ilvl w:val="0"/>
          <w:numId w:val="39"/>
        </w:numPr>
        <w:tabs>
          <w:tab w:val="left" w:pos="1701"/>
        </w:tabs>
        <w:spacing w:after="120" w:line="240" w:lineRule="atLeast"/>
        <w:ind w:right="1134"/>
        <w:jc w:val="both"/>
        <w:outlineLvl w:val="0"/>
        <w:rPr>
          <w:spacing w:val="4"/>
          <w:w w:val="103"/>
          <w:kern w:val="14"/>
          <w:sz w:val="20"/>
          <w:szCs w:val="20"/>
          <w:lang w:val="fr-FR"/>
        </w:rPr>
      </w:pPr>
      <w:r w:rsidRPr="00BB4065">
        <w:rPr>
          <w:spacing w:val="4"/>
          <w:w w:val="103"/>
          <w:kern w:val="14"/>
          <w:sz w:val="20"/>
          <w:szCs w:val="20"/>
          <w:lang w:val="fr-FR"/>
        </w:rPr>
        <w:t>Promouvoir une meilleure gouvernance</w:t>
      </w:r>
      <w:r w:rsidRPr="00BB4065">
        <w:rPr>
          <w:spacing w:val="4"/>
          <w:w w:val="103"/>
          <w:kern w:val="14"/>
          <w:sz w:val="20"/>
          <w:szCs w:val="20"/>
          <w:lang w:val="fr-FR"/>
        </w:rPr>
        <w:tab/>
      </w:r>
    </w:p>
    <w:p w14:paraId="11ABE881" w14:textId="039220EA" w:rsidR="00BB4065" w:rsidRDefault="00BB4065" w:rsidP="00BB4065">
      <w:pPr>
        <w:widowControl w:val="0"/>
        <w:numPr>
          <w:ilvl w:val="0"/>
          <w:numId w:val="39"/>
        </w:numPr>
        <w:tabs>
          <w:tab w:val="left" w:pos="1701"/>
        </w:tabs>
        <w:spacing w:after="120" w:line="240" w:lineRule="atLeast"/>
        <w:ind w:right="1134"/>
        <w:jc w:val="both"/>
        <w:outlineLvl w:val="0"/>
        <w:rPr>
          <w:spacing w:val="4"/>
          <w:w w:val="103"/>
          <w:kern w:val="14"/>
          <w:sz w:val="20"/>
          <w:szCs w:val="20"/>
          <w:lang w:val="fr-FR"/>
        </w:rPr>
      </w:pPr>
      <w:r w:rsidRPr="00BB4065">
        <w:rPr>
          <w:spacing w:val="4"/>
          <w:w w:val="103"/>
          <w:kern w:val="14"/>
          <w:sz w:val="20"/>
          <w:szCs w:val="20"/>
          <w:lang w:val="fr-FR"/>
        </w:rPr>
        <w:t>Renforcer le dévelop</w:t>
      </w:r>
      <w:r>
        <w:rPr>
          <w:spacing w:val="4"/>
          <w:w w:val="103"/>
          <w:kern w:val="14"/>
          <w:sz w:val="20"/>
          <w:szCs w:val="20"/>
          <w:lang w:val="fr-FR"/>
        </w:rPr>
        <w:t>pe</w:t>
      </w:r>
      <w:r w:rsidRPr="00BB4065">
        <w:rPr>
          <w:spacing w:val="4"/>
          <w:w w:val="103"/>
          <w:kern w:val="14"/>
          <w:sz w:val="20"/>
          <w:szCs w:val="20"/>
          <w:lang w:val="fr-FR"/>
        </w:rPr>
        <w:t>ment des capacités</w:t>
      </w:r>
      <w:r w:rsidRPr="00BB4065">
        <w:rPr>
          <w:spacing w:val="4"/>
          <w:w w:val="103"/>
          <w:kern w:val="14"/>
          <w:sz w:val="20"/>
          <w:szCs w:val="20"/>
          <w:lang w:val="fr-FR"/>
        </w:rPr>
        <w:tab/>
      </w:r>
    </w:p>
    <w:p w14:paraId="1B6711AC" w14:textId="77777777" w:rsidR="00BB4065" w:rsidRDefault="00BB4065" w:rsidP="00BB4065">
      <w:pPr>
        <w:widowControl w:val="0"/>
        <w:numPr>
          <w:ilvl w:val="0"/>
          <w:numId w:val="39"/>
        </w:numPr>
        <w:tabs>
          <w:tab w:val="left" w:pos="1701"/>
        </w:tabs>
        <w:spacing w:after="120" w:line="240" w:lineRule="atLeast"/>
        <w:ind w:right="1134"/>
        <w:jc w:val="both"/>
        <w:outlineLvl w:val="0"/>
        <w:rPr>
          <w:spacing w:val="4"/>
          <w:w w:val="103"/>
          <w:kern w:val="14"/>
          <w:sz w:val="20"/>
          <w:szCs w:val="20"/>
          <w:lang w:val="fr-FR"/>
        </w:rPr>
      </w:pPr>
      <w:r w:rsidRPr="00BB4065">
        <w:rPr>
          <w:spacing w:val="4"/>
          <w:w w:val="103"/>
          <w:kern w:val="14"/>
          <w:sz w:val="20"/>
          <w:szCs w:val="20"/>
          <w:lang w:val="fr-FR"/>
        </w:rPr>
        <w:t>Mobiliser durablement des ressources</w:t>
      </w:r>
      <w:r w:rsidRPr="00BB4065">
        <w:rPr>
          <w:spacing w:val="4"/>
          <w:w w:val="103"/>
          <w:kern w:val="14"/>
          <w:sz w:val="20"/>
          <w:szCs w:val="20"/>
          <w:lang w:val="fr-FR"/>
        </w:rPr>
        <w:tab/>
      </w:r>
    </w:p>
    <w:p w14:paraId="7CBCCD72" w14:textId="7A0B1307" w:rsidR="00BB4065" w:rsidRDefault="00BB4065" w:rsidP="00BB4065">
      <w:pPr>
        <w:widowControl w:val="0"/>
        <w:numPr>
          <w:ilvl w:val="0"/>
          <w:numId w:val="39"/>
        </w:numPr>
        <w:tabs>
          <w:tab w:val="left" w:pos="1701"/>
        </w:tabs>
        <w:spacing w:after="120" w:line="240" w:lineRule="atLeast"/>
        <w:ind w:right="1134"/>
        <w:jc w:val="both"/>
        <w:outlineLvl w:val="0"/>
        <w:rPr>
          <w:spacing w:val="4"/>
          <w:w w:val="103"/>
          <w:kern w:val="14"/>
          <w:sz w:val="20"/>
          <w:szCs w:val="20"/>
          <w:lang w:val="fr-FR"/>
        </w:rPr>
      </w:pPr>
      <w:r w:rsidRPr="00BB4065">
        <w:rPr>
          <w:spacing w:val="4"/>
          <w:w w:val="103"/>
          <w:kern w:val="14"/>
          <w:sz w:val="20"/>
          <w:szCs w:val="20"/>
          <w:lang w:val="fr-FR"/>
        </w:rPr>
        <w:t xml:space="preserve">Encourager la </w:t>
      </w:r>
      <w:r>
        <w:rPr>
          <w:spacing w:val="4"/>
          <w:w w:val="103"/>
          <w:kern w:val="14"/>
          <w:sz w:val="20"/>
          <w:szCs w:val="20"/>
          <w:lang w:val="fr-FR"/>
        </w:rPr>
        <w:t>c</w:t>
      </w:r>
      <w:r w:rsidRPr="00BB4065">
        <w:rPr>
          <w:spacing w:val="4"/>
          <w:w w:val="103"/>
          <w:kern w:val="14"/>
          <w:sz w:val="20"/>
          <w:szCs w:val="20"/>
          <w:lang w:val="fr-FR"/>
        </w:rPr>
        <w:t>ollaboration, les échanges et le partenariat</w:t>
      </w:r>
      <w:r w:rsidRPr="00BB4065">
        <w:rPr>
          <w:spacing w:val="4"/>
          <w:w w:val="103"/>
          <w:kern w:val="14"/>
          <w:sz w:val="20"/>
          <w:szCs w:val="20"/>
          <w:lang w:val="fr-FR"/>
        </w:rPr>
        <w:tab/>
      </w:r>
    </w:p>
    <w:p w14:paraId="78D5D9B6" w14:textId="6A8B1A25" w:rsidR="00BB4065" w:rsidRDefault="00BB4065" w:rsidP="00BB4065">
      <w:pPr>
        <w:widowControl w:val="0"/>
        <w:numPr>
          <w:ilvl w:val="0"/>
          <w:numId w:val="39"/>
        </w:numPr>
        <w:tabs>
          <w:tab w:val="left" w:pos="1701"/>
        </w:tabs>
        <w:spacing w:after="120" w:line="240" w:lineRule="atLeast"/>
        <w:ind w:right="1134"/>
        <w:jc w:val="both"/>
        <w:outlineLvl w:val="0"/>
        <w:rPr>
          <w:spacing w:val="4"/>
          <w:w w:val="103"/>
          <w:kern w:val="14"/>
          <w:sz w:val="20"/>
          <w:szCs w:val="20"/>
          <w:lang w:val="fr-FR"/>
        </w:rPr>
      </w:pPr>
      <w:r w:rsidRPr="00BB4065">
        <w:rPr>
          <w:spacing w:val="4"/>
          <w:w w:val="103"/>
          <w:kern w:val="14"/>
          <w:sz w:val="20"/>
          <w:szCs w:val="20"/>
          <w:lang w:val="fr-FR"/>
        </w:rPr>
        <w:t>Suivre les progrès accomplis</w:t>
      </w:r>
      <w:r>
        <w:rPr>
          <w:spacing w:val="4"/>
          <w:w w:val="103"/>
          <w:kern w:val="14"/>
          <w:sz w:val="20"/>
          <w:szCs w:val="20"/>
          <w:lang w:val="fr-FR"/>
        </w:rPr>
        <w:t>.</w:t>
      </w:r>
    </w:p>
    <w:p w14:paraId="7758E4FD" w14:textId="77777777" w:rsidR="00BB4065" w:rsidRDefault="00BB4065" w:rsidP="00BB4065">
      <w:pPr>
        <w:widowControl w:val="0"/>
        <w:tabs>
          <w:tab w:val="left" w:pos="1701"/>
        </w:tabs>
        <w:spacing w:after="120" w:line="240" w:lineRule="atLeast"/>
        <w:ind w:right="1134"/>
        <w:jc w:val="both"/>
        <w:outlineLvl w:val="0"/>
        <w:rPr>
          <w:spacing w:val="4"/>
          <w:w w:val="103"/>
          <w:kern w:val="14"/>
          <w:sz w:val="20"/>
          <w:szCs w:val="20"/>
          <w:lang w:val="fr-FR"/>
        </w:rPr>
      </w:pPr>
    </w:p>
    <w:p w14:paraId="7AC4A337" w14:textId="5671CC4C" w:rsidR="00BB4065" w:rsidRDefault="009B7D7D" w:rsidP="00BB4065">
      <w:pPr>
        <w:widowControl w:val="0"/>
        <w:tabs>
          <w:tab w:val="left" w:pos="1701"/>
        </w:tabs>
        <w:spacing w:after="120" w:line="240" w:lineRule="atLeast"/>
        <w:ind w:right="1134"/>
        <w:jc w:val="both"/>
        <w:outlineLvl w:val="0"/>
        <w:rPr>
          <w:spacing w:val="4"/>
          <w:w w:val="103"/>
          <w:kern w:val="14"/>
          <w:sz w:val="20"/>
          <w:szCs w:val="20"/>
          <w:lang w:val="fr-FR"/>
        </w:rPr>
      </w:pPr>
      <w:r>
        <w:rPr>
          <w:noProof/>
        </w:rPr>
        <w:drawing>
          <wp:inline distT="0" distB="0" distL="0" distR="0" wp14:anchorId="66B771F3" wp14:editId="22A18C3A">
            <wp:extent cx="5539740" cy="2622550"/>
            <wp:effectExtent l="0" t="0" r="3810" b="6350"/>
            <wp:docPr id="6090408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40835" name=""/>
                    <pic:cNvPicPr/>
                  </pic:nvPicPr>
                  <pic:blipFill rotWithShape="1">
                    <a:blip r:embed="rId10">
                      <a:extLst>
                        <a:ext uri="{96DAC541-7B7A-43D3-8B79-37D633B846F1}">
                          <asvg:svgBlip xmlns:asvg="http://schemas.microsoft.com/office/drawing/2016/SVG/main" r:embed="rId11"/>
                        </a:ext>
                      </a:extLst>
                    </a:blip>
                    <a:srcRect b="15835"/>
                    <a:stretch/>
                  </pic:blipFill>
                  <pic:spPr bwMode="auto">
                    <a:xfrm>
                      <a:off x="0" y="0"/>
                      <a:ext cx="5539740" cy="2622550"/>
                    </a:xfrm>
                    <a:prstGeom prst="rect">
                      <a:avLst/>
                    </a:prstGeom>
                    <a:ln>
                      <a:noFill/>
                    </a:ln>
                    <a:extLst>
                      <a:ext uri="{53640926-AAD7-44D8-BBD7-CCE9431645EC}">
                        <a14:shadowObscured xmlns:a14="http://schemas.microsoft.com/office/drawing/2010/main"/>
                      </a:ext>
                    </a:extLst>
                  </pic:spPr>
                </pic:pic>
              </a:graphicData>
            </a:graphic>
          </wp:inline>
        </w:drawing>
      </w:r>
    </w:p>
    <w:p w14:paraId="1084EDA0" w14:textId="28EE8767" w:rsidR="009B7D7D" w:rsidRDefault="009B7D7D" w:rsidP="00BB4065">
      <w:pPr>
        <w:widowControl w:val="0"/>
        <w:tabs>
          <w:tab w:val="left" w:pos="1701"/>
        </w:tabs>
        <w:spacing w:after="120" w:line="240" w:lineRule="atLeast"/>
        <w:ind w:right="1134"/>
        <w:jc w:val="both"/>
        <w:outlineLvl w:val="0"/>
        <w:rPr>
          <w:spacing w:val="4"/>
          <w:w w:val="103"/>
          <w:kern w:val="14"/>
          <w:sz w:val="20"/>
          <w:szCs w:val="20"/>
          <w:lang w:val="fr-FR"/>
        </w:rPr>
      </w:pPr>
      <w:r>
        <w:rPr>
          <w:noProof/>
        </w:rPr>
        <w:drawing>
          <wp:inline distT="0" distB="0" distL="0" distR="0" wp14:anchorId="61CD3B61" wp14:editId="2D4A6939">
            <wp:extent cx="5539740" cy="2647950"/>
            <wp:effectExtent l="0" t="0" r="3810" b="0"/>
            <wp:docPr id="15165885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588520" name=""/>
                    <pic:cNvPicPr/>
                  </pic:nvPicPr>
                  <pic:blipFill rotWithShape="1">
                    <a:blip r:embed="rId12">
                      <a:extLst>
                        <a:ext uri="{96DAC541-7B7A-43D3-8B79-37D633B846F1}">
                          <asvg:svgBlip xmlns:asvg="http://schemas.microsoft.com/office/drawing/2016/SVG/main" r:embed="rId13"/>
                        </a:ext>
                      </a:extLst>
                    </a:blip>
                    <a:srcRect b="15019"/>
                    <a:stretch/>
                  </pic:blipFill>
                  <pic:spPr bwMode="auto">
                    <a:xfrm>
                      <a:off x="0" y="0"/>
                      <a:ext cx="5539740" cy="2647950"/>
                    </a:xfrm>
                    <a:prstGeom prst="rect">
                      <a:avLst/>
                    </a:prstGeom>
                    <a:ln>
                      <a:noFill/>
                    </a:ln>
                    <a:extLst>
                      <a:ext uri="{53640926-AAD7-44D8-BBD7-CCE9431645EC}">
                        <a14:shadowObscured xmlns:a14="http://schemas.microsoft.com/office/drawing/2010/main"/>
                      </a:ext>
                    </a:extLst>
                  </pic:spPr>
                </pic:pic>
              </a:graphicData>
            </a:graphic>
          </wp:inline>
        </w:drawing>
      </w:r>
    </w:p>
    <w:p w14:paraId="5836AB36" w14:textId="77777777" w:rsidR="009B7D7D" w:rsidRDefault="009B7D7D" w:rsidP="00BB4065">
      <w:pPr>
        <w:widowControl w:val="0"/>
        <w:tabs>
          <w:tab w:val="left" w:pos="1701"/>
        </w:tabs>
        <w:spacing w:after="120" w:line="240" w:lineRule="atLeast"/>
        <w:ind w:right="1134"/>
        <w:jc w:val="both"/>
        <w:outlineLvl w:val="0"/>
        <w:rPr>
          <w:spacing w:val="4"/>
          <w:w w:val="103"/>
          <w:kern w:val="14"/>
          <w:sz w:val="20"/>
          <w:szCs w:val="20"/>
          <w:lang w:val="fr-FR"/>
        </w:rPr>
      </w:pPr>
    </w:p>
    <w:p w14:paraId="288F1454" w14:textId="4E0D3AA0" w:rsidR="009B7D7D" w:rsidRDefault="009B7D7D" w:rsidP="00BB4065">
      <w:pPr>
        <w:widowControl w:val="0"/>
        <w:tabs>
          <w:tab w:val="left" w:pos="1701"/>
        </w:tabs>
        <w:spacing w:after="120" w:line="240" w:lineRule="atLeast"/>
        <w:ind w:right="1134"/>
        <w:jc w:val="both"/>
        <w:outlineLvl w:val="0"/>
        <w:rPr>
          <w:spacing w:val="4"/>
          <w:w w:val="103"/>
          <w:kern w:val="14"/>
          <w:sz w:val="20"/>
          <w:szCs w:val="20"/>
          <w:lang w:val="fr-FR"/>
        </w:rPr>
      </w:pPr>
      <w:r>
        <w:rPr>
          <w:noProof/>
        </w:rPr>
        <w:lastRenderedPageBreak/>
        <w:drawing>
          <wp:inline distT="0" distB="0" distL="0" distR="0" wp14:anchorId="6C8EDB06" wp14:editId="09E4BA1D">
            <wp:extent cx="5539740" cy="2628900"/>
            <wp:effectExtent l="0" t="0" r="3810" b="0"/>
            <wp:docPr id="9978021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02176" name=""/>
                    <pic:cNvPicPr/>
                  </pic:nvPicPr>
                  <pic:blipFill rotWithShape="1">
                    <a:blip r:embed="rId14">
                      <a:extLst>
                        <a:ext uri="{96DAC541-7B7A-43D3-8B79-37D633B846F1}">
                          <asvg:svgBlip xmlns:asvg="http://schemas.microsoft.com/office/drawing/2016/SVG/main" r:embed="rId15"/>
                        </a:ext>
                      </a:extLst>
                    </a:blip>
                    <a:srcRect b="15631"/>
                    <a:stretch/>
                  </pic:blipFill>
                  <pic:spPr bwMode="auto">
                    <a:xfrm>
                      <a:off x="0" y="0"/>
                      <a:ext cx="5539740" cy="2628900"/>
                    </a:xfrm>
                    <a:prstGeom prst="rect">
                      <a:avLst/>
                    </a:prstGeom>
                    <a:ln>
                      <a:noFill/>
                    </a:ln>
                    <a:extLst>
                      <a:ext uri="{53640926-AAD7-44D8-BBD7-CCE9431645EC}">
                        <a14:shadowObscured xmlns:a14="http://schemas.microsoft.com/office/drawing/2010/main"/>
                      </a:ext>
                    </a:extLst>
                  </pic:spPr>
                </pic:pic>
              </a:graphicData>
            </a:graphic>
          </wp:inline>
        </w:drawing>
      </w:r>
    </w:p>
    <w:p w14:paraId="3BA3C615" w14:textId="4A7EB169" w:rsidR="00AF3606" w:rsidRPr="00CD67A7" w:rsidRDefault="00AF3606" w:rsidP="00C17389">
      <w:pPr>
        <w:widowControl w:val="0"/>
        <w:tabs>
          <w:tab w:val="left" w:pos="1701"/>
        </w:tabs>
        <w:spacing w:after="120" w:line="240" w:lineRule="atLeast"/>
        <w:ind w:right="1134"/>
        <w:jc w:val="both"/>
        <w:outlineLvl w:val="0"/>
        <w:rPr>
          <w:spacing w:val="4"/>
          <w:w w:val="103"/>
          <w:kern w:val="14"/>
          <w:sz w:val="20"/>
          <w:szCs w:val="20"/>
        </w:rPr>
      </w:pPr>
    </w:p>
    <w:p w14:paraId="4630EA67" w14:textId="4FFB8249" w:rsidR="00AF3606" w:rsidRPr="00CD67A7" w:rsidRDefault="00C17389" w:rsidP="00CD67A7">
      <w:pPr>
        <w:pStyle w:val="ListParagraph"/>
        <w:widowControl w:val="0"/>
        <w:numPr>
          <w:ilvl w:val="1"/>
          <w:numId w:val="5"/>
        </w:numPr>
        <w:spacing w:before="360" w:after="240" w:line="270" w:lineRule="exact"/>
        <w:ind w:left="1134" w:right="1134" w:hanging="567"/>
        <w:outlineLvl w:val="1"/>
        <w:rPr>
          <w:b/>
          <w:bCs/>
          <w:spacing w:val="4"/>
          <w:w w:val="103"/>
          <w:kern w:val="14"/>
          <w:szCs w:val="22"/>
        </w:rPr>
      </w:pPr>
      <w:r>
        <w:rPr>
          <w:b/>
          <w:bCs/>
          <w:spacing w:val="4"/>
          <w:w w:val="103"/>
          <w:kern w:val="14"/>
          <w:szCs w:val="22"/>
        </w:rPr>
        <w:t>Session 13</w:t>
      </w:r>
      <w:r w:rsidR="00AF3606" w:rsidRPr="00CD67A7">
        <w:rPr>
          <w:b/>
          <w:bCs/>
          <w:spacing w:val="4"/>
          <w:w w:val="103"/>
          <w:kern w:val="14"/>
          <w:szCs w:val="22"/>
        </w:rPr>
        <w:t xml:space="preserve"> </w:t>
      </w:r>
      <w:r>
        <w:rPr>
          <w:b/>
          <w:bCs/>
          <w:spacing w:val="4"/>
          <w:w w:val="103"/>
          <w:kern w:val="14"/>
          <w:szCs w:val="22"/>
        </w:rPr>
        <w:t>–</w:t>
      </w:r>
      <w:r w:rsidR="00AF3606" w:rsidRPr="00CD67A7">
        <w:rPr>
          <w:b/>
          <w:bCs/>
          <w:spacing w:val="4"/>
          <w:w w:val="103"/>
          <w:kern w:val="14"/>
          <w:szCs w:val="22"/>
        </w:rPr>
        <w:t xml:space="preserve"> </w:t>
      </w:r>
      <w:proofErr w:type="spellStart"/>
      <w:r>
        <w:rPr>
          <w:b/>
          <w:bCs/>
          <w:spacing w:val="4"/>
          <w:w w:val="103"/>
          <w:kern w:val="14"/>
          <w:szCs w:val="22"/>
        </w:rPr>
        <w:t>Cl</w:t>
      </w:r>
      <w:r w:rsidRPr="00C17389">
        <w:rPr>
          <w:b/>
          <w:bCs/>
          <w:spacing w:val="4"/>
          <w:w w:val="103"/>
          <w:kern w:val="14"/>
          <w:szCs w:val="22"/>
        </w:rPr>
        <w:t>ô</w:t>
      </w:r>
      <w:r>
        <w:rPr>
          <w:b/>
          <w:bCs/>
          <w:spacing w:val="4"/>
          <w:w w:val="103"/>
          <w:kern w:val="14"/>
          <w:szCs w:val="22"/>
        </w:rPr>
        <w:t>ture</w:t>
      </w:r>
      <w:proofErr w:type="spellEnd"/>
      <w:r>
        <w:rPr>
          <w:b/>
          <w:bCs/>
          <w:spacing w:val="4"/>
          <w:w w:val="103"/>
          <w:kern w:val="14"/>
          <w:szCs w:val="22"/>
        </w:rPr>
        <w:t xml:space="preserve"> de atelier</w:t>
      </w:r>
    </w:p>
    <w:p w14:paraId="2FDE7C0C" w14:textId="77777777" w:rsidR="00C17389" w:rsidRPr="00C17389" w:rsidRDefault="00C17389" w:rsidP="00C17389">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17389">
        <w:rPr>
          <w:spacing w:val="4"/>
          <w:w w:val="103"/>
          <w:kern w:val="14"/>
          <w:sz w:val="20"/>
          <w:szCs w:val="20"/>
          <w:lang w:val="fr-FR"/>
        </w:rPr>
        <w:t>La cérémonie de clôture s’est déroulée comme suit :</w:t>
      </w:r>
    </w:p>
    <w:p w14:paraId="1E97C772" w14:textId="12904943" w:rsidR="00C17389" w:rsidRPr="00C17389" w:rsidRDefault="00C17389" w:rsidP="00C17389">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Pr>
          <w:spacing w:val="4"/>
          <w:w w:val="103"/>
          <w:kern w:val="14"/>
          <w:sz w:val="20"/>
          <w:szCs w:val="20"/>
          <w:lang w:val="fr-FR"/>
        </w:rPr>
        <w:t xml:space="preserve">D’abord, </w:t>
      </w:r>
      <w:r w:rsidRPr="00C17389">
        <w:rPr>
          <w:spacing w:val="4"/>
          <w:w w:val="103"/>
          <w:kern w:val="14"/>
          <w:sz w:val="20"/>
          <w:szCs w:val="20"/>
          <w:lang w:val="fr-FR"/>
        </w:rPr>
        <w:t>Monsieur Daouda Traore a pris la parole et aux noms des participants a félicité l’IGM pour l’organisation de l’atelier. Il a singulièrement remercié les participants pour leur assiduité.</w:t>
      </w:r>
    </w:p>
    <w:p w14:paraId="3FCB3156" w14:textId="6B5BB836" w:rsidR="00C17389" w:rsidRPr="00C17389" w:rsidRDefault="00C17389" w:rsidP="00C17389">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Pr>
          <w:spacing w:val="4"/>
          <w:w w:val="103"/>
          <w:kern w:val="14"/>
          <w:sz w:val="20"/>
          <w:szCs w:val="20"/>
          <w:lang w:val="fr-FR"/>
        </w:rPr>
        <w:t>Ensuite, l</w:t>
      </w:r>
      <w:r w:rsidRPr="00C17389">
        <w:rPr>
          <w:spacing w:val="4"/>
          <w:w w:val="103"/>
          <w:kern w:val="14"/>
          <w:sz w:val="20"/>
          <w:szCs w:val="20"/>
          <w:lang w:val="fr-FR"/>
        </w:rPr>
        <w:t xml:space="preserve">e Directeur Général de l’IGM, Monsieur Mahamadou S KEITA dit être comblé et a remercié Monsieur André NONGUIERMA au nom des autorités et des participants. Il dit qu’il ose croire la même dynamique qui </w:t>
      </w:r>
      <w:r>
        <w:rPr>
          <w:spacing w:val="4"/>
          <w:w w:val="103"/>
          <w:kern w:val="14"/>
          <w:sz w:val="20"/>
          <w:szCs w:val="20"/>
          <w:lang w:val="fr-FR"/>
        </w:rPr>
        <w:t xml:space="preserve">a </w:t>
      </w:r>
      <w:r w:rsidRPr="00C17389">
        <w:rPr>
          <w:spacing w:val="4"/>
          <w:w w:val="103"/>
          <w:kern w:val="14"/>
          <w:sz w:val="20"/>
          <w:szCs w:val="20"/>
          <w:lang w:val="fr-FR"/>
        </w:rPr>
        <w:t xml:space="preserve">animé les participants tout au long de l’atelier va </w:t>
      </w:r>
      <w:r>
        <w:rPr>
          <w:spacing w:val="4"/>
          <w:w w:val="103"/>
          <w:kern w:val="14"/>
          <w:sz w:val="20"/>
          <w:szCs w:val="20"/>
          <w:lang w:val="fr-FR"/>
        </w:rPr>
        <w:t>continuer à les habiter pendant</w:t>
      </w:r>
      <w:r w:rsidRPr="00C17389">
        <w:rPr>
          <w:spacing w:val="4"/>
          <w:w w:val="103"/>
          <w:kern w:val="14"/>
          <w:sz w:val="20"/>
          <w:szCs w:val="20"/>
          <w:lang w:val="fr-FR"/>
        </w:rPr>
        <w:t xml:space="preserve"> les jours </w:t>
      </w:r>
      <w:r>
        <w:rPr>
          <w:spacing w:val="4"/>
          <w:w w:val="103"/>
          <w:kern w:val="14"/>
          <w:sz w:val="20"/>
          <w:szCs w:val="20"/>
          <w:lang w:val="fr-FR"/>
        </w:rPr>
        <w:t xml:space="preserve">à </w:t>
      </w:r>
      <w:r w:rsidRPr="00C17389">
        <w:rPr>
          <w:spacing w:val="4"/>
          <w:w w:val="103"/>
          <w:kern w:val="14"/>
          <w:sz w:val="20"/>
          <w:szCs w:val="20"/>
          <w:lang w:val="fr-FR"/>
        </w:rPr>
        <w:t>venir. Il a fait des contributions par rapport au renforcement de capacités des différents acteurs.</w:t>
      </w:r>
    </w:p>
    <w:p w14:paraId="6F2B0DEB" w14:textId="13981E82" w:rsidR="00C17389" w:rsidRPr="00C17389" w:rsidRDefault="00C17389" w:rsidP="00C17389">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Pr>
          <w:spacing w:val="4"/>
          <w:w w:val="103"/>
          <w:kern w:val="14"/>
          <w:sz w:val="20"/>
          <w:szCs w:val="20"/>
          <w:lang w:val="fr-FR"/>
        </w:rPr>
        <w:t xml:space="preserve">Puis, </w:t>
      </w:r>
      <w:r w:rsidRPr="00C17389">
        <w:rPr>
          <w:spacing w:val="4"/>
          <w:w w:val="103"/>
          <w:kern w:val="14"/>
          <w:sz w:val="20"/>
          <w:szCs w:val="20"/>
          <w:lang w:val="fr-FR"/>
        </w:rPr>
        <w:t xml:space="preserve">Monsieur André Nonguierma, </w:t>
      </w:r>
      <w:r>
        <w:rPr>
          <w:spacing w:val="4"/>
          <w:w w:val="103"/>
          <w:kern w:val="14"/>
          <w:sz w:val="20"/>
          <w:szCs w:val="20"/>
          <w:lang w:val="fr-FR"/>
        </w:rPr>
        <w:t>au cours d’une présentation synthétique</w:t>
      </w:r>
      <w:r w:rsidRPr="00C17389">
        <w:rPr>
          <w:spacing w:val="4"/>
          <w:w w:val="103"/>
          <w:kern w:val="14"/>
          <w:sz w:val="20"/>
          <w:szCs w:val="20"/>
          <w:lang w:val="fr-FR"/>
        </w:rPr>
        <w:t xml:space="preserve"> a rappelé les objectifs de l’atelier, à savoir : élargir et approfondir les consultations, élaborer un diagnostic, identifier les institutions dépositaires de données, déterminer l’approche progressive pour lancer le développement, définir les liens entre l’IGIF et les autres. Il se dit satisfait des travaux effectués au niveau des différents groupes mis en place. Il a exhorté l’ensemble des acteurs présents à renforcer la coopération entre les différentes structures. Il a également demandé aux acteurs d’améliorer la communication, promouvoir une meilleure gouvernance, renforcer les capacités, mobiliser les ressources, encourager la collaboration, les échanges et les partenariats, suivre les progrès accomplis. Il a également entretenu les participants sur la matrice d’analyse (Gouvernement et institution, politique et législation)</w:t>
      </w:r>
      <w:r>
        <w:rPr>
          <w:spacing w:val="4"/>
          <w:w w:val="103"/>
          <w:kern w:val="14"/>
          <w:sz w:val="20"/>
          <w:szCs w:val="20"/>
          <w:lang w:val="fr-FR"/>
        </w:rPr>
        <w:t>.</w:t>
      </w:r>
    </w:p>
    <w:p w14:paraId="6590A7AB" w14:textId="7D0F6E36" w:rsidR="00C17389" w:rsidRPr="00C17389" w:rsidRDefault="00C17389" w:rsidP="00C17389">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Pr>
          <w:spacing w:val="4"/>
          <w:w w:val="103"/>
          <w:kern w:val="14"/>
          <w:sz w:val="20"/>
          <w:szCs w:val="20"/>
          <w:lang w:val="fr-FR"/>
        </w:rPr>
        <w:t>Enfin Monsieur</w:t>
      </w:r>
      <w:r w:rsidRPr="00C17389">
        <w:rPr>
          <w:spacing w:val="4"/>
          <w:w w:val="103"/>
          <w:kern w:val="14"/>
          <w:sz w:val="20"/>
          <w:szCs w:val="20"/>
          <w:lang w:val="fr-FR"/>
        </w:rPr>
        <w:t xml:space="preserve"> Cheick Oumar Diallo, représentant Madame le </w:t>
      </w:r>
      <w:proofErr w:type="gramStart"/>
      <w:r w:rsidRPr="00C17389">
        <w:rPr>
          <w:spacing w:val="4"/>
          <w:w w:val="103"/>
          <w:kern w:val="14"/>
          <w:sz w:val="20"/>
          <w:szCs w:val="20"/>
          <w:lang w:val="fr-FR"/>
        </w:rPr>
        <w:t>Ministre</w:t>
      </w:r>
      <w:proofErr w:type="gramEnd"/>
      <w:r w:rsidRPr="00C17389">
        <w:rPr>
          <w:spacing w:val="4"/>
          <w:w w:val="103"/>
          <w:kern w:val="14"/>
          <w:sz w:val="20"/>
          <w:szCs w:val="20"/>
          <w:lang w:val="fr-FR"/>
        </w:rPr>
        <w:t xml:space="preserve"> des Transports et des Infrastructures a procédé à la clôture de l’Atelier de Concertation des Acteurs de l’Information Géospatiale au Mali. Après avoir remercié l’ensemble du personnel de l’IGM, en particulier Monsieur </w:t>
      </w:r>
      <w:proofErr w:type="spellStart"/>
      <w:r w:rsidRPr="00C17389">
        <w:rPr>
          <w:spacing w:val="4"/>
          <w:w w:val="103"/>
          <w:kern w:val="14"/>
          <w:sz w:val="20"/>
          <w:szCs w:val="20"/>
          <w:lang w:val="fr-FR"/>
        </w:rPr>
        <w:t>Mahamadi</w:t>
      </w:r>
      <w:proofErr w:type="spellEnd"/>
      <w:r w:rsidRPr="00C17389">
        <w:rPr>
          <w:spacing w:val="4"/>
          <w:w w:val="103"/>
          <w:kern w:val="14"/>
          <w:sz w:val="20"/>
          <w:szCs w:val="20"/>
          <w:lang w:val="fr-FR"/>
        </w:rPr>
        <w:t xml:space="preserve"> S</w:t>
      </w:r>
      <w:r>
        <w:rPr>
          <w:spacing w:val="4"/>
          <w:w w:val="103"/>
          <w:kern w:val="14"/>
          <w:sz w:val="20"/>
          <w:szCs w:val="20"/>
          <w:lang w:val="fr-FR"/>
        </w:rPr>
        <w:t>.</w:t>
      </w:r>
      <w:r w:rsidRPr="00C17389">
        <w:rPr>
          <w:spacing w:val="4"/>
          <w:w w:val="103"/>
          <w:kern w:val="14"/>
          <w:sz w:val="20"/>
          <w:szCs w:val="20"/>
          <w:lang w:val="fr-FR"/>
        </w:rPr>
        <w:t xml:space="preserve"> Toure et le </w:t>
      </w:r>
      <w:r w:rsidR="002B6962">
        <w:rPr>
          <w:spacing w:val="4"/>
          <w:w w:val="103"/>
          <w:kern w:val="14"/>
          <w:sz w:val="20"/>
          <w:szCs w:val="20"/>
          <w:lang w:val="fr-FR"/>
        </w:rPr>
        <w:t>Directeur General de l’IGM,</w:t>
      </w:r>
      <w:r w:rsidRPr="00C17389">
        <w:rPr>
          <w:spacing w:val="4"/>
          <w:w w:val="103"/>
          <w:kern w:val="14"/>
          <w:sz w:val="20"/>
          <w:szCs w:val="20"/>
          <w:lang w:val="fr-FR"/>
        </w:rPr>
        <w:t xml:space="preserve"> Mahamadou S</w:t>
      </w:r>
      <w:r>
        <w:rPr>
          <w:spacing w:val="4"/>
          <w:w w:val="103"/>
          <w:kern w:val="14"/>
          <w:sz w:val="20"/>
          <w:szCs w:val="20"/>
          <w:lang w:val="fr-FR"/>
        </w:rPr>
        <w:t>.</w:t>
      </w:r>
      <w:r w:rsidRPr="00C17389">
        <w:rPr>
          <w:spacing w:val="4"/>
          <w:w w:val="103"/>
          <w:kern w:val="14"/>
          <w:sz w:val="20"/>
          <w:szCs w:val="20"/>
          <w:lang w:val="fr-FR"/>
        </w:rPr>
        <w:t xml:space="preserve"> Keita pour les efforts fournis, il a magnifié l’engagement de Madame le Ministre et le personnel du département présent à l’atelier. Il a souhaité un bon retour des participants nationaux et internationaux dans leurs familles respectives. </w:t>
      </w:r>
    </w:p>
    <w:p w14:paraId="4353A446" w14:textId="671B662A" w:rsidR="0002380E" w:rsidRPr="00C17389" w:rsidRDefault="00C17389" w:rsidP="002C01FF">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17389">
        <w:rPr>
          <w:spacing w:val="4"/>
          <w:w w:val="103"/>
          <w:kern w:val="14"/>
          <w:sz w:val="20"/>
          <w:szCs w:val="20"/>
          <w:lang w:val="fr-FR"/>
        </w:rPr>
        <w:t>Après une remise d’attestations aux différents participants, Monsieur Cheick Oumar Diallo a déclaré clos les travaux de l’atelier national de concertation des acteurs de l’information géospatiale du Mali.</w:t>
      </w:r>
    </w:p>
    <w:p w14:paraId="7AD1FA41" w14:textId="77777777" w:rsidR="0002380E" w:rsidRPr="0002380E" w:rsidRDefault="0002380E" w:rsidP="0002380E">
      <w:pPr>
        <w:pStyle w:val="Heading1"/>
        <w:widowControl w:val="0"/>
        <w:spacing w:before="360" w:line="300" w:lineRule="exact"/>
        <w:ind w:left="1134" w:right="1134" w:hanging="567"/>
        <w:rPr>
          <w:spacing w:val="4"/>
          <w:w w:val="103"/>
          <w:kern w:val="14"/>
          <w:sz w:val="28"/>
          <w:szCs w:val="28"/>
        </w:rPr>
      </w:pPr>
      <w:r w:rsidRPr="0002380E">
        <w:rPr>
          <w:spacing w:val="4"/>
          <w:w w:val="103"/>
          <w:kern w:val="14"/>
          <w:sz w:val="28"/>
          <w:szCs w:val="28"/>
        </w:rPr>
        <w:lastRenderedPageBreak/>
        <w:t>Conclusion</w:t>
      </w:r>
    </w:p>
    <w:p w14:paraId="15C55CE8" w14:textId="7C8435C0" w:rsidR="00D53E82" w:rsidRPr="00D53E82" w:rsidRDefault="00D53E82" w:rsidP="00D53E82">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D53E82">
        <w:rPr>
          <w:spacing w:val="4"/>
          <w:w w:val="103"/>
          <w:kern w:val="14"/>
          <w:sz w:val="20"/>
          <w:szCs w:val="20"/>
          <w:lang w:val="fr-FR"/>
        </w:rPr>
        <w:t xml:space="preserve">Les participants à </w:t>
      </w:r>
      <w:r w:rsidRPr="00C17389">
        <w:rPr>
          <w:spacing w:val="4"/>
          <w:w w:val="103"/>
          <w:kern w:val="14"/>
          <w:sz w:val="20"/>
          <w:szCs w:val="20"/>
          <w:lang w:val="fr-FR"/>
        </w:rPr>
        <w:t>l’atelier national de concertation des acteurs de l’information géospatiale du Mali</w:t>
      </w:r>
      <w:r w:rsidRPr="00D53E82">
        <w:rPr>
          <w:spacing w:val="4"/>
          <w:w w:val="103"/>
          <w:kern w:val="14"/>
          <w:sz w:val="20"/>
          <w:szCs w:val="20"/>
          <w:lang w:val="fr-FR"/>
        </w:rPr>
        <w:t xml:space="preserve"> ont apprécié l'importance des infrastructures nationales de données spatiales dans la création d'informations sur le développement et se sont engagés à renforcer leur engagement dans la mise en œuvre d</w:t>
      </w:r>
      <w:r>
        <w:rPr>
          <w:spacing w:val="4"/>
          <w:w w:val="103"/>
          <w:kern w:val="14"/>
          <w:sz w:val="20"/>
          <w:szCs w:val="20"/>
          <w:lang w:val="fr-FR"/>
        </w:rPr>
        <w:t>u cadre intégré de gestion de l’information géospatiale</w:t>
      </w:r>
      <w:r w:rsidRPr="00D53E82">
        <w:rPr>
          <w:spacing w:val="4"/>
          <w:w w:val="103"/>
          <w:kern w:val="14"/>
          <w:sz w:val="20"/>
          <w:szCs w:val="20"/>
          <w:lang w:val="fr-FR"/>
        </w:rPr>
        <w:t>. Dans l’ensemble, l’atelier a été un succès et a offert l’opportunité de :</w:t>
      </w:r>
    </w:p>
    <w:p w14:paraId="4F89EE06" w14:textId="6E60C2B3" w:rsidR="00D53E82" w:rsidRPr="00D53E82" w:rsidRDefault="00D53E82" w:rsidP="002B6962">
      <w:pPr>
        <w:widowControl w:val="0"/>
        <w:numPr>
          <w:ilvl w:val="0"/>
          <w:numId w:val="40"/>
        </w:numPr>
        <w:tabs>
          <w:tab w:val="left" w:pos="1701"/>
        </w:tabs>
        <w:spacing w:after="120" w:line="240" w:lineRule="atLeast"/>
        <w:ind w:right="1134"/>
        <w:jc w:val="both"/>
        <w:outlineLvl w:val="0"/>
        <w:rPr>
          <w:spacing w:val="4"/>
          <w:w w:val="103"/>
          <w:kern w:val="14"/>
          <w:sz w:val="20"/>
          <w:szCs w:val="20"/>
          <w:lang w:val="fr-FR"/>
        </w:rPr>
      </w:pPr>
      <w:r w:rsidRPr="00D53E82">
        <w:rPr>
          <w:spacing w:val="4"/>
          <w:w w:val="103"/>
          <w:kern w:val="14"/>
          <w:sz w:val="20"/>
          <w:szCs w:val="20"/>
          <w:lang w:val="fr-FR"/>
        </w:rPr>
        <w:t>Sensibiliser aux problèmes et défis liés au développement et à la mise en œuvre d</w:t>
      </w:r>
      <w:r>
        <w:rPr>
          <w:spacing w:val="4"/>
          <w:w w:val="103"/>
          <w:kern w:val="14"/>
          <w:sz w:val="20"/>
          <w:szCs w:val="20"/>
          <w:lang w:val="fr-FR"/>
        </w:rPr>
        <w:t>e IGIF</w:t>
      </w:r>
      <w:r w:rsidRPr="00D53E82">
        <w:rPr>
          <w:spacing w:val="4"/>
          <w:w w:val="103"/>
          <w:kern w:val="14"/>
          <w:sz w:val="20"/>
          <w:szCs w:val="20"/>
          <w:lang w:val="fr-FR"/>
        </w:rPr>
        <w:t>.</w:t>
      </w:r>
    </w:p>
    <w:p w14:paraId="797D296D" w14:textId="1A181C2E" w:rsidR="00D53E82" w:rsidRPr="00D53E82" w:rsidRDefault="00D53E82" w:rsidP="002B6962">
      <w:pPr>
        <w:widowControl w:val="0"/>
        <w:numPr>
          <w:ilvl w:val="0"/>
          <w:numId w:val="40"/>
        </w:numPr>
        <w:tabs>
          <w:tab w:val="left" w:pos="1701"/>
        </w:tabs>
        <w:spacing w:after="120" w:line="240" w:lineRule="atLeast"/>
        <w:ind w:right="1134"/>
        <w:jc w:val="both"/>
        <w:outlineLvl w:val="0"/>
        <w:rPr>
          <w:spacing w:val="4"/>
          <w:w w:val="103"/>
          <w:kern w:val="14"/>
          <w:sz w:val="20"/>
          <w:szCs w:val="20"/>
          <w:lang w:val="fr-FR"/>
        </w:rPr>
      </w:pPr>
      <w:r w:rsidRPr="00D53E82">
        <w:rPr>
          <w:spacing w:val="4"/>
          <w:w w:val="103"/>
          <w:kern w:val="14"/>
          <w:sz w:val="20"/>
          <w:szCs w:val="20"/>
          <w:lang w:val="fr-FR"/>
        </w:rPr>
        <w:t xml:space="preserve">Renouveler l'engagement des </w:t>
      </w:r>
      <w:r>
        <w:rPr>
          <w:spacing w:val="4"/>
          <w:w w:val="103"/>
          <w:kern w:val="14"/>
          <w:sz w:val="20"/>
          <w:szCs w:val="20"/>
          <w:lang w:val="fr-FR"/>
        </w:rPr>
        <w:t>acteurs</w:t>
      </w:r>
      <w:r w:rsidRPr="00D53E82">
        <w:rPr>
          <w:spacing w:val="4"/>
          <w:w w:val="103"/>
          <w:kern w:val="14"/>
          <w:sz w:val="20"/>
          <w:szCs w:val="20"/>
          <w:lang w:val="fr-FR"/>
        </w:rPr>
        <w:t xml:space="preserve"> dans une collaboration </w:t>
      </w:r>
      <w:r>
        <w:rPr>
          <w:spacing w:val="4"/>
          <w:w w:val="103"/>
          <w:kern w:val="14"/>
          <w:sz w:val="20"/>
          <w:szCs w:val="20"/>
          <w:lang w:val="fr-FR"/>
        </w:rPr>
        <w:t>franche</w:t>
      </w:r>
      <w:r w:rsidRPr="00D53E82">
        <w:rPr>
          <w:spacing w:val="4"/>
          <w:w w:val="103"/>
          <w:kern w:val="14"/>
          <w:sz w:val="20"/>
          <w:szCs w:val="20"/>
          <w:lang w:val="fr-FR"/>
        </w:rPr>
        <w:t xml:space="preserve"> pour le développement </w:t>
      </w:r>
      <w:r>
        <w:rPr>
          <w:spacing w:val="4"/>
          <w:w w:val="103"/>
          <w:kern w:val="14"/>
          <w:sz w:val="20"/>
          <w:szCs w:val="20"/>
          <w:lang w:val="fr-FR"/>
        </w:rPr>
        <w:t>du plan d’action national</w:t>
      </w:r>
      <w:r w:rsidRPr="00D53E82">
        <w:rPr>
          <w:spacing w:val="4"/>
          <w:w w:val="103"/>
          <w:kern w:val="14"/>
          <w:sz w:val="20"/>
          <w:szCs w:val="20"/>
          <w:lang w:val="fr-FR"/>
        </w:rPr>
        <w:t xml:space="preserve">, l'épine dorsale du défi de l'utilisation des informations géospatiales pour le développement national durable </w:t>
      </w:r>
      <w:r>
        <w:rPr>
          <w:spacing w:val="4"/>
          <w:w w:val="103"/>
          <w:kern w:val="14"/>
          <w:sz w:val="20"/>
          <w:szCs w:val="20"/>
          <w:lang w:val="fr-FR"/>
        </w:rPr>
        <w:t>au Mali.</w:t>
      </w:r>
    </w:p>
    <w:p w14:paraId="51AB4537" w14:textId="64065476" w:rsidR="00D53E82" w:rsidRPr="00D53E82" w:rsidRDefault="00D53E82" w:rsidP="002B6962">
      <w:pPr>
        <w:widowControl w:val="0"/>
        <w:numPr>
          <w:ilvl w:val="0"/>
          <w:numId w:val="40"/>
        </w:numPr>
        <w:tabs>
          <w:tab w:val="left" w:pos="1701"/>
        </w:tabs>
        <w:spacing w:after="120" w:line="240" w:lineRule="atLeast"/>
        <w:ind w:right="1134"/>
        <w:jc w:val="both"/>
        <w:outlineLvl w:val="0"/>
        <w:rPr>
          <w:spacing w:val="4"/>
          <w:w w:val="103"/>
          <w:kern w:val="14"/>
          <w:sz w:val="20"/>
          <w:szCs w:val="20"/>
          <w:lang w:val="fr-FR"/>
        </w:rPr>
      </w:pPr>
      <w:r w:rsidRPr="00D53E82">
        <w:rPr>
          <w:spacing w:val="4"/>
          <w:w w:val="103"/>
          <w:kern w:val="14"/>
          <w:sz w:val="20"/>
          <w:szCs w:val="20"/>
          <w:lang w:val="fr-FR"/>
        </w:rPr>
        <w:t xml:space="preserve">Recevoir des informations sur l'état du développement </w:t>
      </w:r>
      <w:r>
        <w:rPr>
          <w:spacing w:val="4"/>
          <w:w w:val="103"/>
          <w:kern w:val="14"/>
          <w:sz w:val="20"/>
          <w:szCs w:val="20"/>
          <w:lang w:val="fr-FR"/>
        </w:rPr>
        <w:t>de l’information géospatiale au Mali</w:t>
      </w:r>
      <w:r w:rsidRPr="00D53E82">
        <w:rPr>
          <w:spacing w:val="4"/>
          <w:w w:val="103"/>
          <w:kern w:val="14"/>
          <w:sz w:val="20"/>
          <w:szCs w:val="20"/>
          <w:lang w:val="fr-FR"/>
        </w:rPr>
        <w:t>.</w:t>
      </w:r>
    </w:p>
    <w:p w14:paraId="328B2A52" w14:textId="0E330913" w:rsidR="00D53E82" w:rsidRPr="00D53E82" w:rsidRDefault="00D53E82" w:rsidP="002B6962">
      <w:pPr>
        <w:widowControl w:val="0"/>
        <w:numPr>
          <w:ilvl w:val="0"/>
          <w:numId w:val="40"/>
        </w:numPr>
        <w:tabs>
          <w:tab w:val="left" w:pos="1701"/>
        </w:tabs>
        <w:spacing w:after="120" w:line="240" w:lineRule="atLeast"/>
        <w:ind w:right="1134"/>
        <w:jc w:val="both"/>
        <w:outlineLvl w:val="0"/>
        <w:rPr>
          <w:spacing w:val="4"/>
          <w:w w:val="103"/>
          <w:kern w:val="14"/>
          <w:sz w:val="20"/>
          <w:szCs w:val="20"/>
          <w:lang w:val="fr-FR"/>
        </w:rPr>
      </w:pPr>
      <w:r w:rsidRPr="00D53E82">
        <w:rPr>
          <w:spacing w:val="4"/>
          <w:w w:val="103"/>
          <w:kern w:val="14"/>
          <w:sz w:val="20"/>
          <w:szCs w:val="20"/>
          <w:lang w:val="fr-FR"/>
        </w:rPr>
        <w:t xml:space="preserve">Échanger des points de vue sur les étapes </w:t>
      </w:r>
      <w:r w:rsidR="00016216">
        <w:rPr>
          <w:spacing w:val="4"/>
          <w:w w:val="103"/>
          <w:kern w:val="14"/>
          <w:sz w:val="20"/>
          <w:szCs w:val="20"/>
          <w:lang w:val="fr-FR"/>
        </w:rPr>
        <w:t>pour des synergies d’action</w:t>
      </w:r>
      <w:r w:rsidRPr="00D53E82">
        <w:rPr>
          <w:spacing w:val="4"/>
          <w:w w:val="103"/>
          <w:kern w:val="14"/>
          <w:sz w:val="20"/>
          <w:szCs w:val="20"/>
          <w:lang w:val="fr-FR"/>
        </w:rPr>
        <w:t xml:space="preserve"> avec d'autres infrastructures telles que </w:t>
      </w:r>
      <w:r w:rsidR="00016216">
        <w:rPr>
          <w:spacing w:val="4"/>
          <w:w w:val="103"/>
          <w:kern w:val="14"/>
          <w:sz w:val="20"/>
          <w:szCs w:val="20"/>
          <w:lang w:val="fr-FR"/>
        </w:rPr>
        <w:t>le NSDI</w:t>
      </w:r>
      <w:r w:rsidRPr="00D53E82">
        <w:rPr>
          <w:spacing w:val="4"/>
          <w:w w:val="103"/>
          <w:kern w:val="14"/>
          <w:sz w:val="20"/>
          <w:szCs w:val="20"/>
          <w:lang w:val="fr-FR"/>
        </w:rPr>
        <w:t xml:space="preserve"> et la NSDS.</w:t>
      </w:r>
    </w:p>
    <w:p w14:paraId="1FE34F60" w14:textId="058382F7" w:rsidR="00D53E82" w:rsidRPr="00D53E82" w:rsidRDefault="00016216" w:rsidP="002B6962">
      <w:pPr>
        <w:widowControl w:val="0"/>
        <w:numPr>
          <w:ilvl w:val="0"/>
          <w:numId w:val="40"/>
        </w:numPr>
        <w:tabs>
          <w:tab w:val="left" w:pos="1701"/>
        </w:tabs>
        <w:spacing w:after="120" w:line="240" w:lineRule="atLeast"/>
        <w:ind w:right="1134"/>
        <w:jc w:val="both"/>
        <w:outlineLvl w:val="0"/>
        <w:rPr>
          <w:spacing w:val="4"/>
          <w:w w:val="103"/>
          <w:kern w:val="14"/>
          <w:sz w:val="20"/>
          <w:szCs w:val="20"/>
          <w:lang w:val="fr-FR"/>
        </w:rPr>
      </w:pPr>
      <w:r>
        <w:rPr>
          <w:spacing w:val="4"/>
          <w:w w:val="103"/>
          <w:kern w:val="14"/>
          <w:sz w:val="20"/>
          <w:szCs w:val="20"/>
          <w:lang w:val="fr-FR"/>
        </w:rPr>
        <w:t>Apprendre</w:t>
      </w:r>
      <w:r w:rsidR="00D53E82" w:rsidRPr="00D53E82">
        <w:rPr>
          <w:spacing w:val="4"/>
          <w:w w:val="103"/>
          <w:kern w:val="14"/>
          <w:sz w:val="20"/>
          <w:szCs w:val="20"/>
          <w:lang w:val="fr-FR"/>
        </w:rPr>
        <w:t xml:space="preserve"> et partage</w:t>
      </w:r>
      <w:r>
        <w:rPr>
          <w:spacing w:val="4"/>
          <w:w w:val="103"/>
          <w:kern w:val="14"/>
          <w:sz w:val="20"/>
          <w:szCs w:val="20"/>
          <w:lang w:val="fr-FR"/>
        </w:rPr>
        <w:t>r</w:t>
      </w:r>
      <w:r w:rsidR="00D53E82" w:rsidRPr="00D53E82">
        <w:rPr>
          <w:spacing w:val="4"/>
          <w:w w:val="103"/>
          <w:kern w:val="14"/>
          <w:sz w:val="20"/>
          <w:szCs w:val="20"/>
          <w:lang w:val="fr-FR"/>
        </w:rPr>
        <w:t xml:space="preserve"> </w:t>
      </w:r>
      <w:r>
        <w:rPr>
          <w:spacing w:val="4"/>
          <w:w w:val="103"/>
          <w:kern w:val="14"/>
          <w:sz w:val="20"/>
          <w:szCs w:val="20"/>
          <w:lang w:val="fr-FR"/>
        </w:rPr>
        <w:t>l</w:t>
      </w:r>
      <w:r w:rsidR="00D53E82" w:rsidRPr="00D53E82">
        <w:rPr>
          <w:spacing w:val="4"/>
          <w:w w:val="103"/>
          <w:kern w:val="14"/>
          <w:sz w:val="20"/>
          <w:szCs w:val="20"/>
          <w:lang w:val="fr-FR"/>
        </w:rPr>
        <w:t>es leçons</w:t>
      </w:r>
      <w:r>
        <w:rPr>
          <w:spacing w:val="4"/>
          <w:w w:val="103"/>
          <w:kern w:val="14"/>
          <w:sz w:val="20"/>
          <w:szCs w:val="20"/>
          <w:lang w:val="fr-FR"/>
        </w:rPr>
        <w:t xml:space="preserve"> ressorties de l’</w:t>
      </w:r>
      <w:r w:rsidR="002B6962">
        <w:rPr>
          <w:spacing w:val="4"/>
          <w:w w:val="103"/>
          <w:kern w:val="14"/>
          <w:sz w:val="20"/>
          <w:szCs w:val="20"/>
          <w:lang w:val="fr-FR"/>
        </w:rPr>
        <w:t>expérience</w:t>
      </w:r>
      <w:r w:rsidR="00D53E82" w:rsidRPr="00D53E82">
        <w:rPr>
          <w:spacing w:val="4"/>
          <w:w w:val="103"/>
          <w:kern w:val="14"/>
          <w:sz w:val="20"/>
          <w:szCs w:val="20"/>
          <w:lang w:val="fr-FR"/>
        </w:rPr>
        <w:t xml:space="preserve"> d'autres pays.</w:t>
      </w:r>
    </w:p>
    <w:p w14:paraId="270C7CE5" w14:textId="3F2ACE84" w:rsidR="003D2B37" w:rsidRPr="00016216" w:rsidRDefault="00D53E82" w:rsidP="00792BF7">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016216">
        <w:rPr>
          <w:spacing w:val="4"/>
          <w:w w:val="103"/>
          <w:kern w:val="14"/>
          <w:sz w:val="20"/>
          <w:szCs w:val="20"/>
          <w:lang w:val="fr-FR"/>
        </w:rPr>
        <w:t xml:space="preserve"> </w:t>
      </w:r>
      <w:r w:rsidR="00016216">
        <w:rPr>
          <w:spacing w:val="4"/>
          <w:w w:val="103"/>
          <w:kern w:val="14"/>
          <w:sz w:val="20"/>
          <w:szCs w:val="20"/>
          <w:lang w:val="fr-FR"/>
        </w:rPr>
        <w:t>Les acteurs nationaux ont surtout</w:t>
      </w:r>
      <w:r w:rsidR="002B6962">
        <w:rPr>
          <w:spacing w:val="4"/>
          <w:w w:val="103"/>
          <w:kern w:val="14"/>
          <w:sz w:val="20"/>
          <w:szCs w:val="20"/>
          <w:lang w:val="fr-FR"/>
        </w:rPr>
        <w:t xml:space="preserve"> compris</w:t>
      </w:r>
      <w:r w:rsidRPr="00016216">
        <w:rPr>
          <w:spacing w:val="4"/>
          <w:w w:val="103"/>
          <w:kern w:val="14"/>
          <w:sz w:val="20"/>
          <w:szCs w:val="20"/>
          <w:lang w:val="fr-FR"/>
        </w:rPr>
        <w:t xml:space="preserve"> que leur tâche n'est pas encore terminée ; il reste encore du travail à faire avant la </w:t>
      </w:r>
      <w:r w:rsidR="002B6962">
        <w:rPr>
          <w:spacing w:val="4"/>
          <w:w w:val="103"/>
          <w:kern w:val="14"/>
          <w:sz w:val="20"/>
          <w:szCs w:val="20"/>
          <w:lang w:val="fr-FR"/>
        </w:rPr>
        <w:t>mise en œuvre des étapes pour le développement du plan d’action nationale</w:t>
      </w:r>
      <w:r w:rsidRPr="00016216">
        <w:rPr>
          <w:spacing w:val="4"/>
          <w:w w:val="103"/>
          <w:kern w:val="14"/>
          <w:sz w:val="20"/>
          <w:szCs w:val="20"/>
          <w:lang w:val="fr-FR"/>
        </w:rPr>
        <w:t xml:space="preserve">. </w:t>
      </w:r>
    </w:p>
    <w:p w14:paraId="02C24440" w14:textId="7E921E2E" w:rsidR="0002380E" w:rsidRPr="002B6962" w:rsidRDefault="00D53E82" w:rsidP="00C55795">
      <w:pPr>
        <w:widowControl w:val="0"/>
        <w:numPr>
          <w:ilvl w:val="0"/>
          <w:numId w:val="4"/>
        </w:numPr>
        <w:tabs>
          <w:tab w:val="left" w:pos="1701"/>
        </w:tabs>
        <w:spacing w:after="120" w:line="240" w:lineRule="atLeast"/>
        <w:ind w:left="357" w:right="1134" w:firstLine="0"/>
        <w:jc w:val="both"/>
        <w:outlineLvl w:val="0"/>
        <w:rPr>
          <w:sz w:val="20"/>
          <w:szCs w:val="20"/>
          <w:lang w:val="fr-FR"/>
        </w:rPr>
      </w:pPr>
      <w:r w:rsidRPr="002B6962">
        <w:rPr>
          <w:spacing w:val="4"/>
          <w:w w:val="103"/>
          <w:kern w:val="14"/>
          <w:sz w:val="20"/>
          <w:szCs w:val="20"/>
          <w:lang w:val="fr-FR"/>
        </w:rPr>
        <w:t>La CEA a renouvelé sa</w:t>
      </w:r>
      <w:r w:rsidR="00716199" w:rsidRPr="002B6962">
        <w:rPr>
          <w:spacing w:val="4"/>
          <w:w w:val="103"/>
          <w:kern w:val="14"/>
          <w:sz w:val="20"/>
          <w:szCs w:val="20"/>
          <w:lang w:val="fr-FR"/>
        </w:rPr>
        <w:t xml:space="preserve"> </w:t>
      </w:r>
      <w:r w:rsidRPr="002B6962">
        <w:rPr>
          <w:spacing w:val="4"/>
          <w:w w:val="103"/>
          <w:kern w:val="14"/>
          <w:sz w:val="20"/>
          <w:szCs w:val="20"/>
          <w:lang w:val="fr-FR"/>
        </w:rPr>
        <w:t>ferme</w:t>
      </w:r>
      <w:r w:rsidR="00716199" w:rsidRPr="002B6962">
        <w:rPr>
          <w:spacing w:val="4"/>
          <w:w w:val="103"/>
          <w:kern w:val="14"/>
          <w:sz w:val="20"/>
          <w:szCs w:val="20"/>
          <w:lang w:val="fr-FR"/>
        </w:rPr>
        <w:t xml:space="preserve"> </w:t>
      </w:r>
      <w:r w:rsidRPr="002B6962">
        <w:rPr>
          <w:spacing w:val="4"/>
          <w:w w:val="103"/>
          <w:kern w:val="14"/>
          <w:sz w:val="20"/>
          <w:szCs w:val="20"/>
          <w:lang w:val="fr-FR"/>
        </w:rPr>
        <w:t>détermination à</w:t>
      </w:r>
      <w:r w:rsidR="00716199" w:rsidRPr="002B6962">
        <w:rPr>
          <w:spacing w:val="4"/>
          <w:w w:val="103"/>
          <w:kern w:val="14"/>
          <w:sz w:val="20"/>
          <w:szCs w:val="20"/>
          <w:lang w:val="fr-FR"/>
        </w:rPr>
        <w:t xml:space="preserve"> continuer à accompagner les efforts du Mali, en travaillant main dans la main avec tous les acteurs </w:t>
      </w:r>
      <w:r w:rsidRPr="002B6962">
        <w:rPr>
          <w:spacing w:val="4"/>
          <w:w w:val="103"/>
          <w:kern w:val="14"/>
          <w:sz w:val="20"/>
          <w:szCs w:val="20"/>
          <w:lang w:val="fr-FR"/>
        </w:rPr>
        <w:t xml:space="preserve">et partenaires </w:t>
      </w:r>
      <w:r w:rsidR="00716199" w:rsidRPr="002B6962">
        <w:rPr>
          <w:spacing w:val="4"/>
          <w:w w:val="103"/>
          <w:kern w:val="14"/>
          <w:sz w:val="20"/>
          <w:szCs w:val="20"/>
          <w:lang w:val="fr-FR"/>
        </w:rPr>
        <w:t>concernés.</w:t>
      </w:r>
    </w:p>
    <w:p w14:paraId="71C1077D" w14:textId="25B6A22D" w:rsidR="0002380E" w:rsidRPr="0002380E" w:rsidRDefault="00257869" w:rsidP="0002380E">
      <w:pPr>
        <w:pStyle w:val="Heading1"/>
        <w:widowControl w:val="0"/>
        <w:spacing w:before="360" w:line="300" w:lineRule="exact"/>
        <w:ind w:left="1134" w:right="1134" w:hanging="567"/>
        <w:rPr>
          <w:spacing w:val="4"/>
          <w:w w:val="103"/>
          <w:kern w:val="14"/>
          <w:sz w:val="28"/>
          <w:szCs w:val="28"/>
        </w:rPr>
      </w:pPr>
      <w:r>
        <w:rPr>
          <w:spacing w:val="4"/>
          <w:w w:val="103"/>
          <w:kern w:val="14"/>
          <w:sz w:val="28"/>
          <w:szCs w:val="28"/>
        </w:rPr>
        <w:t>M</w:t>
      </w:r>
      <w:r w:rsidRPr="00257869">
        <w:rPr>
          <w:spacing w:val="4"/>
          <w:w w:val="103"/>
          <w:kern w:val="14"/>
          <w:sz w:val="28"/>
          <w:szCs w:val="28"/>
        </w:rPr>
        <w:t>ention</w:t>
      </w:r>
      <w:r w:rsidR="007B59F0">
        <w:rPr>
          <w:spacing w:val="4"/>
          <w:w w:val="103"/>
          <w:kern w:val="14"/>
          <w:sz w:val="28"/>
          <w:szCs w:val="28"/>
        </w:rPr>
        <w:t>s</w:t>
      </w:r>
    </w:p>
    <w:p w14:paraId="297E983D" w14:textId="2B0A1809" w:rsidR="00257869" w:rsidRPr="00257869" w:rsidRDefault="007B59F0" w:rsidP="00257869">
      <w:pPr>
        <w:spacing w:before="120" w:after="120"/>
        <w:ind w:left="360"/>
        <w:jc w:val="both"/>
        <w:outlineLvl w:val="0"/>
        <w:rPr>
          <w:sz w:val="20"/>
          <w:szCs w:val="20"/>
          <w:lang w:val="fr-FR"/>
        </w:rPr>
      </w:pPr>
      <w:r>
        <w:rPr>
          <w:sz w:val="20"/>
          <w:szCs w:val="20"/>
          <w:lang w:val="fr-FR"/>
        </w:rPr>
        <w:t>Rapport préparé a</w:t>
      </w:r>
      <w:r w:rsidR="00257869" w:rsidRPr="00257869">
        <w:rPr>
          <w:sz w:val="20"/>
          <w:szCs w:val="20"/>
          <w:lang w:val="fr-FR"/>
        </w:rPr>
        <w:t>vec la généreuse contribution des rapporteurs</w:t>
      </w:r>
      <w:r w:rsidR="00257869">
        <w:rPr>
          <w:sz w:val="20"/>
          <w:szCs w:val="20"/>
          <w:lang w:val="fr-FR"/>
        </w:rPr>
        <w:t> </w:t>
      </w:r>
      <w:r>
        <w:rPr>
          <w:sz w:val="20"/>
          <w:szCs w:val="20"/>
          <w:lang w:val="fr-FR"/>
        </w:rPr>
        <w:t xml:space="preserve">principaux </w:t>
      </w:r>
      <w:r w:rsidR="00257869">
        <w:rPr>
          <w:sz w:val="20"/>
          <w:szCs w:val="20"/>
          <w:lang w:val="fr-FR"/>
        </w:rPr>
        <w:t>:</w:t>
      </w:r>
    </w:p>
    <w:p w14:paraId="78A31374" w14:textId="63394D12" w:rsidR="00257869" w:rsidRPr="00257869" w:rsidRDefault="00257869" w:rsidP="00257869">
      <w:pPr>
        <w:pStyle w:val="ListParagraph"/>
        <w:numPr>
          <w:ilvl w:val="0"/>
          <w:numId w:val="41"/>
        </w:numPr>
        <w:spacing w:before="120" w:after="120"/>
        <w:jc w:val="both"/>
        <w:outlineLvl w:val="0"/>
        <w:rPr>
          <w:sz w:val="20"/>
          <w:szCs w:val="20"/>
        </w:rPr>
      </w:pPr>
      <w:r w:rsidRPr="00257869">
        <w:rPr>
          <w:sz w:val="20"/>
          <w:szCs w:val="20"/>
        </w:rPr>
        <w:t>M. Sadou Abidine Diallo</w:t>
      </w:r>
    </w:p>
    <w:p w14:paraId="418FC61C" w14:textId="3667D493" w:rsidR="0002380E" w:rsidRPr="00257869" w:rsidRDefault="00257869" w:rsidP="00257869">
      <w:pPr>
        <w:pStyle w:val="ListParagraph"/>
        <w:numPr>
          <w:ilvl w:val="0"/>
          <w:numId w:val="41"/>
        </w:numPr>
        <w:spacing w:before="120" w:after="120"/>
        <w:jc w:val="both"/>
        <w:outlineLvl w:val="0"/>
        <w:rPr>
          <w:sz w:val="20"/>
          <w:szCs w:val="20"/>
        </w:rPr>
      </w:pPr>
      <w:r w:rsidRPr="00257869">
        <w:rPr>
          <w:sz w:val="20"/>
          <w:szCs w:val="20"/>
        </w:rPr>
        <w:t>M. Mamadou Coulibaly</w:t>
      </w:r>
    </w:p>
    <w:p w14:paraId="4FC52181" w14:textId="43AFFB82" w:rsidR="0002380E" w:rsidRPr="004877D4" w:rsidRDefault="0002380E" w:rsidP="0002380E">
      <w:pPr>
        <w:spacing w:before="120" w:after="120"/>
        <w:ind w:left="360"/>
        <w:jc w:val="both"/>
        <w:outlineLvl w:val="0"/>
        <w:rPr>
          <w:sz w:val="20"/>
          <w:szCs w:val="20"/>
        </w:rPr>
        <w:sectPr w:rsidR="0002380E" w:rsidRPr="004877D4" w:rsidSect="0092379B">
          <w:headerReference w:type="even" r:id="rId16"/>
          <w:headerReference w:type="default" r:id="rId17"/>
          <w:footerReference w:type="even" r:id="rId18"/>
          <w:footerReference w:type="default" r:id="rId19"/>
          <w:headerReference w:type="first" r:id="rId20"/>
          <w:type w:val="continuous"/>
          <w:pgSz w:w="12240" w:h="15840" w:code="1"/>
          <w:pgMar w:top="1009" w:right="1758" w:bottom="1009" w:left="1758" w:header="720" w:footer="720" w:gutter="0"/>
          <w:cols w:space="240"/>
        </w:sectPr>
      </w:pPr>
    </w:p>
    <w:p w14:paraId="59465232" w14:textId="77777777" w:rsidR="000A1413" w:rsidRDefault="000A1413" w:rsidP="0002380E">
      <w:pPr>
        <w:jc w:val="both"/>
        <w:rPr>
          <w:b/>
        </w:rPr>
        <w:sectPr w:rsidR="000A1413" w:rsidSect="0092379B">
          <w:footerReference w:type="even" r:id="rId21"/>
          <w:type w:val="continuous"/>
          <w:pgSz w:w="12240" w:h="15840" w:code="1"/>
          <w:pgMar w:top="1418" w:right="1440" w:bottom="1418" w:left="1418" w:header="720" w:footer="720" w:gutter="0"/>
          <w:pgNumType w:start="1"/>
          <w:cols w:space="240"/>
          <w:titlePg/>
          <w:docGrid w:linePitch="326"/>
        </w:sectPr>
      </w:pPr>
    </w:p>
    <w:p w14:paraId="6B85999D" w14:textId="75ACE331" w:rsidR="0079756C" w:rsidRPr="000E4406" w:rsidRDefault="0002380E" w:rsidP="0079756C">
      <w:pPr>
        <w:jc w:val="both"/>
        <w:rPr>
          <w:b/>
          <w:bCs/>
          <w:spacing w:val="4"/>
          <w:w w:val="103"/>
          <w:kern w:val="14"/>
          <w:lang w:val="fr-FR"/>
        </w:rPr>
      </w:pPr>
      <w:r w:rsidRPr="000E4406">
        <w:rPr>
          <w:b/>
          <w:lang w:val="fr-FR"/>
        </w:rPr>
        <w:lastRenderedPageBreak/>
        <w:t xml:space="preserve">Annex </w:t>
      </w:r>
      <w:r w:rsidR="000E4406" w:rsidRPr="000E4406">
        <w:rPr>
          <w:b/>
          <w:lang w:val="fr-FR"/>
        </w:rPr>
        <w:t>1 :</w:t>
      </w:r>
      <w:r w:rsidRPr="000E4406">
        <w:rPr>
          <w:b/>
          <w:lang w:val="fr-FR"/>
        </w:rPr>
        <w:t xml:space="preserve"> </w:t>
      </w:r>
      <w:r w:rsidR="000E4406" w:rsidRPr="000E4406">
        <w:rPr>
          <w:b/>
          <w:bCs/>
          <w:spacing w:val="4"/>
          <w:w w:val="103"/>
          <w:kern w:val="14"/>
          <w:lang w:val="fr-FR"/>
        </w:rPr>
        <w:t>Résolutions</w:t>
      </w:r>
      <w:r w:rsidR="0079756C" w:rsidRPr="000E4406">
        <w:rPr>
          <w:b/>
          <w:bCs/>
          <w:spacing w:val="4"/>
          <w:w w:val="103"/>
          <w:kern w:val="14"/>
          <w:lang w:val="fr-FR"/>
        </w:rPr>
        <w:t xml:space="preserve"> </w:t>
      </w:r>
      <w:r w:rsidR="000E4406" w:rsidRPr="000E4406">
        <w:rPr>
          <w:b/>
          <w:bCs/>
          <w:spacing w:val="4"/>
          <w:w w:val="103"/>
          <w:kern w:val="14"/>
          <w:lang w:val="fr-FR"/>
        </w:rPr>
        <w:t>et</w:t>
      </w:r>
      <w:r w:rsidR="0079756C" w:rsidRPr="000E4406">
        <w:rPr>
          <w:b/>
          <w:bCs/>
          <w:spacing w:val="4"/>
          <w:w w:val="103"/>
          <w:kern w:val="14"/>
          <w:lang w:val="fr-FR"/>
        </w:rPr>
        <w:t xml:space="preserve"> </w:t>
      </w:r>
      <w:r w:rsidR="000E4406" w:rsidRPr="000E4406">
        <w:rPr>
          <w:b/>
          <w:bCs/>
          <w:spacing w:val="4"/>
          <w:w w:val="103"/>
          <w:kern w:val="14"/>
          <w:lang w:val="fr-FR"/>
        </w:rPr>
        <w:t>recommandations</w:t>
      </w:r>
    </w:p>
    <w:p w14:paraId="182D3DDE" w14:textId="77777777" w:rsidR="0079756C" w:rsidRPr="000E4406" w:rsidRDefault="0079756C" w:rsidP="0079756C">
      <w:pPr>
        <w:widowControl w:val="0"/>
        <w:spacing w:before="120" w:after="120"/>
        <w:jc w:val="both"/>
        <w:outlineLvl w:val="0"/>
        <w:rPr>
          <w:bCs/>
          <w:sz w:val="20"/>
          <w:szCs w:val="20"/>
          <w:lang w:val="fr-FR"/>
        </w:rPr>
      </w:pPr>
    </w:p>
    <w:p w14:paraId="17F74538" w14:textId="7BD7B46A" w:rsidR="0079756C" w:rsidRPr="000E4406" w:rsidRDefault="000E4406" w:rsidP="007864A9">
      <w:pPr>
        <w:widowControl w:val="0"/>
        <w:spacing w:before="120" w:after="120"/>
        <w:ind w:left="357"/>
        <w:jc w:val="both"/>
        <w:outlineLvl w:val="0"/>
        <w:rPr>
          <w:b/>
          <w:sz w:val="20"/>
          <w:szCs w:val="20"/>
          <w:lang w:val="fr-FR"/>
        </w:rPr>
      </w:pPr>
      <w:r w:rsidRPr="000E4406">
        <w:rPr>
          <w:b/>
          <w:sz w:val="20"/>
          <w:szCs w:val="20"/>
          <w:lang w:val="fr-FR"/>
        </w:rPr>
        <w:t>Préambule</w:t>
      </w:r>
    </w:p>
    <w:p w14:paraId="04272A52" w14:textId="186C9582" w:rsidR="0079756C" w:rsidRPr="000E4406" w:rsidRDefault="000E4406" w:rsidP="0079756C">
      <w:pPr>
        <w:widowControl w:val="0"/>
        <w:spacing w:before="120" w:after="120"/>
        <w:ind w:left="357"/>
        <w:jc w:val="both"/>
        <w:outlineLvl w:val="0"/>
        <w:rPr>
          <w:iCs/>
          <w:sz w:val="20"/>
          <w:szCs w:val="20"/>
          <w:lang w:val="fr-FR"/>
        </w:rPr>
      </w:pPr>
      <w:r w:rsidRPr="000E4406">
        <w:rPr>
          <w:iCs/>
          <w:sz w:val="20"/>
          <w:szCs w:val="20"/>
          <w:lang w:val="fr-FR"/>
        </w:rPr>
        <w:t xml:space="preserve">Les participants à l’atelier national de concertation des acteurs de l’information géospatiale au </w:t>
      </w:r>
      <w:r w:rsidR="007864A9" w:rsidRPr="000E4406">
        <w:rPr>
          <w:iCs/>
          <w:sz w:val="20"/>
          <w:szCs w:val="20"/>
          <w:lang w:val="fr-FR"/>
        </w:rPr>
        <w:t>Mali</w:t>
      </w:r>
      <w:r w:rsidRPr="000E4406">
        <w:rPr>
          <w:iCs/>
          <w:sz w:val="20"/>
          <w:szCs w:val="20"/>
          <w:lang w:val="fr-FR"/>
        </w:rPr>
        <w:t xml:space="preserve"> ont échangé et discuté sur les innovations technologiques pour l’avancement de l’information géospatiale au Mali et la contribution de cette information </w:t>
      </w:r>
      <w:r w:rsidR="007864A9" w:rsidRPr="000E4406">
        <w:rPr>
          <w:iCs/>
          <w:sz w:val="20"/>
          <w:szCs w:val="20"/>
          <w:lang w:val="fr-FR"/>
        </w:rPr>
        <w:t>dans le</w:t>
      </w:r>
      <w:r w:rsidRPr="000E4406">
        <w:rPr>
          <w:iCs/>
          <w:sz w:val="20"/>
          <w:szCs w:val="20"/>
          <w:lang w:val="fr-FR"/>
        </w:rPr>
        <w:t xml:space="preserve"> processus de développement social, économique, et environnemental du pays</w:t>
      </w:r>
      <w:r>
        <w:rPr>
          <w:iCs/>
          <w:sz w:val="20"/>
          <w:szCs w:val="20"/>
          <w:lang w:val="fr-FR"/>
        </w:rPr>
        <w:t>. Ils ont convenu et émis les recommandations suivantes :</w:t>
      </w:r>
    </w:p>
    <w:p w14:paraId="6D8F4F5F" w14:textId="77777777" w:rsidR="0079756C" w:rsidRPr="000E4406" w:rsidRDefault="0079756C" w:rsidP="0079756C">
      <w:pPr>
        <w:widowControl w:val="0"/>
        <w:spacing w:before="120" w:after="120"/>
        <w:ind w:left="357"/>
        <w:jc w:val="both"/>
        <w:outlineLvl w:val="0"/>
        <w:rPr>
          <w:iCs/>
          <w:sz w:val="20"/>
          <w:szCs w:val="20"/>
          <w:lang w:val="fr-FR"/>
        </w:rPr>
      </w:pPr>
    </w:p>
    <w:p w14:paraId="2DE4E992" w14:textId="44E588A6" w:rsidR="0079756C" w:rsidRPr="000E4406" w:rsidRDefault="0079756C" w:rsidP="0079756C">
      <w:pPr>
        <w:widowControl w:val="0"/>
        <w:spacing w:before="120" w:after="120"/>
        <w:ind w:left="360"/>
        <w:jc w:val="both"/>
        <w:outlineLvl w:val="0"/>
        <w:rPr>
          <w:b/>
          <w:sz w:val="20"/>
          <w:szCs w:val="20"/>
          <w:lang w:val="fr-FR"/>
        </w:rPr>
      </w:pPr>
      <w:r w:rsidRPr="000E4406">
        <w:rPr>
          <w:b/>
          <w:sz w:val="20"/>
          <w:szCs w:val="20"/>
          <w:lang w:val="fr-FR"/>
        </w:rPr>
        <w:t xml:space="preserve">1. </w:t>
      </w:r>
      <w:r w:rsidR="000E4406" w:rsidRPr="000E4406">
        <w:rPr>
          <w:b/>
          <w:sz w:val="20"/>
          <w:szCs w:val="20"/>
          <w:lang w:val="fr-FR"/>
        </w:rPr>
        <w:t>Recommandations</w:t>
      </w:r>
      <w:r w:rsidRPr="000E4406">
        <w:rPr>
          <w:b/>
          <w:sz w:val="20"/>
          <w:szCs w:val="20"/>
          <w:lang w:val="fr-FR"/>
        </w:rPr>
        <w:t xml:space="preserve"> </w:t>
      </w:r>
      <w:r w:rsidR="000E4406" w:rsidRPr="000E4406">
        <w:rPr>
          <w:b/>
          <w:sz w:val="20"/>
          <w:szCs w:val="20"/>
          <w:lang w:val="fr-FR"/>
        </w:rPr>
        <w:t>à l’end</w:t>
      </w:r>
      <w:r w:rsidR="000E4406">
        <w:rPr>
          <w:b/>
          <w:sz w:val="20"/>
          <w:szCs w:val="20"/>
          <w:lang w:val="fr-FR"/>
        </w:rPr>
        <w:t>roit de l’Institut Géographique du Mali (IGM)</w:t>
      </w:r>
    </w:p>
    <w:p w14:paraId="255D3BD4" w14:textId="77777777" w:rsidR="000E4406"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A retenu la non-exécution de certaines recommandations de l’atelier de septembre 2022, demande par conséquent une reconduction de ces recommandations et leur exécution ;</w:t>
      </w:r>
    </w:p>
    <w:p w14:paraId="04CCECE4" w14:textId="0A135DD2" w:rsidR="000E4406"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 xml:space="preserve">Demande aux autorités la mise en place d’un </w:t>
      </w:r>
      <w:r w:rsidR="001901C3" w:rsidRPr="000E4406">
        <w:rPr>
          <w:bCs/>
          <w:sz w:val="20"/>
          <w:szCs w:val="20"/>
          <w:lang w:val="fr-FR"/>
        </w:rPr>
        <w:t>Géoportail</w:t>
      </w:r>
      <w:r w:rsidRPr="000E4406">
        <w:rPr>
          <w:bCs/>
          <w:sz w:val="20"/>
          <w:szCs w:val="20"/>
          <w:lang w:val="fr-FR"/>
        </w:rPr>
        <w:t xml:space="preserve"> national légal pour que les données soient accessibles à tous ;</w:t>
      </w:r>
    </w:p>
    <w:p w14:paraId="44A89522" w14:textId="77777777" w:rsidR="000E4406"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Attire l’attention des autorités sur la nécessité d’aligner toutes les politiques en matière de l’information géospatiale à la politique Nationale ;</w:t>
      </w:r>
    </w:p>
    <w:p w14:paraId="126E1CEF" w14:textId="229F9BEB" w:rsidR="000E4406"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 xml:space="preserve">Informe de la nécessité de la mise en place de normes de collecte des données </w:t>
      </w:r>
      <w:r w:rsidR="001901C3" w:rsidRPr="000E4406">
        <w:rPr>
          <w:bCs/>
          <w:sz w:val="20"/>
          <w:szCs w:val="20"/>
          <w:lang w:val="fr-FR"/>
        </w:rPr>
        <w:t>géospatiales et</w:t>
      </w:r>
      <w:r w:rsidRPr="000E4406">
        <w:rPr>
          <w:bCs/>
          <w:sz w:val="20"/>
          <w:szCs w:val="20"/>
          <w:lang w:val="fr-FR"/>
        </w:rPr>
        <w:t xml:space="preserve"> le renforcement de la capacité des structures productrices de données sur le développement et l’utilisation des normes et des métadonnées ;</w:t>
      </w:r>
    </w:p>
    <w:p w14:paraId="2558BFAA" w14:textId="77777777" w:rsidR="000E4406"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Souhaite l’application des textes de référence définissant les limites administratives actuelles et donner l’état de mise en œuvre des travaux afférents à la réalisation des jeux de données y afférents ;</w:t>
      </w:r>
    </w:p>
    <w:p w14:paraId="7B759DEA" w14:textId="77777777" w:rsid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Propose une matérialisation des limites administratives en vue d’éclairer les populations sur les limites précises de leurs circonscriptions et d’éviter les conflits pouvant survenir des ambiguïtés.</w:t>
      </w:r>
    </w:p>
    <w:p w14:paraId="0397AF49" w14:textId="77777777" w:rsid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Encourage à une forte campagne de sensibilisation des autorités pour un engagement à financer ou chercher des financements pour la réalisation des activités de collecte, de traitement et de gestion de l’information géospatiale qui est devenue incontournable dans les prises de décisions et la bonne gouvernance ;</w:t>
      </w:r>
    </w:p>
    <w:p w14:paraId="665F58A5" w14:textId="511D3AA3" w:rsidR="000E4406"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 xml:space="preserve">Demande la diligence de la </w:t>
      </w:r>
      <w:r w:rsidR="001901C3" w:rsidRPr="000E4406">
        <w:rPr>
          <w:bCs/>
          <w:sz w:val="20"/>
          <w:szCs w:val="20"/>
          <w:lang w:val="fr-FR"/>
        </w:rPr>
        <w:t>transformation du</w:t>
      </w:r>
      <w:r w:rsidRPr="000E4406">
        <w:rPr>
          <w:bCs/>
          <w:sz w:val="20"/>
          <w:szCs w:val="20"/>
          <w:lang w:val="fr-FR"/>
        </w:rPr>
        <w:t xml:space="preserve"> système de coordonnées nationale existant au WGS84 et le RGM sur l’étendue du territoire ;</w:t>
      </w:r>
      <w:r w:rsidRPr="000E4406">
        <w:rPr>
          <w:bCs/>
          <w:sz w:val="20"/>
          <w:szCs w:val="20"/>
          <w:lang w:val="fr-FR"/>
        </w:rPr>
        <w:tab/>
      </w:r>
    </w:p>
    <w:p w14:paraId="72D88C87" w14:textId="77777777" w:rsidR="000E4406"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Sollicite la domiciliation de l’ensemble des bases de données de l’information géospatiale des services au niveau de l’IGM ;</w:t>
      </w:r>
      <w:r w:rsidRPr="000E4406">
        <w:rPr>
          <w:bCs/>
          <w:sz w:val="20"/>
          <w:szCs w:val="20"/>
          <w:lang w:val="fr-FR"/>
        </w:rPr>
        <w:tab/>
      </w:r>
    </w:p>
    <w:p w14:paraId="78940808" w14:textId="77777777" w:rsidR="000E4406"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Demande la vulgarisation des outils de planification, notamment les schémas directeurs, dans la base de données de l’information géospatiale ;</w:t>
      </w:r>
    </w:p>
    <w:p w14:paraId="620517CF" w14:textId="77777777" w:rsidR="000E4406"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Sollicite l’institutionnalisation d’un forum annuel d’échange sur les informations géospatiales ;</w:t>
      </w:r>
    </w:p>
    <w:p w14:paraId="786F589B" w14:textId="77777777" w:rsidR="000E4406"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Sollicite l’accélération de la production de la cartographie de base à l’échelle de 1/50 000 ;</w:t>
      </w:r>
    </w:p>
    <w:p w14:paraId="62A72E8A" w14:textId="77777777" w:rsidR="000E4406"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Demande de faire la promotion de l’information géospatiale à travers les canaux de diffusion (Site web, bulletin d’information, application téléphonique de géolocalisation etc.), et développer un plan de communication de l’information géospatiale ;</w:t>
      </w:r>
    </w:p>
    <w:p w14:paraId="520D413F" w14:textId="66789D1D" w:rsidR="0079756C" w:rsidRPr="000E4406" w:rsidRDefault="000E4406" w:rsidP="000E4406">
      <w:pPr>
        <w:widowControl w:val="0"/>
        <w:numPr>
          <w:ilvl w:val="0"/>
          <w:numId w:val="8"/>
        </w:numPr>
        <w:spacing w:before="120" w:after="120"/>
        <w:jc w:val="both"/>
        <w:outlineLvl w:val="0"/>
        <w:rPr>
          <w:bCs/>
          <w:sz w:val="20"/>
          <w:szCs w:val="20"/>
          <w:lang w:val="fr-FR"/>
        </w:rPr>
      </w:pPr>
      <w:r w:rsidRPr="000E4406">
        <w:rPr>
          <w:bCs/>
          <w:sz w:val="20"/>
          <w:szCs w:val="20"/>
          <w:lang w:val="fr-FR"/>
        </w:rPr>
        <w:t xml:space="preserve">Demande la prise en compte explicite de la dimension environnementale plus précisément le système national de gestion de l’information environnementale à l’information </w:t>
      </w:r>
      <w:r w:rsidR="00D12DFF" w:rsidRPr="000E4406">
        <w:rPr>
          <w:bCs/>
          <w:sz w:val="20"/>
          <w:szCs w:val="20"/>
          <w:lang w:val="fr-FR"/>
        </w:rPr>
        <w:t>géospatiale</w:t>
      </w:r>
      <w:r w:rsidRPr="000E4406">
        <w:rPr>
          <w:bCs/>
          <w:sz w:val="20"/>
          <w:szCs w:val="20"/>
          <w:lang w:val="fr-FR"/>
        </w:rPr>
        <w:t>.</w:t>
      </w:r>
    </w:p>
    <w:p w14:paraId="618CFD14" w14:textId="77777777" w:rsidR="0079756C" w:rsidRPr="000E4406" w:rsidRDefault="0079756C" w:rsidP="0079756C">
      <w:pPr>
        <w:widowControl w:val="0"/>
        <w:spacing w:before="120" w:after="120"/>
        <w:ind w:left="360"/>
        <w:jc w:val="both"/>
        <w:outlineLvl w:val="0"/>
        <w:rPr>
          <w:bCs/>
          <w:sz w:val="20"/>
          <w:szCs w:val="20"/>
          <w:lang w:val="fr-FR"/>
        </w:rPr>
      </w:pPr>
    </w:p>
    <w:p w14:paraId="78D5D762" w14:textId="6541E3A1" w:rsidR="0079756C" w:rsidRPr="000E4406" w:rsidRDefault="0079756C" w:rsidP="0079756C">
      <w:pPr>
        <w:widowControl w:val="0"/>
        <w:spacing w:before="120" w:after="120"/>
        <w:ind w:left="360"/>
        <w:jc w:val="both"/>
        <w:outlineLvl w:val="0"/>
        <w:rPr>
          <w:b/>
          <w:sz w:val="20"/>
          <w:szCs w:val="20"/>
          <w:lang w:val="fr-FR"/>
        </w:rPr>
      </w:pPr>
      <w:r w:rsidRPr="000E4406">
        <w:rPr>
          <w:b/>
          <w:sz w:val="20"/>
          <w:szCs w:val="20"/>
          <w:lang w:val="fr-FR"/>
        </w:rPr>
        <w:t xml:space="preserve">2. </w:t>
      </w:r>
      <w:r w:rsidR="000E4406" w:rsidRPr="000E4406">
        <w:rPr>
          <w:b/>
          <w:sz w:val="20"/>
          <w:szCs w:val="20"/>
          <w:lang w:val="fr-FR"/>
        </w:rPr>
        <w:t>Recommandations</w:t>
      </w:r>
      <w:r w:rsidRPr="000E4406">
        <w:rPr>
          <w:b/>
          <w:sz w:val="20"/>
          <w:szCs w:val="20"/>
          <w:lang w:val="fr-FR"/>
        </w:rPr>
        <w:t xml:space="preserve"> </w:t>
      </w:r>
      <w:proofErr w:type="spellStart"/>
      <w:proofErr w:type="gramStart"/>
      <w:r w:rsidR="000E4406" w:rsidRPr="000E4406">
        <w:rPr>
          <w:b/>
          <w:sz w:val="20"/>
          <w:szCs w:val="20"/>
          <w:lang w:val="fr-FR"/>
        </w:rPr>
        <w:t>a</w:t>
      </w:r>
      <w:proofErr w:type="spellEnd"/>
      <w:proofErr w:type="gramEnd"/>
      <w:r w:rsidR="000E4406" w:rsidRPr="000E4406">
        <w:rPr>
          <w:b/>
          <w:sz w:val="20"/>
          <w:szCs w:val="20"/>
          <w:lang w:val="fr-FR"/>
        </w:rPr>
        <w:t xml:space="preserve"> l’endroit des a</w:t>
      </w:r>
      <w:r w:rsidR="000E4406">
        <w:rPr>
          <w:b/>
          <w:sz w:val="20"/>
          <w:szCs w:val="20"/>
          <w:lang w:val="fr-FR"/>
        </w:rPr>
        <w:t>cteurs de l’information géospatiale au Mali</w:t>
      </w:r>
    </w:p>
    <w:p w14:paraId="5745D467" w14:textId="77777777" w:rsidR="001901C3" w:rsidRPr="000E4406" w:rsidRDefault="001901C3" w:rsidP="001901C3">
      <w:pPr>
        <w:widowControl w:val="0"/>
        <w:numPr>
          <w:ilvl w:val="0"/>
          <w:numId w:val="10"/>
        </w:numPr>
        <w:spacing w:before="120" w:after="120"/>
        <w:jc w:val="both"/>
        <w:outlineLvl w:val="0"/>
        <w:rPr>
          <w:bCs/>
          <w:sz w:val="20"/>
          <w:szCs w:val="20"/>
          <w:lang w:val="fr-FR"/>
        </w:rPr>
      </w:pPr>
      <w:r w:rsidRPr="000E4406">
        <w:rPr>
          <w:bCs/>
          <w:sz w:val="20"/>
          <w:szCs w:val="20"/>
          <w:lang w:val="fr-FR"/>
        </w:rPr>
        <w:t>Encourage les acteurs à faire usage des limites officiellement adoptées afin d’éviter les duplications ;</w:t>
      </w:r>
    </w:p>
    <w:p w14:paraId="2CF2508E" w14:textId="77777777" w:rsidR="001901C3" w:rsidRPr="000E4406" w:rsidRDefault="001901C3" w:rsidP="001901C3">
      <w:pPr>
        <w:widowControl w:val="0"/>
        <w:numPr>
          <w:ilvl w:val="0"/>
          <w:numId w:val="10"/>
        </w:numPr>
        <w:spacing w:before="120" w:after="120"/>
        <w:jc w:val="both"/>
        <w:outlineLvl w:val="0"/>
        <w:rPr>
          <w:bCs/>
          <w:sz w:val="20"/>
          <w:szCs w:val="20"/>
          <w:lang w:val="fr-FR"/>
        </w:rPr>
      </w:pPr>
      <w:r w:rsidRPr="000E4406">
        <w:rPr>
          <w:bCs/>
          <w:sz w:val="20"/>
          <w:szCs w:val="20"/>
          <w:lang w:val="fr-FR"/>
        </w:rPr>
        <w:t>Incite les différentes structures de la mise en œuvre du plan d’action de la stratégie nationale en matière de gestion de l’information géospatiale (PNIG dans le cas du Mali) ;</w:t>
      </w:r>
    </w:p>
    <w:p w14:paraId="670928F5" w14:textId="77777777" w:rsidR="001901C3" w:rsidRPr="000E4406" w:rsidRDefault="001901C3" w:rsidP="001901C3">
      <w:pPr>
        <w:widowControl w:val="0"/>
        <w:numPr>
          <w:ilvl w:val="0"/>
          <w:numId w:val="10"/>
        </w:numPr>
        <w:spacing w:before="120" w:after="120"/>
        <w:jc w:val="both"/>
        <w:outlineLvl w:val="0"/>
        <w:rPr>
          <w:bCs/>
          <w:sz w:val="20"/>
          <w:szCs w:val="20"/>
          <w:lang w:val="fr-FR"/>
        </w:rPr>
      </w:pPr>
      <w:r w:rsidRPr="000E4406">
        <w:rPr>
          <w:bCs/>
          <w:sz w:val="20"/>
          <w:szCs w:val="20"/>
          <w:lang w:val="fr-FR"/>
        </w:rPr>
        <w:t>Sollicite les acteurs ici présents à faire l’état des lieux de l’information géospatiale au niveau de leurs structures respectives ;</w:t>
      </w:r>
    </w:p>
    <w:p w14:paraId="657522E2" w14:textId="77777777" w:rsidR="001901C3" w:rsidRPr="000E4406" w:rsidRDefault="001901C3" w:rsidP="001901C3">
      <w:pPr>
        <w:widowControl w:val="0"/>
        <w:numPr>
          <w:ilvl w:val="0"/>
          <w:numId w:val="10"/>
        </w:numPr>
        <w:spacing w:before="120" w:after="120"/>
        <w:jc w:val="both"/>
        <w:outlineLvl w:val="0"/>
        <w:rPr>
          <w:bCs/>
          <w:sz w:val="20"/>
          <w:szCs w:val="20"/>
          <w:lang w:val="fr-FR"/>
        </w:rPr>
      </w:pPr>
      <w:r w:rsidRPr="000E4406">
        <w:rPr>
          <w:bCs/>
          <w:sz w:val="20"/>
          <w:szCs w:val="20"/>
          <w:lang w:val="fr-FR"/>
        </w:rPr>
        <w:t>Demande le renforcement des textes et règlements existants en matière d’informations géospatiales ;</w:t>
      </w:r>
    </w:p>
    <w:p w14:paraId="6C376B32" w14:textId="5B430CF2" w:rsidR="0079756C" w:rsidRPr="007864A9" w:rsidRDefault="001901C3" w:rsidP="00D12DFF">
      <w:pPr>
        <w:widowControl w:val="0"/>
        <w:numPr>
          <w:ilvl w:val="0"/>
          <w:numId w:val="10"/>
        </w:numPr>
        <w:spacing w:before="120" w:after="120"/>
        <w:jc w:val="both"/>
        <w:outlineLvl w:val="0"/>
        <w:rPr>
          <w:sz w:val="20"/>
          <w:szCs w:val="20"/>
          <w:lang w:val="fr-FR"/>
        </w:rPr>
      </w:pPr>
      <w:r w:rsidRPr="000E4406">
        <w:rPr>
          <w:bCs/>
          <w:sz w:val="20"/>
          <w:szCs w:val="20"/>
          <w:lang w:val="fr-FR"/>
        </w:rPr>
        <w:lastRenderedPageBreak/>
        <w:t>Encourage les acteurs de l’information géospatiale à monter des projets pour la recherche de financement</w:t>
      </w:r>
      <w:r w:rsidR="00D12DFF">
        <w:rPr>
          <w:bCs/>
          <w:sz w:val="20"/>
          <w:szCs w:val="20"/>
          <w:lang w:val="fr-FR"/>
        </w:rPr>
        <w:t>.</w:t>
      </w:r>
    </w:p>
    <w:p w14:paraId="758286C8" w14:textId="77777777" w:rsidR="007864A9" w:rsidRPr="00D12DFF" w:rsidRDefault="007864A9" w:rsidP="007864A9">
      <w:pPr>
        <w:widowControl w:val="0"/>
        <w:spacing w:before="120" w:after="120"/>
        <w:ind w:left="360"/>
        <w:jc w:val="both"/>
        <w:outlineLvl w:val="0"/>
        <w:rPr>
          <w:sz w:val="20"/>
          <w:szCs w:val="20"/>
          <w:lang w:val="fr-FR"/>
        </w:rPr>
      </w:pPr>
    </w:p>
    <w:p w14:paraId="2518587F" w14:textId="1A35CF65" w:rsidR="0079756C" w:rsidRPr="001901C3" w:rsidRDefault="0079756C" w:rsidP="0079756C">
      <w:pPr>
        <w:widowControl w:val="0"/>
        <w:spacing w:before="120" w:after="120"/>
        <w:ind w:left="360"/>
        <w:jc w:val="both"/>
        <w:outlineLvl w:val="0"/>
        <w:rPr>
          <w:b/>
          <w:sz w:val="20"/>
          <w:szCs w:val="20"/>
          <w:lang w:val="fr-FR"/>
        </w:rPr>
      </w:pPr>
      <w:r w:rsidRPr="001901C3">
        <w:rPr>
          <w:b/>
          <w:sz w:val="20"/>
          <w:szCs w:val="20"/>
          <w:lang w:val="fr-FR"/>
        </w:rPr>
        <w:t xml:space="preserve">3. </w:t>
      </w:r>
      <w:r w:rsidR="001901C3" w:rsidRPr="001901C3">
        <w:rPr>
          <w:b/>
          <w:sz w:val="20"/>
          <w:szCs w:val="20"/>
          <w:lang w:val="fr-FR"/>
        </w:rPr>
        <w:t>Recommandations</w:t>
      </w:r>
      <w:r w:rsidRPr="001901C3">
        <w:rPr>
          <w:b/>
          <w:sz w:val="20"/>
          <w:szCs w:val="20"/>
          <w:lang w:val="fr-FR"/>
        </w:rPr>
        <w:t xml:space="preserve"> </w:t>
      </w:r>
      <w:r w:rsidR="001901C3" w:rsidRPr="001901C3">
        <w:rPr>
          <w:b/>
          <w:sz w:val="20"/>
          <w:szCs w:val="20"/>
          <w:lang w:val="fr-FR"/>
        </w:rPr>
        <w:t>à l’endroit de l</w:t>
      </w:r>
      <w:r w:rsidR="001901C3">
        <w:rPr>
          <w:b/>
          <w:sz w:val="20"/>
          <w:szCs w:val="20"/>
          <w:lang w:val="fr-FR"/>
        </w:rPr>
        <w:t>a CEA</w:t>
      </w:r>
      <w:r w:rsidR="001A5E59">
        <w:rPr>
          <w:b/>
          <w:sz w:val="20"/>
          <w:szCs w:val="20"/>
          <w:lang w:val="fr-FR"/>
        </w:rPr>
        <w:t>, d</w:t>
      </w:r>
      <w:r w:rsidR="001901C3">
        <w:rPr>
          <w:b/>
          <w:sz w:val="20"/>
          <w:szCs w:val="20"/>
          <w:lang w:val="fr-FR"/>
        </w:rPr>
        <w:t>es Nations Unies</w:t>
      </w:r>
      <w:r w:rsidR="001A5E59">
        <w:rPr>
          <w:b/>
          <w:sz w:val="20"/>
          <w:szCs w:val="20"/>
          <w:lang w:val="fr-FR"/>
        </w:rPr>
        <w:t xml:space="preserve"> et des Partenaires</w:t>
      </w:r>
    </w:p>
    <w:p w14:paraId="2725898F" w14:textId="4600CC37" w:rsidR="00D12DFF" w:rsidRPr="00D12DFF" w:rsidRDefault="00D12DFF" w:rsidP="00D12DFF">
      <w:pPr>
        <w:widowControl w:val="0"/>
        <w:numPr>
          <w:ilvl w:val="0"/>
          <w:numId w:val="9"/>
        </w:numPr>
        <w:spacing w:before="120" w:after="120"/>
        <w:jc w:val="both"/>
        <w:outlineLvl w:val="0"/>
        <w:rPr>
          <w:sz w:val="20"/>
          <w:szCs w:val="20"/>
          <w:lang w:val="fr-FR"/>
        </w:rPr>
      </w:pPr>
      <w:r w:rsidRPr="00D12DFF">
        <w:rPr>
          <w:sz w:val="20"/>
          <w:szCs w:val="20"/>
          <w:lang w:val="fr-FR"/>
        </w:rPr>
        <w:t xml:space="preserve">La réunion a reconnu que </w:t>
      </w:r>
      <w:r>
        <w:rPr>
          <w:sz w:val="20"/>
          <w:szCs w:val="20"/>
          <w:lang w:val="fr-FR"/>
        </w:rPr>
        <w:t xml:space="preserve">le Mali est résolument engagé pour </w:t>
      </w:r>
      <w:r w:rsidRPr="00D12DFF">
        <w:rPr>
          <w:sz w:val="20"/>
          <w:szCs w:val="20"/>
          <w:lang w:val="fr-FR"/>
        </w:rPr>
        <w:t xml:space="preserve">lancer, développer et mettre en œuvre </w:t>
      </w:r>
      <w:r>
        <w:rPr>
          <w:sz w:val="20"/>
          <w:szCs w:val="20"/>
          <w:lang w:val="fr-FR"/>
        </w:rPr>
        <w:t>un plan d’action national sur le cadre intégré de l’information géospatiale</w:t>
      </w:r>
      <w:r w:rsidRPr="00D12DFF">
        <w:rPr>
          <w:sz w:val="20"/>
          <w:szCs w:val="20"/>
          <w:lang w:val="fr-FR"/>
        </w:rPr>
        <w:t xml:space="preserve">. Par conséquent, la CEA doit continuer à aider le pays à promouvoir </w:t>
      </w:r>
      <w:r>
        <w:rPr>
          <w:sz w:val="20"/>
          <w:szCs w:val="20"/>
          <w:lang w:val="fr-FR"/>
        </w:rPr>
        <w:t>le IGIF</w:t>
      </w:r>
      <w:r w:rsidRPr="00D12DFF">
        <w:rPr>
          <w:sz w:val="20"/>
          <w:szCs w:val="20"/>
          <w:lang w:val="fr-FR"/>
        </w:rPr>
        <w:t xml:space="preserve"> afin que les décideurs puissent adopter ses principes et soutenir sa mise en place, sans quoi le développement durable ne pourra être réalisé.</w:t>
      </w:r>
    </w:p>
    <w:p w14:paraId="574B2B07" w14:textId="163F89F3" w:rsidR="00D12DFF" w:rsidRPr="00D12DFF" w:rsidRDefault="00D12DFF" w:rsidP="000A6E52">
      <w:pPr>
        <w:widowControl w:val="0"/>
        <w:numPr>
          <w:ilvl w:val="0"/>
          <w:numId w:val="9"/>
        </w:numPr>
        <w:spacing w:before="120" w:after="120"/>
        <w:jc w:val="both"/>
        <w:outlineLvl w:val="0"/>
        <w:rPr>
          <w:sz w:val="20"/>
          <w:szCs w:val="20"/>
          <w:lang w:val="fr-FR"/>
        </w:rPr>
      </w:pPr>
      <w:r w:rsidRPr="00D12DFF">
        <w:rPr>
          <w:sz w:val="20"/>
          <w:szCs w:val="20"/>
          <w:lang w:val="fr-FR"/>
        </w:rPr>
        <w:t xml:space="preserve"> La réunion a en outre reconnu que les informations géospatiales ne suscitent pas </w:t>
      </w:r>
      <w:r>
        <w:rPr>
          <w:sz w:val="20"/>
          <w:szCs w:val="20"/>
          <w:lang w:val="fr-FR"/>
        </w:rPr>
        <w:t>tout l’</w:t>
      </w:r>
      <w:r w:rsidRPr="00D12DFF">
        <w:rPr>
          <w:sz w:val="20"/>
          <w:szCs w:val="20"/>
          <w:lang w:val="fr-FR"/>
        </w:rPr>
        <w:t xml:space="preserve">intérêt </w:t>
      </w:r>
      <w:r w:rsidR="00854AD0" w:rsidRPr="00D12DFF">
        <w:rPr>
          <w:sz w:val="20"/>
          <w:szCs w:val="20"/>
          <w:lang w:val="fr-FR"/>
        </w:rPr>
        <w:t>politique</w:t>
      </w:r>
      <w:r w:rsidR="00854AD0">
        <w:rPr>
          <w:sz w:val="20"/>
          <w:szCs w:val="20"/>
          <w:lang w:val="fr-FR"/>
        </w:rPr>
        <w:t xml:space="preserve"> </w:t>
      </w:r>
      <w:r w:rsidR="00854AD0" w:rsidRPr="00D12DFF">
        <w:rPr>
          <w:sz w:val="20"/>
          <w:szCs w:val="20"/>
          <w:lang w:val="fr-FR"/>
        </w:rPr>
        <w:t>en</w:t>
      </w:r>
      <w:r w:rsidRPr="00D12DFF">
        <w:rPr>
          <w:sz w:val="20"/>
          <w:szCs w:val="20"/>
          <w:lang w:val="fr-FR"/>
        </w:rPr>
        <w:t xml:space="preserve"> raison d'un manque de sensibilisation aux avantages économiques de la technologie géospatiale. Il est attendu de la CEA qu’elle réalise des études </w:t>
      </w:r>
      <w:r>
        <w:rPr>
          <w:sz w:val="20"/>
          <w:szCs w:val="20"/>
          <w:lang w:val="fr-FR"/>
        </w:rPr>
        <w:t>relatives aux</w:t>
      </w:r>
      <w:r w:rsidRPr="00D12DFF">
        <w:rPr>
          <w:sz w:val="20"/>
          <w:szCs w:val="20"/>
          <w:lang w:val="fr-FR"/>
        </w:rPr>
        <w:t xml:space="preserve"> : i) avantage</w:t>
      </w:r>
      <w:r>
        <w:rPr>
          <w:sz w:val="20"/>
          <w:szCs w:val="20"/>
          <w:lang w:val="fr-FR"/>
        </w:rPr>
        <w:t>s</w:t>
      </w:r>
      <w:r w:rsidRPr="00D12DFF">
        <w:rPr>
          <w:sz w:val="20"/>
          <w:szCs w:val="20"/>
          <w:lang w:val="fr-FR"/>
        </w:rPr>
        <w:t xml:space="preserve"> économique</w:t>
      </w:r>
      <w:r>
        <w:rPr>
          <w:sz w:val="20"/>
          <w:szCs w:val="20"/>
          <w:lang w:val="fr-FR"/>
        </w:rPr>
        <w:t>s</w:t>
      </w:r>
      <w:r w:rsidRPr="00D12DFF">
        <w:rPr>
          <w:sz w:val="20"/>
          <w:szCs w:val="20"/>
          <w:lang w:val="fr-FR"/>
        </w:rPr>
        <w:t xml:space="preserve"> </w:t>
      </w:r>
      <w:r>
        <w:rPr>
          <w:sz w:val="20"/>
          <w:szCs w:val="20"/>
          <w:lang w:val="fr-FR"/>
        </w:rPr>
        <w:t xml:space="preserve">de l’information </w:t>
      </w:r>
      <w:r w:rsidR="00A775D7">
        <w:rPr>
          <w:sz w:val="20"/>
          <w:szCs w:val="20"/>
          <w:lang w:val="fr-FR"/>
        </w:rPr>
        <w:t>géospatiale</w:t>
      </w:r>
      <w:r w:rsidRPr="00D12DFF">
        <w:rPr>
          <w:sz w:val="20"/>
          <w:szCs w:val="20"/>
          <w:lang w:val="fr-FR"/>
        </w:rPr>
        <w:t>. ii) Stratégie de mobilisation des ressources et cadre d’affectation financière. Afin d’obtenir l’adhésion et l’acceptation des décideurs politiques pour faire évoluer les politiques nationales d’information géospatiale.</w:t>
      </w:r>
    </w:p>
    <w:p w14:paraId="3FB78BF6" w14:textId="02DB06F2" w:rsidR="0079756C" w:rsidRPr="00D12DFF" w:rsidRDefault="00D12DFF" w:rsidP="00A775D7">
      <w:pPr>
        <w:widowControl w:val="0"/>
        <w:numPr>
          <w:ilvl w:val="0"/>
          <w:numId w:val="9"/>
        </w:numPr>
        <w:spacing w:before="120" w:after="120"/>
        <w:jc w:val="both"/>
        <w:outlineLvl w:val="0"/>
        <w:rPr>
          <w:sz w:val="20"/>
          <w:szCs w:val="20"/>
          <w:lang w:val="fr-FR"/>
        </w:rPr>
      </w:pPr>
      <w:r w:rsidRPr="00D12DFF">
        <w:rPr>
          <w:sz w:val="20"/>
          <w:szCs w:val="20"/>
          <w:lang w:val="fr-FR"/>
        </w:rPr>
        <w:t xml:space="preserve">La réunion a recommandé que la CEA travaille </w:t>
      </w:r>
      <w:r w:rsidR="00A775D7">
        <w:rPr>
          <w:sz w:val="20"/>
          <w:szCs w:val="20"/>
          <w:lang w:val="fr-FR"/>
        </w:rPr>
        <w:t xml:space="preserve">avec le SDG Data Alliance et le siège des Nations Unions </w:t>
      </w:r>
      <w:r w:rsidR="00854AD0">
        <w:rPr>
          <w:sz w:val="20"/>
          <w:szCs w:val="20"/>
          <w:lang w:val="fr-FR"/>
        </w:rPr>
        <w:t>à</w:t>
      </w:r>
      <w:r w:rsidR="00A775D7">
        <w:rPr>
          <w:sz w:val="20"/>
          <w:szCs w:val="20"/>
          <w:lang w:val="fr-FR"/>
        </w:rPr>
        <w:t xml:space="preserve"> New York en vue de mobiliser des ressources additionnelles pour soutenir le développement du plan d’action national du Mali.</w:t>
      </w:r>
    </w:p>
    <w:p w14:paraId="7F812A84" w14:textId="77777777" w:rsidR="0079756C" w:rsidRPr="00D12DFF" w:rsidRDefault="0079756C" w:rsidP="0079756C">
      <w:pPr>
        <w:widowControl w:val="0"/>
        <w:spacing w:before="120" w:after="120"/>
        <w:ind w:left="720"/>
        <w:jc w:val="both"/>
        <w:outlineLvl w:val="0"/>
        <w:rPr>
          <w:i/>
          <w:iCs/>
          <w:sz w:val="20"/>
          <w:szCs w:val="20"/>
          <w:lang w:val="fr-FR"/>
        </w:rPr>
      </w:pPr>
    </w:p>
    <w:p w14:paraId="5E89724E" w14:textId="77777777" w:rsidR="0002380E" w:rsidRPr="00D12DFF" w:rsidRDefault="0002380E" w:rsidP="0002380E">
      <w:pPr>
        <w:jc w:val="both"/>
        <w:rPr>
          <w:lang w:val="fr-FR"/>
        </w:rPr>
      </w:pPr>
    </w:p>
    <w:p w14:paraId="59F2F646" w14:textId="77777777" w:rsidR="0002380E" w:rsidRPr="00D12DFF" w:rsidRDefault="0002380E" w:rsidP="0002380E">
      <w:pPr>
        <w:jc w:val="both"/>
        <w:rPr>
          <w:lang w:val="fr-FR"/>
        </w:rPr>
      </w:pPr>
    </w:p>
    <w:p w14:paraId="5CF86B43" w14:textId="77777777" w:rsidR="00593393" w:rsidRPr="00D12DFF" w:rsidRDefault="00593393" w:rsidP="0002380E">
      <w:pPr>
        <w:jc w:val="both"/>
        <w:rPr>
          <w:b/>
          <w:lang w:val="fr-FR"/>
        </w:rPr>
      </w:pPr>
      <w:r w:rsidRPr="00D12DFF">
        <w:rPr>
          <w:b/>
          <w:lang w:val="fr-FR"/>
        </w:rPr>
        <w:br w:type="page"/>
      </w:r>
    </w:p>
    <w:p w14:paraId="58DEB066" w14:textId="6029A5F6" w:rsidR="0002380E" w:rsidRPr="009243EA" w:rsidRDefault="0002380E" w:rsidP="0002380E">
      <w:pPr>
        <w:jc w:val="both"/>
        <w:rPr>
          <w:sz w:val="20"/>
          <w:szCs w:val="20"/>
        </w:rPr>
      </w:pPr>
      <w:r w:rsidRPr="009243EA">
        <w:rPr>
          <w:b/>
        </w:rPr>
        <w:lastRenderedPageBreak/>
        <w:t>Annex</w:t>
      </w:r>
      <w:r w:rsidR="00D36874">
        <w:rPr>
          <w:b/>
        </w:rPr>
        <w:t>e</w:t>
      </w:r>
      <w:r w:rsidRPr="009243EA">
        <w:rPr>
          <w:b/>
        </w:rPr>
        <w:t xml:space="preserve"> 2:  Programme</w:t>
      </w:r>
      <w:r w:rsidR="00F50A55">
        <w:rPr>
          <w:b/>
        </w:rPr>
        <w:t xml:space="preserve"> de travail</w:t>
      </w:r>
    </w:p>
    <w:p w14:paraId="72221224" w14:textId="1AC30999" w:rsidR="0002380E" w:rsidRDefault="0002380E" w:rsidP="0002380E">
      <w:pPr>
        <w:jc w:val="both"/>
        <w:rPr>
          <w:iCs/>
        </w:rPr>
      </w:pPr>
    </w:p>
    <w:p w14:paraId="7A5015CB" w14:textId="77777777" w:rsidR="001A5E59" w:rsidRDefault="001A5E59" w:rsidP="0002380E">
      <w:pPr>
        <w:jc w:val="both"/>
        <w:rPr>
          <w:iCs/>
        </w:rPr>
      </w:pPr>
    </w:p>
    <w:tbl>
      <w:tblPr>
        <w:tblW w:w="9639" w:type="dxa"/>
        <w:tblCellMar>
          <w:left w:w="0" w:type="dxa"/>
          <w:right w:w="0" w:type="dxa"/>
        </w:tblCellMar>
        <w:tblLook w:val="0000" w:firstRow="0" w:lastRow="0" w:firstColumn="0" w:lastColumn="0" w:noHBand="0" w:noVBand="0"/>
      </w:tblPr>
      <w:tblGrid>
        <w:gridCol w:w="1267"/>
        <w:gridCol w:w="1872"/>
        <w:gridCol w:w="245"/>
        <w:gridCol w:w="3110"/>
        <w:gridCol w:w="245"/>
        <w:gridCol w:w="2900"/>
      </w:tblGrid>
      <w:tr w:rsidR="001A5E59" w:rsidRPr="004F58DE" w14:paraId="2A31FED6" w14:textId="77777777" w:rsidTr="0071505F">
        <w:trPr>
          <w:trHeight w:hRule="exact" w:val="864"/>
        </w:trPr>
        <w:tc>
          <w:tcPr>
            <w:tcW w:w="1267" w:type="dxa"/>
            <w:tcBorders>
              <w:bottom w:val="single" w:sz="4" w:space="0" w:color="auto"/>
            </w:tcBorders>
            <w:shd w:val="clear" w:color="auto" w:fill="auto"/>
            <w:vAlign w:val="bottom"/>
          </w:tcPr>
          <w:p w14:paraId="1FCA5C86" w14:textId="77777777" w:rsidR="001A5E59" w:rsidRPr="004F58DE" w:rsidRDefault="001A5E59" w:rsidP="0071505F">
            <w:pPr>
              <w:tabs>
                <w:tab w:val="center" w:pos="4320"/>
                <w:tab w:val="right" w:pos="8640"/>
              </w:tabs>
              <w:spacing w:after="120" w:line="240" w:lineRule="atLeast"/>
              <w:rPr>
                <w:rFonts w:eastAsia="MS Mincho"/>
                <w:spacing w:val="4"/>
                <w:w w:val="103"/>
                <w:sz w:val="22"/>
              </w:rPr>
            </w:pPr>
          </w:p>
        </w:tc>
        <w:tc>
          <w:tcPr>
            <w:tcW w:w="1872" w:type="dxa"/>
            <w:tcBorders>
              <w:bottom w:val="single" w:sz="4" w:space="0" w:color="auto"/>
            </w:tcBorders>
            <w:shd w:val="clear" w:color="auto" w:fill="auto"/>
            <w:vAlign w:val="bottom"/>
          </w:tcPr>
          <w:p w14:paraId="314C4B3C" w14:textId="77777777" w:rsidR="001A5E59" w:rsidRPr="004F58DE" w:rsidRDefault="001A5E59" w:rsidP="0071505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outlineLvl w:val="0"/>
              <w:rPr>
                <w:rFonts w:eastAsia="Calibri"/>
                <w:spacing w:val="4"/>
                <w:w w:val="103"/>
                <w:sz w:val="28"/>
                <w:szCs w:val="20"/>
              </w:rPr>
            </w:pPr>
            <w:r w:rsidRPr="004F58DE">
              <w:rPr>
                <w:rFonts w:eastAsia="Calibri"/>
                <w:spacing w:val="4"/>
                <w:w w:val="103"/>
                <w:sz w:val="28"/>
                <w:szCs w:val="20"/>
              </w:rPr>
              <w:t>United Nations</w:t>
            </w:r>
          </w:p>
        </w:tc>
        <w:tc>
          <w:tcPr>
            <w:tcW w:w="245" w:type="dxa"/>
            <w:tcBorders>
              <w:bottom w:val="single" w:sz="4" w:space="0" w:color="auto"/>
            </w:tcBorders>
            <w:shd w:val="clear" w:color="auto" w:fill="auto"/>
            <w:vAlign w:val="bottom"/>
          </w:tcPr>
          <w:p w14:paraId="56EF0C5F" w14:textId="77777777" w:rsidR="001A5E59" w:rsidRPr="004F58DE" w:rsidRDefault="001A5E59" w:rsidP="0071505F">
            <w:pPr>
              <w:tabs>
                <w:tab w:val="center" w:pos="4320"/>
                <w:tab w:val="right" w:pos="8640"/>
              </w:tabs>
              <w:spacing w:after="120" w:line="240" w:lineRule="atLeast"/>
              <w:rPr>
                <w:rFonts w:eastAsia="MS Mincho"/>
                <w:spacing w:val="4"/>
                <w:w w:val="103"/>
                <w:sz w:val="22"/>
              </w:rPr>
            </w:pPr>
          </w:p>
        </w:tc>
        <w:tc>
          <w:tcPr>
            <w:tcW w:w="6255" w:type="dxa"/>
            <w:gridSpan w:val="3"/>
            <w:tcBorders>
              <w:bottom w:val="single" w:sz="4" w:space="0" w:color="auto"/>
            </w:tcBorders>
            <w:shd w:val="clear" w:color="auto" w:fill="auto"/>
            <w:vAlign w:val="bottom"/>
          </w:tcPr>
          <w:p w14:paraId="2BBA6E9B" w14:textId="77777777" w:rsidR="001A5E59" w:rsidRPr="004F58DE" w:rsidRDefault="001A5E59" w:rsidP="0071505F">
            <w:pPr>
              <w:tabs>
                <w:tab w:val="left" w:pos="3417"/>
              </w:tabs>
              <w:spacing w:after="120" w:line="240" w:lineRule="atLeast"/>
              <w:ind w:left="15" w:right="572"/>
              <w:jc w:val="right"/>
              <w:rPr>
                <w:rFonts w:eastAsia="MS Mincho"/>
                <w:spacing w:val="4"/>
                <w:w w:val="103"/>
                <w:sz w:val="22"/>
              </w:rPr>
            </w:pPr>
            <w:r w:rsidRPr="004F58DE">
              <w:rPr>
                <w:rFonts w:eastAsia="MS Mincho"/>
                <w:b/>
                <w:spacing w:val="4"/>
                <w:w w:val="103"/>
                <w:sz w:val="36"/>
                <w:szCs w:val="36"/>
              </w:rPr>
              <w:t>E</w:t>
            </w:r>
            <w:r w:rsidRPr="004F58DE">
              <w:rPr>
                <w:rFonts w:eastAsia="MS Mincho"/>
                <w:spacing w:val="4"/>
                <w:w w:val="103"/>
                <w:sz w:val="20"/>
                <w:szCs w:val="20"/>
              </w:rPr>
              <w:t>/ECA/G</w:t>
            </w:r>
            <w:r>
              <w:rPr>
                <w:rFonts w:eastAsia="MS Mincho"/>
                <w:spacing w:val="4"/>
                <w:w w:val="103"/>
                <w:sz w:val="20"/>
                <w:szCs w:val="20"/>
              </w:rPr>
              <w:t>i</w:t>
            </w:r>
            <w:r w:rsidRPr="004F58DE">
              <w:rPr>
                <w:rFonts w:eastAsia="MS Mincho"/>
                <w:spacing w:val="4"/>
                <w:w w:val="103"/>
                <w:sz w:val="20"/>
                <w:szCs w:val="20"/>
              </w:rPr>
              <w:t>M</w:t>
            </w:r>
            <w:r>
              <w:rPr>
                <w:rFonts w:eastAsia="MS Mincho"/>
                <w:spacing w:val="4"/>
                <w:w w:val="103"/>
                <w:sz w:val="20"/>
                <w:szCs w:val="20"/>
              </w:rPr>
              <w:t>S/2024</w:t>
            </w:r>
            <w:r w:rsidRPr="004F58DE">
              <w:rPr>
                <w:rFonts w:eastAsia="MS Mincho"/>
                <w:spacing w:val="4"/>
                <w:w w:val="103"/>
                <w:sz w:val="20"/>
                <w:szCs w:val="20"/>
              </w:rPr>
              <w:t>/</w:t>
            </w:r>
            <w:r>
              <w:rPr>
                <w:rFonts w:eastAsia="MS Mincho"/>
                <w:spacing w:val="4"/>
                <w:w w:val="103"/>
                <w:sz w:val="20"/>
                <w:szCs w:val="20"/>
              </w:rPr>
              <w:t>3</w:t>
            </w:r>
            <w:r w:rsidRPr="004F58DE">
              <w:rPr>
                <w:rFonts w:eastAsia="MS Mincho"/>
                <w:spacing w:val="4"/>
                <w:w w:val="103"/>
                <w:sz w:val="20"/>
                <w:szCs w:val="20"/>
              </w:rPr>
              <w:t>/</w:t>
            </w:r>
            <w:r>
              <w:rPr>
                <w:rFonts w:eastAsia="MS Mincho"/>
                <w:spacing w:val="4"/>
                <w:w w:val="103"/>
                <w:sz w:val="20"/>
                <w:szCs w:val="20"/>
              </w:rPr>
              <w:t>2</w:t>
            </w:r>
          </w:p>
        </w:tc>
      </w:tr>
      <w:tr w:rsidR="001A5E59" w:rsidRPr="004F58DE" w14:paraId="5A103D71" w14:textId="77777777" w:rsidTr="0071505F">
        <w:trPr>
          <w:trHeight w:hRule="exact" w:val="1306"/>
        </w:trPr>
        <w:tc>
          <w:tcPr>
            <w:tcW w:w="1267" w:type="dxa"/>
            <w:tcBorders>
              <w:top w:val="single" w:sz="4" w:space="0" w:color="auto"/>
              <w:bottom w:val="single" w:sz="12" w:space="0" w:color="auto"/>
            </w:tcBorders>
            <w:shd w:val="clear" w:color="auto" w:fill="auto"/>
          </w:tcPr>
          <w:p w14:paraId="5B0A1901" w14:textId="77777777" w:rsidR="001A5E59" w:rsidRPr="004F58DE" w:rsidRDefault="001A5E59" w:rsidP="0071505F">
            <w:pPr>
              <w:tabs>
                <w:tab w:val="center" w:pos="4320"/>
                <w:tab w:val="right" w:pos="8640"/>
              </w:tabs>
              <w:spacing w:before="60" w:after="120" w:line="240" w:lineRule="atLeast"/>
              <w:rPr>
                <w:rFonts w:eastAsia="MS Mincho"/>
                <w:spacing w:val="4"/>
                <w:w w:val="103"/>
                <w:sz w:val="22"/>
              </w:rPr>
            </w:pPr>
            <w:r w:rsidRPr="004F58DE">
              <w:rPr>
                <w:rFonts w:eastAsia="MS Mincho"/>
                <w:spacing w:val="4"/>
                <w:w w:val="103"/>
                <w:sz w:val="22"/>
              </w:rPr>
              <w:t xml:space="preserve"> </w:t>
            </w:r>
            <w:r w:rsidRPr="004F58DE">
              <w:rPr>
                <w:rFonts w:eastAsia="MS Mincho"/>
                <w:noProof/>
                <w:spacing w:val="4"/>
                <w:w w:val="103"/>
                <w:sz w:val="22"/>
                <w:lang w:eastAsia="zh-CN"/>
              </w:rPr>
              <w:drawing>
                <wp:inline distT="0" distB="0" distL="0" distR="0" wp14:anchorId="7C830788" wp14:editId="06818F85">
                  <wp:extent cx="677917" cy="569450"/>
                  <wp:effectExtent l="0" t="0" r="8255" b="2540"/>
                  <wp:docPr id="6" name="Picture 6"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7917" cy="569450"/>
                          </a:xfrm>
                          <a:prstGeom prst="rect">
                            <a:avLst/>
                          </a:prstGeom>
                          <a:noFill/>
                          <a:ln>
                            <a:noFill/>
                          </a:ln>
                        </pic:spPr>
                      </pic:pic>
                    </a:graphicData>
                  </a:graphic>
                </wp:inline>
              </w:drawing>
            </w:r>
          </w:p>
          <w:p w14:paraId="2D6E1D39" w14:textId="77777777" w:rsidR="001A5E59" w:rsidRPr="004F58DE" w:rsidRDefault="001A5E59" w:rsidP="0071505F">
            <w:pPr>
              <w:tabs>
                <w:tab w:val="center" w:pos="4320"/>
                <w:tab w:val="right" w:pos="8640"/>
              </w:tabs>
              <w:spacing w:after="120" w:line="240" w:lineRule="atLeast"/>
              <w:rPr>
                <w:rFonts w:eastAsia="MS Mincho"/>
                <w:spacing w:val="4"/>
                <w:w w:val="103"/>
                <w:sz w:val="22"/>
              </w:rPr>
            </w:pPr>
          </w:p>
        </w:tc>
        <w:tc>
          <w:tcPr>
            <w:tcW w:w="5227" w:type="dxa"/>
            <w:gridSpan w:val="3"/>
            <w:tcBorders>
              <w:top w:val="single" w:sz="4" w:space="0" w:color="auto"/>
              <w:bottom w:val="single" w:sz="12" w:space="0" w:color="auto"/>
            </w:tcBorders>
            <w:shd w:val="clear" w:color="auto" w:fill="auto"/>
          </w:tcPr>
          <w:p w14:paraId="7463CFB9" w14:textId="77777777" w:rsidR="001A5E59" w:rsidRPr="004F58DE" w:rsidRDefault="001A5E59" w:rsidP="0071505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outlineLvl w:val="0"/>
              <w:rPr>
                <w:rFonts w:eastAsia="Calibri"/>
                <w:b/>
                <w:spacing w:val="4"/>
                <w:w w:val="103"/>
                <w:sz w:val="40"/>
                <w:szCs w:val="20"/>
              </w:rPr>
            </w:pPr>
            <w:r w:rsidRPr="004F58DE">
              <w:rPr>
                <w:rFonts w:eastAsia="Calibri"/>
                <w:b/>
                <w:spacing w:val="4"/>
                <w:w w:val="103"/>
                <w:sz w:val="36"/>
                <w:szCs w:val="20"/>
              </w:rPr>
              <w:t>Economic and Social Council</w:t>
            </w:r>
          </w:p>
        </w:tc>
        <w:tc>
          <w:tcPr>
            <w:tcW w:w="245" w:type="dxa"/>
            <w:tcBorders>
              <w:top w:val="single" w:sz="4" w:space="0" w:color="auto"/>
              <w:bottom w:val="single" w:sz="12" w:space="0" w:color="auto"/>
            </w:tcBorders>
            <w:shd w:val="clear" w:color="auto" w:fill="auto"/>
          </w:tcPr>
          <w:p w14:paraId="3424D901" w14:textId="77777777" w:rsidR="001A5E59" w:rsidRPr="004F58DE" w:rsidRDefault="001A5E59" w:rsidP="0071505F">
            <w:pPr>
              <w:tabs>
                <w:tab w:val="center" w:pos="4320"/>
                <w:tab w:val="right" w:pos="8640"/>
              </w:tabs>
              <w:spacing w:after="120" w:line="240" w:lineRule="atLeast"/>
              <w:rPr>
                <w:rFonts w:eastAsia="MS Mincho"/>
                <w:spacing w:val="4"/>
                <w:w w:val="103"/>
                <w:sz w:val="22"/>
              </w:rPr>
            </w:pPr>
          </w:p>
        </w:tc>
        <w:tc>
          <w:tcPr>
            <w:tcW w:w="2900" w:type="dxa"/>
            <w:tcBorders>
              <w:top w:val="single" w:sz="4" w:space="0" w:color="auto"/>
              <w:bottom w:val="single" w:sz="12" w:space="0" w:color="auto"/>
            </w:tcBorders>
            <w:shd w:val="clear" w:color="auto" w:fill="auto"/>
          </w:tcPr>
          <w:p w14:paraId="04A5CB51" w14:textId="77777777" w:rsidR="001A5E59" w:rsidRPr="004F58DE" w:rsidRDefault="001A5E59" w:rsidP="0071505F">
            <w:pPr>
              <w:spacing w:before="120" w:line="259" w:lineRule="auto"/>
              <w:ind w:left="344"/>
              <w:rPr>
                <w:rFonts w:eastAsia="Calibri"/>
                <w:color w:val="010000"/>
                <w:spacing w:val="4"/>
                <w:w w:val="103"/>
                <w:sz w:val="20"/>
                <w:szCs w:val="20"/>
              </w:rPr>
            </w:pPr>
            <w:r w:rsidRPr="004F58DE">
              <w:rPr>
                <w:rFonts w:eastAsia="Calibri"/>
                <w:color w:val="010000"/>
                <w:spacing w:val="4"/>
                <w:w w:val="103"/>
                <w:sz w:val="20"/>
                <w:szCs w:val="20"/>
              </w:rPr>
              <w:t xml:space="preserve">Distr.: </w:t>
            </w:r>
            <w:r w:rsidRPr="004F58DE">
              <w:rPr>
                <w:rFonts w:eastAsia="Calibri"/>
                <w:spacing w:val="4"/>
                <w:w w:val="103"/>
                <w:sz w:val="20"/>
                <w:szCs w:val="20"/>
              </w:rPr>
              <w:t>General</w:t>
            </w:r>
          </w:p>
          <w:p w14:paraId="67758EA2" w14:textId="77777777" w:rsidR="001A5E59" w:rsidRPr="004F58DE" w:rsidRDefault="001A5E59" w:rsidP="0071505F">
            <w:pPr>
              <w:spacing w:after="160" w:line="259" w:lineRule="auto"/>
              <w:ind w:left="344"/>
              <w:rPr>
                <w:rFonts w:eastAsia="Calibri"/>
                <w:color w:val="010000"/>
                <w:spacing w:val="4"/>
                <w:w w:val="103"/>
                <w:sz w:val="20"/>
                <w:szCs w:val="20"/>
              </w:rPr>
            </w:pPr>
            <w:r>
              <w:rPr>
                <w:rFonts w:eastAsia="Calibri"/>
                <w:color w:val="010000"/>
                <w:spacing w:val="4"/>
                <w:w w:val="103"/>
                <w:sz w:val="20"/>
                <w:szCs w:val="20"/>
              </w:rPr>
              <w:t>30 Janvier 2024</w:t>
            </w:r>
          </w:p>
          <w:p w14:paraId="23EDBD23" w14:textId="77777777" w:rsidR="001A5E59" w:rsidRPr="004F58DE" w:rsidRDefault="001A5E59" w:rsidP="0071505F">
            <w:pPr>
              <w:spacing w:after="160" w:line="259" w:lineRule="auto"/>
              <w:ind w:left="344"/>
              <w:rPr>
                <w:rFonts w:eastAsia="Calibri"/>
                <w:color w:val="010000"/>
                <w:spacing w:val="4"/>
                <w:w w:val="103"/>
                <w:sz w:val="20"/>
                <w:szCs w:val="20"/>
              </w:rPr>
            </w:pPr>
            <w:r w:rsidRPr="004F58DE">
              <w:rPr>
                <w:rFonts w:eastAsia="Calibri"/>
                <w:color w:val="010000"/>
                <w:spacing w:val="4"/>
                <w:w w:val="103"/>
                <w:sz w:val="20"/>
                <w:szCs w:val="20"/>
              </w:rPr>
              <w:t>Original: English</w:t>
            </w:r>
          </w:p>
          <w:p w14:paraId="727DAAD9" w14:textId="77777777" w:rsidR="001A5E59" w:rsidRPr="004F58DE" w:rsidRDefault="001A5E59" w:rsidP="0071505F">
            <w:pPr>
              <w:spacing w:after="160" w:line="259" w:lineRule="auto"/>
              <w:rPr>
                <w:rFonts w:eastAsia="MS Mincho"/>
                <w:spacing w:val="4"/>
                <w:w w:val="103"/>
                <w:sz w:val="22"/>
              </w:rPr>
            </w:pPr>
          </w:p>
        </w:tc>
      </w:tr>
    </w:tbl>
    <w:p w14:paraId="3C120692" w14:textId="77777777" w:rsidR="001A5E59" w:rsidRPr="00F75447" w:rsidRDefault="001A5E59" w:rsidP="001A5E59">
      <w:pPr>
        <w:suppressAutoHyphens/>
        <w:rPr>
          <w:b/>
          <w:bCs/>
          <w:spacing w:val="4"/>
          <w:w w:val="103"/>
          <w:sz w:val="20"/>
          <w:szCs w:val="20"/>
          <w:lang w:val="fr-FR"/>
        </w:rPr>
      </w:pPr>
      <w:r w:rsidRPr="00F75447">
        <w:rPr>
          <w:rFonts w:eastAsia="Calibri"/>
          <w:b/>
          <w:spacing w:val="4"/>
          <w:w w:val="103"/>
          <w:sz w:val="20"/>
          <w:szCs w:val="20"/>
          <w:lang w:val="fr-FR"/>
        </w:rPr>
        <w:t>Commission économique pour l'Afrique</w:t>
      </w:r>
      <w:r w:rsidRPr="00F75447">
        <w:rPr>
          <w:rFonts w:eastAsia="Calibri"/>
          <w:spacing w:val="4"/>
          <w:w w:val="103"/>
          <w:sz w:val="20"/>
          <w:szCs w:val="20"/>
          <w:lang w:val="fr-FR"/>
        </w:rPr>
        <w:t xml:space="preserve"> </w:t>
      </w:r>
      <w:r w:rsidRPr="00F75447">
        <w:rPr>
          <w:b/>
          <w:bCs/>
          <w:spacing w:val="4"/>
          <w:w w:val="103"/>
          <w:sz w:val="20"/>
          <w:szCs w:val="20"/>
          <w:lang w:val="fr-FR"/>
        </w:rPr>
        <w:br/>
        <w:t>Initiative des Nations Unies</w:t>
      </w:r>
    </w:p>
    <w:p w14:paraId="1A92E5CF" w14:textId="77777777" w:rsidR="001A5E59" w:rsidRPr="00F75447" w:rsidRDefault="001A5E59" w:rsidP="001A5E59">
      <w:pPr>
        <w:suppressAutoHyphens/>
        <w:rPr>
          <w:b/>
          <w:bCs/>
          <w:spacing w:val="4"/>
          <w:w w:val="103"/>
          <w:sz w:val="20"/>
          <w:szCs w:val="20"/>
          <w:lang w:val="fr-FR"/>
        </w:rPr>
      </w:pPr>
      <w:r w:rsidRPr="00F75447">
        <w:rPr>
          <w:b/>
          <w:bCs/>
          <w:spacing w:val="4"/>
          <w:w w:val="103"/>
          <w:sz w:val="20"/>
          <w:szCs w:val="20"/>
          <w:lang w:val="fr-FR"/>
        </w:rPr>
        <w:t xml:space="preserve">Gestion Globale de l'information pour l'Afrique </w:t>
      </w:r>
    </w:p>
    <w:p w14:paraId="1086F6B7" w14:textId="77777777" w:rsidR="001A5E59" w:rsidRPr="005E0FD4" w:rsidRDefault="001A5E59" w:rsidP="001A5E59">
      <w:pPr>
        <w:rPr>
          <w:b/>
          <w:bCs/>
          <w:spacing w:val="4"/>
          <w:w w:val="103"/>
          <w:sz w:val="20"/>
          <w:szCs w:val="20"/>
          <w:lang w:val="fr-FR"/>
        </w:rPr>
      </w:pPr>
    </w:p>
    <w:p w14:paraId="24B38D05" w14:textId="77777777" w:rsidR="001A5E59" w:rsidRPr="005E0FD4" w:rsidRDefault="001A5E59" w:rsidP="001A5E59">
      <w:pPr>
        <w:rPr>
          <w:b/>
          <w:spacing w:val="4"/>
          <w:w w:val="103"/>
          <w:sz w:val="20"/>
          <w:szCs w:val="20"/>
          <w:lang w:val="fr-FR"/>
        </w:rPr>
      </w:pPr>
      <w:r w:rsidRPr="005E0FD4">
        <w:rPr>
          <w:bCs/>
          <w:spacing w:val="4"/>
          <w:w w:val="103"/>
          <w:sz w:val="20"/>
          <w:szCs w:val="20"/>
          <w:lang w:val="fr-FR"/>
        </w:rPr>
        <w:t>UN-IGIF</w:t>
      </w:r>
      <w:r w:rsidRPr="005E0FD4">
        <w:rPr>
          <w:b/>
          <w:spacing w:val="4"/>
          <w:w w:val="103"/>
          <w:sz w:val="20"/>
          <w:szCs w:val="20"/>
          <w:lang w:val="fr-FR"/>
        </w:rPr>
        <w:t xml:space="preserve"> </w:t>
      </w:r>
    </w:p>
    <w:p w14:paraId="1735B7AF" w14:textId="77777777" w:rsidR="001A5E59" w:rsidRPr="0044309E" w:rsidRDefault="001A5E59" w:rsidP="001A5E59">
      <w:pPr>
        <w:spacing w:after="120"/>
        <w:rPr>
          <w:spacing w:val="4"/>
          <w:w w:val="103"/>
          <w:sz w:val="20"/>
          <w:szCs w:val="20"/>
          <w:lang w:val="fr-FR"/>
        </w:rPr>
      </w:pPr>
      <w:r w:rsidRPr="0044309E">
        <w:rPr>
          <w:bCs/>
          <w:spacing w:val="4"/>
          <w:w w:val="103"/>
          <w:sz w:val="20"/>
          <w:szCs w:val="20"/>
          <w:lang w:val="fr-FR"/>
        </w:rPr>
        <w:t xml:space="preserve">Bamako, Mali, </w:t>
      </w:r>
      <w:r w:rsidRPr="0044309E">
        <w:rPr>
          <w:spacing w:val="4"/>
          <w:w w:val="103"/>
          <w:sz w:val="20"/>
          <w:szCs w:val="20"/>
          <w:lang w:val="fr-FR"/>
        </w:rPr>
        <w:t xml:space="preserve">4-8 </w:t>
      </w:r>
      <w:proofErr w:type="gramStart"/>
      <w:r w:rsidRPr="0044309E">
        <w:rPr>
          <w:spacing w:val="4"/>
          <w:w w:val="103"/>
          <w:sz w:val="20"/>
          <w:szCs w:val="20"/>
          <w:lang w:val="fr-FR"/>
        </w:rPr>
        <w:t>Mars</w:t>
      </w:r>
      <w:proofErr w:type="gramEnd"/>
      <w:r w:rsidRPr="0044309E">
        <w:rPr>
          <w:spacing w:val="4"/>
          <w:w w:val="103"/>
          <w:sz w:val="20"/>
          <w:szCs w:val="20"/>
          <w:lang w:val="fr-FR"/>
        </w:rPr>
        <w:t xml:space="preserve"> 2024</w:t>
      </w:r>
    </w:p>
    <w:p w14:paraId="02D47744" w14:textId="77777777" w:rsidR="001A5E59" w:rsidRPr="004F58DE" w:rsidRDefault="001A5E59" w:rsidP="001A5E59">
      <w:pPr>
        <w:rPr>
          <w:b/>
          <w:bCs/>
          <w:spacing w:val="4"/>
          <w:w w:val="103"/>
          <w:sz w:val="20"/>
          <w:szCs w:val="20"/>
        </w:rPr>
      </w:pPr>
      <w:r w:rsidRPr="004F58DE">
        <w:rPr>
          <w:spacing w:val="4"/>
          <w:w w:val="103"/>
          <w:sz w:val="20"/>
          <w:szCs w:val="20"/>
        </w:rPr>
        <w:t xml:space="preserve">Item </w:t>
      </w:r>
      <w:r>
        <w:rPr>
          <w:spacing w:val="4"/>
          <w:w w:val="103"/>
          <w:sz w:val="20"/>
          <w:szCs w:val="20"/>
        </w:rPr>
        <w:t>2</w:t>
      </w:r>
      <w:r w:rsidRPr="004F58DE">
        <w:rPr>
          <w:spacing w:val="4"/>
          <w:w w:val="103"/>
          <w:sz w:val="20"/>
          <w:szCs w:val="20"/>
        </w:rPr>
        <w:t>(</w:t>
      </w:r>
      <w:r>
        <w:rPr>
          <w:spacing w:val="4"/>
          <w:w w:val="103"/>
          <w:sz w:val="20"/>
          <w:szCs w:val="20"/>
        </w:rPr>
        <w:t>b</w:t>
      </w:r>
      <w:r w:rsidRPr="004F58DE">
        <w:rPr>
          <w:spacing w:val="4"/>
          <w:w w:val="103"/>
          <w:sz w:val="20"/>
          <w:szCs w:val="20"/>
        </w:rPr>
        <w:t>) of the provisional agenda</w:t>
      </w:r>
    </w:p>
    <w:p w14:paraId="2BF01225" w14:textId="77777777" w:rsidR="001A5E59" w:rsidRPr="0044309E" w:rsidRDefault="001A5E59" w:rsidP="001A5E59">
      <w:pPr>
        <w:rPr>
          <w:b/>
          <w:spacing w:val="4"/>
          <w:w w:val="103"/>
          <w:sz w:val="20"/>
          <w:szCs w:val="20"/>
          <w:lang w:val="fr-FR"/>
        </w:rPr>
      </w:pPr>
      <w:r w:rsidRPr="00F75447">
        <w:rPr>
          <w:b/>
          <w:bCs/>
          <w:spacing w:val="4"/>
          <w:w w:val="103"/>
          <w:sz w:val="20"/>
          <w:szCs w:val="20"/>
          <w:lang w:val="fr-FR"/>
        </w:rPr>
        <w:t xml:space="preserve">Atelier </w:t>
      </w:r>
      <w:r>
        <w:rPr>
          <w:b/>
          <w:bCs/>
          <w:spacing w:val="4"/>
          <w:w w:val="103"/>
          <w:sz w:val="20"/>
          <w:szCs w:val="20"/>
          <w:lang w:val="fr-FR"/>
        </w:rPr>
        <w:t xml:space="preserve">national </w:t>
      </w:r>
      <w:r w:rsidRPr="00F75447">
        <w:rPr>
          <w:b/>
          <w:bCs/>
          <w:spacing w:val="4"/>
          <w:w w:val="103"/>
          <w:sz w:val="20"/>
          <w:szCs w:val="20"/>
          <w:lang w:val="fr-FR"/>
        </w:rPr>
        <w:t xml:space="preserve">de </w:t>
      </w:r>
      <w:r>
        <w:rPr>
          <w:b/>
          <w:bCs/>
          <w:spacing w:val="4"/>
          <w:w w:val="103"/>
          <w:sz w:val="20"/>
          <w:szCs w:val="20"/>
          <w:lang w:val="fr-FR"/>
        </w:rPr>
        <w:t>concertation</w:t>
      </w:r>
    </w:p>
    <w:p w14:paraId="33F4CFE4" w14:textId="77777777" w:rsidR="001A5E59" w:rsidRPr="0044309E" w:rsidRDefault="001A5E59" w:rsidP="001A5E59">
      <w:pPr>
        <w:pStyle w:val="Heading4"/>
        <w:rPr>
          <w:sz w:val="24"/>
          <w:lang w:val="fr-FR"/>
        </w:rPr>
      </w:pPr>
    </w:p>
    <w:p w14:paraId="51D81C05" w14:textId="77777777" w:rsidR="001A5E59" w:rsidRPr="0044309E" w:rsidRDefault="001A5E59" w:rsidP="001A5E59">
      <w:pPr>
        <w:rPr>
          <w:b/>
          <w:lang w:val="fr-FR"/>
        </w:rPr>
      </w:pPr>
    </w:p>
    <w:p w14:paraId="6AB7BC83" w14:textId="77777777" w:rsidR="001A5E59" w:rsidRPr="0044309E" w:rsidRDefault="001A5E59" w:rsidP="001A5E59">
      <w:pPr>
        <w:pStyle w:val="BodyText3"/>
        <w:jc w:val="both"/>
        <w:rPr>
          <w:lang w:val="fr-FR"/>
        </w:rPr>
      </w:pPr>
    </w:p>
    <w:p w14:paraId="25C7DF7C" w14:textId="77777777" w:rsidR="001A5E59" w:rsidRPr="0044309E" w:rsidRDefault="001A5E59" w:rsidP="001A5E59">
      <w:pPr>
        <w:pStyle w:val="BodyText3"/>
        <w:jc w:val="both"/>
        <w:rPr>
          <w:lang w:val="fr-FR"/>
        </w:rPr>
      </w:pPr>
    </w:p>
    <w:p w14:paraId="7FD54F1E" w14:textId="77777777" w:rsidR="001A5E59" w:rsidRPr="005E0FD4" w:rsidRDefault="001A5E59" w:rsidP="001A5E59">
      <w:pPr>
        <w:ind w:left="360" w:right="252"/>
        <w:jc w:val="center"/>
        <w:rPr>
          <w:b/>
          <w:bCs/>
          <w:sz w:val="28"/>
          <w:szCs w:val="28"/>
          <w:lang w:val="fr-FR"/>
        </w:rPr>
      </w:pPr>
      <w:r w:rsidRPr="005E0FD4">
        <w:rPr>
          <w:b/>
          <w:bCs/>
          <w:sz w:val="28"/>
          <w:szCs w:val="28"/>
          <w:lang w:val="fr-FR"/>
        </w:rPr>
        <w:t>Cadre intégré des Nations Unies pour la gestion de l'information géospatiale (UN-IGIF)</w:t>
      </w:r>
    </w:p>
    <w:p w14:paraId="35491F25" w14:textId="77777777" w:rsidR="001A5E59" w:rsidRPr="0044309E" w:rsidRDefault="001A5E59" w:rsidP="001A5E59">
      <w:pPr>
        <w:ind w:left="360" w:right="252"/>
        <w:jc w:val="center"/>
        <w:rPr>
          <w:b/>
          <w:bCs/>
          <w:sz w:val="28"/>
          <w:szCs w:val="28"/>
          <w:lang w:val="fr-FR"/>
        </w:rPr>
      </w:pPr>
      <w:r w:rsidRPr="0044309E">
        <w:rPr>
          <w:b/>
          <w:bCs/>
          <w:sz w:val="28"/>
          <w:szCs w:val="28"/>
          <w:lang w:val="fr-FR"/>
        </w:rPr>
        <w:t>Mali | Atelier national de concertation</w:t>
      </w:r>
    </w:p>
    <w:p w14:paraId="513CA1FC" w14:textId="77777777" w:rsidR="001A5E59" w:rsidRPr="0044309E" w:rsidRDefault="001A5E59" w:rsidP="001A5E59">
      <w:pPr>
        <w:ind w:left="360" w:right="252"/>
        <w:jc w:val="center"/>
        <w:rPr>
          <w:b/>
          <w:bCs/>
          <w:sz w:val="28"/>
          <w:szCs w:val="28"/>
          <w:lang w:val="fr-FR"/>
        </w:rPr>
      </w:pPr>
    </w:p>
    <w:p w14:paraId="1E1F2EB2" w14:textId="77777777" w:rsidR="001A5E59" w:rsidRPr="0044309E" w:rsidRDefault="001A5E59" w:rsidP="001A5E59">
      <w:pPr>
        <w:pStyle w:val="BodyText"/>
        <w:jc w:val="center"/>
        <w:rPr>
          <w:b/>
          <w:bCs/>
          <w:sz w:val="32"/>
          <w:lang w:val="fr-FR"/>
        </w:rPr>
      </w:pPr>
      <w:r w:rsidRPr="0044309E">
        <w:rPr>
          <w:b/>
          <w:bCs/>
          <w:sz w:val="32"/>
          <w:lang w:val="fr-FR"/>
        </w:rPr>
        <w:t>____________________________</w:t>
      </w:r>
    </w:p>
    <w:p w14:paraId="2D4F1697" w14:textId="77777777" w:rsidR="001A5E59" w:rsidRPr="0044309E" w:rsidRDefault="001A5E59" w:rsidP="001A5E59">
      <w:pPr>
        <w:pStyle w:val="BodyText"/>
        <w:jc w:val="center"/>
        <w:rPr>
          <w:b/>
          <w:bCs/>
          <w:sz w:val="32"/>
          <w:lang w:val="fr-FR"/>
        </w:rPr>
      </w:pPr>
    </w:p>
    <w:p w14:paraId="4E2273F9" w14:textId="11EA2A89" w:rsidR="001A5E59" w:rsidRDefault="001A5E59" w:rsidP="001A5E59">
      <w:pPr>
        <w:pStyle w:val="BodyText"/>
        <w:jc w:val="center"/>
        <w:rPr>
          <w:b/>
          <w:bCs/>
          <w:sz w:val="32"/>
          <w:lang w:val="en-CA"/>
        </w:rPr>
      </w:pPr>
      <w:r>
        <w:rPr>
          <w:b/>
          <w:bCs/>
          <w:sz w:val="32"/>
          <w:lang w:val="en-CA"/>
        </w:rPr>
        <w:t>P</w:t>
      </w:r>
      <w:r w:rsidRPr="005E0FD4">
        <w:rPr>
          <w:b/>
          <w:bCs/>
          <w:sz w:val="32"/>
          <w:lang w:val="en-CA"/>
        </w:rPr>
        <w:t xml:space="preserve">rogramme de </w:t>
      </w:r>
      <w:proofErr w:type="gramStart"/>
      <w:r w:rsidR="00F50A55">
        <w:rPr>
          <w:b/>
          <w:bCs/>
          <w:sz w:val="32"/>
          <w:lang w:val="en-CA"/>
        </w:rPr>
        <w:t>T</w:t>
      </w:r>
      <w:r w:rsidRPr="005E0FD4">
        <w:rPr>
          <w:b/>
          <w:bCs/>
          <w:sz w:val="32"/>
          <w:lang w:val="en-CA"/>
        </w:rPr>
        <w:t>ravail</w:t>
      </w:r>
      <w:proofErr w:type="gramEnd"/>
    </w:p>
    <w:p w14:paraId="1AC7FE7C" w14:textId="77777777" w:rsidR="001A5E59" w:rsidRDefault="001A5E59" w:rsidP="001A5E59">
      <w:pPr>
        <w:pStyle w:val="BodyText"/>
        <w:jc w:val="center"/>
        <w:rPr>
          <w:b/>
          <w:bCs/>
          <w:sz w:val="32"/>
          <w:lang w:val="en-CA"/>
        </w:rPr>
      </w:pPr>
    </w:p>
    <w:p w14:paraId="057AAB86" w14:textId="77777777" w:rsidR="001A5E59" w:rsidRDefault="001A5E59" w:rsidP="001A5E59">
      <w:pPr>
        <w:pStyle w:val="BodyText"/>
        <w:jc w:val="center"/>
        <w:rPr>
          <w:b/>
          <w:bCs/>
          <w:sz w:val="32"/>
          <w:lang w:val="en-CA"/>
        </w:rPr>
      </w:pPr>
    </w:p>
    <w:p w14:paraId="4E12EA4D" w14:textId="77777777" w:rsidR="001A5E59" w:rsidRDefault="001A5E59" w:rsidP="001A5E59">
      <w:pPr>
        <w:pStyle w:val="BodyText"/>
        <w:jc w:val="center"/>
        <w:rPr>
          <w:b/>
          <w:bCs/>
          <w:sz w:val="32"/>
          <w:lang w:val="en-CA"/>
        </w:rPr>
      </w:pPr>
    </w:p>
    <w:p w14:paraId="46B375C5" w14:textId="77777777" w:rsidR="001A5E59" w:rsidRDefault="001A5E59" w:rsidP="001A5E59">
      <w:pPr>
        <w:pStyle w:val="BodyText"/>
        <w:rPr>
          <w:b/>
          <w:bCs/>
          <w:sz w:val="32"/>
          <w:lang w:val="en-CA"/>
        </w:rPr>
      </w:pPr>
    </w:p>
    <w:p w14:paraId="6DB9F2AF" w14:textId="77777777" w:rsidR="001A5E59" w:rsidRDefault="001A5E59" w:rsidP="001A5E59">
      <w:pPr>
        <w:pStyle w:val="BodyText"/>
        <w:rPr>
          <w:b/>
          <w:bCs/>
          <w:sz w:val="32"/>
          <w:lang w:val="en-CA"/>
        </w:rPr>
      </w:pPr>
    </w:p>
    <w:p w14:paraId="11A027E7" w14:textId="77777777" w:rsidR="001A5E59" w:rsidRDefault="001A5E59" w:rsidP="001A5E59">
      <w:pPr>
        <w:pStyle w:val="BodyText"/>
        <w:rPr>
          <w:b/>
          <w:bCs/>
          <w:sz w:val="32"/>
          <w:lang w:val="en-CA"/>
        </w:rPr>
        <w:sectPr w:rsidR="001A5E59" w:rsidSect="0092379B">
          <w:headerReference w:type="even" r:id="rId22"/>
          <w:footerReference w:type="even" r:id="rId23"/>
          <w:footerReference w:type="first" r:id="rId24"/>
          <w:pgSz w:w="11907" w:h="16840" w:code="9"/>
          <w:pgMar w:top="1411" w:right="1411" w:bottom="1411" w:left="1411" w:header="720" w:footer="720" w:gutter="0"/>
          <w:cols w:space="240"/>
        </w:sectPr>
      </w:pPr>
    </w:p>
    <w:p w14:paraId="48277400" w14:textId="77777777" w:rsidR="001A5E59" w:rsidRDefault="001A5E59" w:rsidP="001A5E59">
      <w:pPr>
        <w:pStyle w:val="BodyText"/>
        <w:tabs>
          <w:tab w:val="left" w:pos="480"/>
        </w:tabs>
        <w:rPr>
          <w:sz w:val="22"/>
          <w:szCs w:val="22"/>
        </w:rPr>
      </w:pPr>
    </w:p>
    <w:tbl>
      <w:tblPr>
        <w:tblStyle w:val="GridTable1Light-Accent1"/>
        <w:tblW w:w="9451" w:type="dxa"/>
        <w:tblLook w:val="04A0" w:firstRow="1" w:lastRow="0" w:firstColumn="1" w:lastColumn="0" w:noHBand="0" w:noVBand="1"/>
      </w:tblPr>
      <w:tblGrid>
        <w:gridCol w:w="1615"/>
        <w:gridCol w:w="2066"/>
        <w:gridCol w:w="3402"/>
        <w:gridCol w:w="2368"/>
      </w:tblGrid>
      <w:tr w:rsidR="001A5E59" w:rsidRPr="00F32017" w14:paraId="2E2D04FD" w14:textId="77777777" w:rsidTr="007150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2C9A0ED9" w14:textId="77777777" w:rsidR="001A5E59" w:rsidRPr="00F32017" w:rsidRDefault="001A5E59" w:rsidP="0071505F">
            <w:pPr>
              <w:rPr>
                <w:rFonts w:ascii="Helvetica Neue" w:hAnsi="Helvetica Neue"/>
                <w:b w:val="0"/>
                <w:sz w:val="20"/>
                <w:szCs w:val="20"/>
              </w:rPr>
            </w:pPr>
            <w:r w:rsidRPr="00F32017">
              <w:rPr>
                <w:rFonts w:ascii="Helvetica Neue" w:hAnsi="Helvetica Neue"/>
                <w:sz w:val="20"/>
                <w:szCs w:val="20"/>
              </w:rPr>
              <w:t>Time</w:t>
            </w:r>
          </w:p>
        </w:tc>
        <w:tc>
          <w:tcPr>
            <w:tcW w:w="2066" w:type="dxa"/>
          </w:tcPr>
          <w:p w14:paraId="2D38756C"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sidRPr="00F32017">
              <w:rPr>
                <w:rFonts w:ascii="Helvetica Neue" w:hAnsi="Helvetica Neue"/>
                <w:sz w:val="20"/>
                <w:szCs w:val="20"/>
              </w:rPr>
              <w:t>Topic</w:t>
            </w:r>
          </w:p>
        </w:tc>
        <w:tc>
          <w:tcPr>
            <w:tcW w:w="3402" w:type="dxa"/>
          </w:tcPr>
          <w:p w14:paraId="69FD7ADC"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sidRPr="00F32017">
              <w:rPr>
                <w:rFonts w:ascii="Helvetica Neue" w:hAnsi="Helvetica Neue"/>
                <w:sz w:val="20"/>
                <w:szCs w:val="20"/>
              </w:rPr>
              <w:t>Contents</w:t>
            </w:r>
          </w:p>
        </w:tc>
        <w:tc>
          <w:tcPr>
            <w:tcW w:w="2368" w:type="dxa"/>
          </w:tcPr>
          <w:p w14:paraId="3C5F46D4"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Pr>
                <w:rFonts w:ascii="Helvetica Neue" w:hAnsi="Helvetica Neue"/>
                <w:sz w:val="20"/>
                <w:szCs w:val="20"/>
              </w:rPr>
              <w:t>Facilitator | Presenter</w:t>
            </w:r>
          </w:p>
        </w:tc>
      </w:tr>
      <w:tr w:rsidR="001A5E59" w:rsidRPr="00F32017" w14:paraId="4C2F94D2" w14:textId="77777777" w:rsidTr="0071505F">
        <w:tc>
          <w:tcPr>
            <w:cnfStyle w:val="001000000000" w:firstRow="0" w:lastRow="0" w:firstColumn="1" w:lastColumn="0" w:oddVBand="0" w:evenVBand="0" w:oddHBand="0" w:evenHBand="0" w:firstRowFirstColumn="0" w:firstRowLastColumn="0" w:lastRowFirstColumn="0" w:lastRowLastColumn="0"/>
            <w:tcW w:w="1615" w:type="dxa"/>
          </w:tcPr>
          <w:p w14:paraId="10252CD0" w14:textId="77777777" w:rsidR="001A5E59" w:rsidRPr="00386F2B" w:rsidRDefault="001A5E59" w:rsidP="0071505F">
            <w:pPr>
              <w:rPr>
                <w:rFonts w:ascii="Helvetica Neue" w:hAnsi="Helvetica Neue"/>
                <w:b w:val="0"/>
                <w:sz w:val="20"/>
                <w:szCs w:val="20"/>
              </w:rPr>
            </w:pPr>
            <w:r w:rsidRPr="00386F2B">
              <w:rPr>
                <w:rFonts w:ascii="Helvetica Neue" w:hAnsi="Helvetica Neue"/>
                <w:sz w:val="20"/>
                <w:szCs w:val="20"/>
              </w:rPr>
              <w:t>Day One</w:t>
            </w:r>
          </w:p>
        </w:tc>
        <w:tc>
          <w:tcPr>
            <w:tcW w:w="5468" w:type="dxa"/>
            <w:gridSpan w:val="2"/>
          </w:tcPr>
          <w:p w14:paraId="7D34E54D"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r>
              <w:rPr>
                <w:rFonts w:ascii="Helvetica Neue" w:hAnsi="Helvetica Neue"/>
                <w:b/>
                <w:sz w:val="20"/>
                <w:szCs w:val="20"/>
              </w:rPr>
              <w:t xml:space="preserve">Monday, 04 March 2024 </w:t>
            </w:r>
          </w:p>
        </w:tc>
        <w:tc>
          <w:tcPr>
            <w:tcW w:w="2368" w:type="dxa"/>
          </w:tcPr>
          <w:p w14:paraId="714DAE96"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
        </w:tc>
      </w:tr>
      <w:tr w:rsidR="001A5E59" w:rsidRPr="00F32017" w14:paraId="084BBFD7" w14:textId="77777777" w:rsidTr="0071505F">
        <w:tc>
          <w:tcPr>
            <w:cnfStyle w:val="001000000000" w:firstRow="0" w:lastRow="0" w:firstColumn="1" w:lastColumn="0" w:oddVBand="0" w:evenVBand="0" w:oddHBand="0" w:evenHBand="0" w:firstRowFirstColumn="0" w:firstRowLastColumn="0" w:lastRowFirstColumn="0" w:lastRowLastColumn="0"/>
            <w:tcW w:w="1615" w:type="dxa"/>
          </w:tcPr>
          <w:p w14:paraId="586D1E85" w14:textId="77777777" w:rsidR="001A5E59" w:rsidRPr="00197BCA" w:rsidRDefault="001A5E59" w:rsidP="0071505F">
            <w:pPr>
              <w:autoSpaceDE w:val="0"/>
              <w:autoSpaceDN w:val="0"/>
              <w:adjustRightInd w:val="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0</w:t>
            </w:r>
            <w:r w:rsidRPr="00197BCA">
              <w:rPr>
                <w:rFonts w:ascii="Helvetica Neue" w:eastAsia="Calibri" w:hAnsi="Helvetica Neue" w:cs="Helvetica Neue"/>
                <w:color w:val="353535"/>
                <w:sz w:val="20"/>
                <w:szCs w:val="20"/>
              </w:rPr>
              <w:t xml:space="preserve">8:30 – </w:t>
            </w:r>
            <w:r>
              <w:rPr>
                <w:rFonts w:ascii="Helvetica Neue" w:eastAsia="Calibri" w:hAnsi="Helvetica Neue" w:cs="Helvetica Neue"/>
                <w:color w:val="353535"/>
                <w:sz w:val="20"/>
                <w:szCs w:val="20"/>
              </w:rPr>
              <w:t>0</w:t>
            </w:r>
            <w:r w:rsidRPr="00197BCA">
              <w:rPr>
                <w:rFonts w:ascii="Helvetica Neue" w:eastAsia="Calibri" w:hAnsi="Helvetica Neue" w:cs="Helvetica Neue"/>
                <w:color w:val="353535"/>
                <w:sz w:val="20"/>
                <w:szCs w:val="20"/>
              </w:rPr>
              <w:t>9:30</w:t>
            </w:r>
          </w:p>
        </w:tc>
        <w:tc>
          <w:tcPr>
            <w:tcW w:w="2066" w:type="dxa"/>
          </w:tcPr>
          <w:p w14:paraId="6D38B32C" w14:textId="77777777" w:rsidR="001A5E59" w:rsidRPr="00197BCA"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
        </w:tc>
        <w:tc>
          <w:tcPr>
            <w:tcW w:w="3402" w:type="dxa"/>
          </w:tcPr>
          <w:p w14:paraId="333E9D8A"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roofErr w:type="spellStart"/>
            <w:r>
              <w:rPr>
                <w:rFonts w:ascii="Helvetica Neue" w:hAnsi="Helvetica Neue"/>
                <w:sz w:val="20"/>
                <w:szCs w:val="20"/>
              </w:rPr>
              <w:t>Arrivées</w:t>
            </w:r>
            <w:proofErr w:type="spellEnd"/>
            <w:r>
              <w:rPr>
                <w:rFonts w:ascii="Helvetica Neue" w:hAnsi="Helvetica Neue"/>
                <w:sz w:val="20"/>
                <w:szCs w:val="20"/>
              </w:rPr>
              <w:t xml:space="preserve"> - Inscriptions</w:t>
            </w:r>
          </w:p>
        </w:tc>
        <w:tc>
          <w:tcPr>
            <w:tcW w:w="2368" w:type="dxa"/>
          </w:tcPr>
          <w:p w14:paraId="042E8909"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roofErr w:type="spellStart"/>
            <w:r>
              <w:rPr>
                <w:rFonts w:ascii="Helvetica Neue" w:hAnsi="Helvetica Neue"/>
                <w:sz w:val="20"/>
                <w:szCs w:val="20"/>
              </w:rPr>
              <w:t>Azalaï</w:t>
            </w:r>
            <w:proofErr w:type="spellEnd"/>
            <w:r>
              <w:rPr>
                <w:rFonts w:ascii="Helvetica Neue" w:hAnsi="Helvetica Neue"/>
                <w:sz w:val="20"/>
                <w:szCs w:val="20"/>
              </w:rPr>
              <w:t xml:space="preserve"> Hotel</w:t>
            </w:r>
          </w:p>
        </w:tc>
      </w:tr>
      <w:tr w:rsidR="001A5E59" w:rsidRPr="00F32017" w14:paraId="59814EFB" w14:textId="77777777" w:rsidTr="0071505F">
        <w:trPr>
          <w:trHeight w:val="344"/>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5D0B5CF7"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val="restart"/>
          </w:tcPr>
          <w:p w14:paraId="17FA62F9"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r>
              <w:rPr>
                <w:rFonts w:ascii="Helvetica Neue" w:eastAsia="Calibri" w:hAnsi="Helvetica Neue" w:cs="Helvetica Neue"/>
                <w:b/>
                <w:color w:val="353535"/>
                <w:sz w:val="20"/>
                <w:szCs w:val="20"/>
              </w:rPr>
              <w:t>Session 1</w:t>
            </w:r>
          </w:p>
          <w:p w14:paraId="7BB3ABDE"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b/>
                <w:color w:val="353535"/>
                <w:sz w:val="20"/>
                <w:szCs w:val="20"/>
              </w:rPr>
              <w:t xml:space="preserve">Séance </w:t>
            </w:r>
            <w:proofErr w:type="spellStart"/>
            <w:r>
              <w:rPr>
                <w:rFonts w:ascii="Helvetica Neue" w:eastAsia="Calibri" w:hAnsi="Helvetica Neue" w:cs="Helvetica Neue"/>
                <w:b/>
                <w:color w:val="353535"/>
                <w:sz w:val="20"/>
                <w:szCs w:val="20"/>
              </w:rPr>
              <w:t>Inaugurale</w:t>
            </w:r>
            <w:proofErr w:type="spellEnd"/>
          </w:p>
        </w:tc>
        <w:tc>
          <w:tcPr>
            <w:tcW w:w="3402" w:type="dxa"/>
          </w:tcPr>
          <w:p w14:paraId="36D55371"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F94058">
              <w:rPr>
                <w:rFonts w:ascii="Helvetica Neue" w:eastAsia="Calibri" w:hAnsi="Helvetica Neue" w:cs="Helvetica Neue"/>
                <w:color w:val="353535"/>
                <w:sz w:val="20"/>
                <w:szCs w:val="20"/>
                <w:lang w:val="fr-FR"/>
              </w:rPr>
              <w:t xml:space="preserve">Allocution de bienvenue de </w:t>
            </w:r>
          </w:p>
        </w:tc>
        <w:tc>
          <w:tcPr>
            <w:tcW w:w="2368" w:type="dxa"/>
          </w:tcPr>
          <w:p w14:paraId="30EEF031"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IGM</w:t>
            </w:r>
            <w:r w:rsidRPr="000747F2">
              <w:rPr>
                <w:rFonts w:ascii="Helvetica Neue" w:eastAsia="Calibri" w:hAnsi="Helvetica Neue" w:cs="Helvetica Neue"/>
                <w:color w:val="353535"/>
                <w:sz w:val="20"/>
                <w:szCs w:val="20"/>
              </w:rPr>
              <w:t xml:space="preserve"> | </w:t>
            </w:r>
            <w:r>
              <w:rPr>
                <w:rFonts w:ascii="Helvetica Neue" w:eastAsia="Calibri" w:hAnsi="Helvetica Neue" w:cs="Helvetica Neue"/>
                <w:color w:val="353535"/>
                <w:sz w:val="20"/>
                <w:szCs w:val="20"/>
              </w:rPr>
              <w:t>M.S. Keita</w:t>
            </w:r>
          </w:p>
        </w:tc>
      </w:tr>
      <w:tr w:rsidR="001A5E59" w:rsidRPr="00F32017" w14:paraId="53DB9600" w14:textId="77777777" w:rsidTr="0071505F">
        <w:trPr>
          <w:trHeight w:val="284"/>
        </w:trPr>
        <w:tc>
          <w:tcPr>
            <w:cnfStyle w:val="001000000000" w:firstRow="0" w:lastRow="0" w:firstColumn="1" w:lastColumn="0" w:oddVBand="0" w:evenVBand="0" w:oddHBand="0" w:evenHBand="0" w:firstRowFirstColumn="0" w:firstRowLastColumn="0" w:lastRowFirstColumn="0" w:lastRowLastColumn="0"/>
            <w:tcW w:w="1615" w:type="dxa"/>
            <w:vMerge/>
          </w:tcPr>
          <w:p w14:paraId="50BFE274"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6C5F4BDD"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402" w:type="dxa"/>
          </w:tcPr>
          <w:p w14:paraId="1EEE4151"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Allocution introductive</w:t>
            </w:r>
          </w:p>
        </w:tc>
        <w:tc>
          <w:tcPr>
            <w:tcW w:w="2368" w:type="dxa"/>
          </w:tcPr>
          <w:p w14:paraId="354C86C9"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ECA | A. Nonguierma</w:t>
            </w:r>
          </w:p>
        </w:tc>
      </w:tr>
      <w:tr w:rsidR="001A5E59" w:rsidRPr="00F94058" w14:paraId="71E630BA" w14:textId="77777777" w:rsidTr="0071505F">
        <w:trPr>
          <w:trHeight w:val="346"/>
        </w:trPr>
        <w:tc>
          <w:tcPr>
            <w:cnfStyle w:val="001000000000" w:firstRow="0" w:lastRow="0" w:firstColumn="1" w:lastColumn="0" w:oddVBand="0" w:evenVBand="0" w:oddHBand="0" w:evenHBand="0" w:firstRowFirstColumn="0" w:firstRowLastColumn="0" w:lastRowFirstColumn="0" w:lastRowLastColumn="0"/>
            <w:tcW w:w="1615" w:type="dxa"/>
            <w:vMerge/>
          </w:tcPr>
          <w:p w14:paraId="2A1654B2"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35BBEA36"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402" w:type="dxa"/>
          </w:tcPr>
          <w:p w14:paraId="0514E047"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Discours d’ouverture</w:t>
            </w:r>
          </w:p>
        </w:tc>
        <w:tc>
          <w:tcPr>
            <w:tcW w:w="2368" w:type="dxa"/>
          </w:tcPr>
          <w:p w14:paraId="0CECC249"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TBD | High Official</w:t>
            </w:r>
          </w:p>
        </w:tc>
      </w:tr>
      <w:tr w:rsidR="001A5E59" w:rsidRPr="00F94058" w14:paraId="239C54B1" w14:textId="77777777" w:rsidTr="0071505F">
        <w:trPr>
          <w:trHeight w:val="268"/>
        </w:trPr>
        <w:tc>
          <w:tcPr>
            <w:cnfStyle w:val="001000000000" w:firstRow="0" w:lastRow="0" w:firstColumn="1" w:lastColumn="0" w:oddVBand="0" w:evenVBand="0" w:oddHBand="0" w:evenHBand="0" w:firstRowFirstColumn="0" w:firstRowLastColumn="0" w:lastRowFirstColumn="0" w:lastRowLastColumn="0"/>
            <w:tcW w:w="1615" w:type="dxa"/>
            <w:vMerge/>
          </w:tcPr>
          <w:p w14:paraId="26E830FB"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34ABC5C1"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402" w:type="dxa"/>
          </w:tcPr>
          <w:p w14:paraId="3CCE5C46"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Introduction des participants</w:t>
            </w:r>
          </w:p>
        </w:tc>
        <w:tc>
          <w:tcPr>
            <w:tcW w:w="2368" w:type="dxa"/>
          </w:tcPr>
          <w:p w14:paraId="53B6B721"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Maître de Cérémonie</w:t>
            </w:r>
          </w:p>
        </w:tc>
      </w:tr>
      <w:tr w:rsidR="001A5E59" w:rsidRPr="00BB4785" w14:paraId="630B90F6" w14:textId="77777777" w:rsidTr="0071505F">
        <w:trPr>
          <w:trHeight w:val="200"/>
        </w:trPr>
        <w:tc>
          <w:tcPr>
            <w:cnfStyle w:val="001000000000" w:firstRow="0" w:lastRow="0" w:firstColumn="1" w:lastColumn="0" w:oddVBand="0" w:evenVBand="0" w:oddHBand="0" w:evenHBand="0" w:firstRowFirstColumn="0" w:firstRowLastColumn="0" w:lastRowFirstColumn="0" w:lastRowLastColumn="0"/>
            <w:tcW w:w="1615" w:type="dxa"/>
            <w:vMerge/>
          </w:tcPr>
          <w:p w14:paraId="3F69CCC3"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58E13319"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402" w:type="dxa"/>
          </w:tcPr>
          <w:p w14:paraId="52723340" w14:textId="77777777" w:rsidR="001A5E59" w:rsidRPr="00DF7D0D" w:rsidRDefault="001A5E59" w:rsidP="001A5E59">
            <w:pPr>
              <w:pStyle w:val="ListParagraph"/>
              <w:numPr>
                <w:ilvl w:val="0"/>
                <w:numId w:val="43"/>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DF7D0D">
              <w:rPr>
                <w:rFonts w:ascii="Helvetica Neue" w:eastAsia="Calibri" w:hAnsi="Helvetica Neue" w:cs="Helvetica Neue"/>
                <w:color w:val="353535"/>
                <w:sz w:val="20"/>
                <w:szCs w:val="20"/>
                <w:lang w:val="fr-FR"/>
              </w:rPr>
              <w:t>Objectifs et Structure de l’atelier</w:t>
            </w:r>
          </w:p>
        </w:tc>
        <w:tc>
          <w:tcPr>
            <w:tcW w:w="2368" w:type="dxa"/>
          </w:tcPr>
          <w:p w14:paraId="0225110B" w14:textId="77777777" w:rsidR="001A5E59" w:rsidRPr="00BB4785"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IGM</w:t>
            </w:r>
            <w:r w:rsidRPr="000747F2">
              <w:rPr>
                <w:rFonts w:ascii="Helvetica Neue" w:eastAsia="Calibri" w:hAnsi="Helvetica Neue" w:cs="Helvetica Neue"/>
                <w:color w:val="353535"/>
                <w:sz w:val="20"/>
                <w:szCs w:val="20"/>
              </w:rPr>
              <w:t xml:space="preserve"> | </w:t>
            </w:r>
            <w:r>
              <w:rPr>
                <w:rFonts w:ascii="Helvetica Neue" w:eastAsia="Calibri" w:hAnsi="Helvetica Neue" w:cs="Helvetica Neue"/>
                <w:color w:val="353535"/>
                <w:sz w:val="20"/>
                <w:szCs w:val="20"/>
              </w:rPr>
              <w:t>M.S. Keita</w:t>
            </w:r>
          </w:p>
        </w:tc>
      </w:tr>
      <w:tr w:rsidR="001A5E59" w:rsidRPr="00BB4785" w14:paraId="3177142D" w14:textId="77777777" w:rsidTr="0071505F">
        <w:trPr>
          <w:trHeight w:val="200"/>
        </w:trPr>
        <w:tc>
          <w:tcPr>
            <w:cnfStyle w:val="001000000000" w:firstRow="0" w:lastRow="0" w:firstColumn="1" w:lastColumn="0" w:oddVBand="0" w:evenVBand="0" w:oddHBand="0" w:evenHBand="0" w:firstRowFirstColumn="0" w:firstRowLastColumn="0" w:lastRowFirstColumn="0" w:lastRowLastColumn="0"/>
            <w:tcW w:w="1615" w:type="dxa"/>
            <w:vMerge/>
          </w:tcPr>
          <w:p w14:paraId="4DC50F86"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1BF17693" w14:textId="77777777" w:rsidR="001A5E59" w:rsidRPr="00BB4785"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402" w:type="dxa"/>
          </w:tcPr>
          <w:p w14:paraId="195EB8A6" w14:textId="77777777" w:rsidR="001A5E59" w:rsidRPr="00BB4785" w:rsidRDefault="001A5E59" w:rsidP="001A5E59">
            <w:pPr>
              <w:pStyle w:val="ListParagraph"/>
              <w:numPr>
                <w:ilvl w:val="0"/>
                <w:numId w:val="43"/>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BB4785">
              <w:rPr>
                <w:rFonts w:ascii="Helvetica Neue" w:eastAsia="Calibri" w:hAnsi="Helvetica Neue" w:cs="Helvetica Neue"/>
                <w:color w:val="353535"/>
                <w:sz w:val="20"/>
                <w:szCs w:val="20"/>
                <w:lang w:val="fr-FR"/>
              </w:rPr>
              <w:t>Les infrastructures nationales de données spatiales en Afriq</w:t>
            </w:r>
            <w:r>
              <w:rPr>
                <w:rFonts w:ascii="Helvetica Neue" w:eastAsia="Calibri" w:hAnsi="Helvetica Neue" w:cs="Helvetica Neue"/>
                <w:color w:val="353535"/>
                <w:sz w:val="20"/>
                <w:szCs w:val="20"/>
                <w:lang w:val="fr-FR"/>
              </w:rPr>
              <w:t>ue</w:t>
            </w:r>
            <w:r w:rsidRPr="00BB4785">
              <w:rPr>
                <w:rFonts w:ascii="Helvetica Neue" w:eastAsia="Calibri" w:hAnsi="Helvetica Neue" w:cs="Helvetica Neue"/>
                <w:color w:val="353535"/>
                <w:sz w:val="20"/>
                <w:szCs w:val="20"/>
                <w:lang w:val="fr-FR"/>
              </w:rPr>
              <w:t xml:space="preserve"> : </w:t>
            </w:r>
            <w:r>
              <w:rPr>
                <w:rFonts w:ascii="Helvetica Neue" w:eastAsia="Calibri" w:hAnsi="Helvetica Neue" w:cs="Helvetica Neue"/>
                <w:color w:val="353535"/>
                <w:sz w:val="20"/>
                <w:szCs w:val="20"/>
                <w:lang w:val="fr-FR"/>
              </w:rPr>
              <w:t>Etats des lieux : Progrès, Acquis, Perspectives</w:t>
            </w:r>
          </w:p>
        </w:tc>
        <w:tc>
          <w:tcPr>
            <w:tcW w:w="2368" w:type="dxa"/>
          </w:tcPr>
          <w:p w14:paraId="61DE8A93" w14:textId="77777777" w:rsidR="001A5E59" w:rsidRPr="00BB4785"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ECA | A. Nonguierma</w:t>
            </w:r>
          </w:p>
        </w:tc>
      </w:tr>
      <w:tr w:rsidR="001A5E59" w:rsidRPr="00F94058" w14:paraId="729C5C34" w14:textId="77777777" w:rsidTr="0071505F">
        <w:trPr>
          <w:trHeight w:val="200"/>
        </w:trPr>
        <w:tc>
          <w:tcPr>
            <w:cnfStyle w:val="001000000000" w:firstRow="0" w:lastRow="0" w:firstColumn="1" w:lastColumn="0" w:oddVBand="0" w:evenVBand="0" w:oddHBand="0" w:evenHBand="0" w:firstRowFirstColumn="0" w:firstRowLastColumn="0" w:lastRowFirstColumn="0" w:lastRowLastColumn="0"/>
            <w:tcW w:w="1615" w:type="dxa"/>
          </w:tcPr>
          <w:p w14:paraId="404DD5F8"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proofErr w:type="gramStart"/>
            <w:r w:rsidRPr="00DF7D0D">
              <w:rPr>
                <w:rFonts w:ascii="Helvetica Neue" w:eastAsia="Calibri" w:hAnsi="Helvetica Neue" w:cs="Helvetica Neue"/>
                <w:bCs w:val="0"/>
                <w:color w:val="353535"/>
                <w:sz w:val="20"/>
                <w:szCs w:val="20"/>
                <w:lang w:val="fr-FR"/>
              </w:rPr>
              <w:t>10:</w:t>
            </w:r>
            <w:proofErr w:type="gramEnd"/>
            <w:r w:rsidRPr="00DF7D0D">
              <w:rPr>
                <w:rFonts w:ascii="Helvetica Neue" w:eastAsia="Calibri" w:hAnsi="Helvetica Neue" w:cs="Helvetica Neue"/>
                <w:bCs w:val="0"/>
                <w:color w:val="353535"/>
                <w:sz w:val="20"/>
                <w:szCs w:val="20"/>
                <w:lang w:val="fr-FR"/>
              </w:rPr>
              <w:t>30 – 11:00</w:t>
            </w:r>
          </w:p>
        </w:tc>
        <w:tc>
          <w:tcPr>
            <w:tcW w:w="2066" w:type="dxa"/>
          </w:tcPr>
          <w:p w14:paraId="051659D9"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r>
              <w:rPr>
                <w:rFonts w:ascii="Helvetica Neue" w:eastAsia="Calibri" w:hAnsi="Helvetica Neue" w:cs="Helvetica Neue"/>
                <w:b/>
                <w:color w:val="353535"/>
                <w:sz w:val="20"/>
                <w:szCs w:val="20"/>
              </w:rPr>
              <w:t>Pause</w:t>
            </w:r>
          </w:p>
        </w:tc>
        <w:tc>
          <w:tcPr>
            <w:tcW w:w="3402" w:type="dxa"/>
          </w:tcPr>
          <w:p w14:paraId="458189A3"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 xml:space="preserve">Groupe Photo </w:t>
            </w:r>
          </w:p>
          <w:p w14:paraId="158A07B6"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Pause-Café</w:t>
            </w:r>
          </w:p>
        </w:tc>
        <w:tc>
          <w:tcPr>
            <w:tcW w:w="2368" w:type="dxa"/>
          </w:tcPr>
          <w:p w14:paraId="6B568E42"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Participants</w:t>
            </w:r>
          </w:p>
        </w:tc>
      </w:tr>
      <w:tr w:rsidR="001A5E59" w:rsidRPr="00F94058" w14:paraId="2433432D" w14:textId="77777777" w:rsidTr="0071505F">
        <w:trPr>
          <w:trHeight w:val="702"/>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738A3C2F"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11:00 – 12:30</w:t>
            </w:r>
          </w:p>
        </w:tc>
        <w:tc>
          <w:tcPr>
            <w:tcW w:w="2066" w:type="dxa"/>
            <w:vMerge w:val="restart"/>
          </w:tcPr>
          <w:p w14:paraId="1933DCAD" w14:textId="77777777" w:rsidR="001A5E59" w:rsidRPr="00DA2DC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r w:rsidRPr="00DA2DC0">
              <w:rPr>
                <w:rFonts w:ascii="Helvetica Neue" w:eastAsia="Calibri" w:hAnsi="Helvetica Neue" w:cs="Helvetica Neue"/>
                <w:b/>
                <w:color w:val="353535"/>
                <w:sz w:val="20"/>
                <w:szCs w:val="20"/>
              </w:rPr>
              <w:t xml:space="preserve">Session 2 </w:t>
            </w:r>
          </w:p>
          <w:p w14:paraId="75A5873A"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r>
              <w:rPr>
                <w:rFonts w:ascii="Helvetica Neue" w:eastAsia="Calibri" w:hAnsi="Helvetica Neue" w:cs="Helvetica Neue"/>
                <w:color w:val="353535"/>
                <w:sz w:val="20"/>
                <w:szCs w:val="20"/>
              </w:rPr>
              <w:t xml:space="preserve">Séance </w:t>
            </w:r>
            <w:proofErr w:type="spellStart"/>
            <w:r>
              <w:rPr>
                <w:rFonts w:ascii="Helvetica Neue" w:eastAsia="Calibri" w:hAnsi="Helvetica Neue" w:cs="Helvetica Neue"/>
                <w:color w:val="353535"/>
                <w:sz w:val="20"/>
                <w:szCs w:val="20"/>
              </w:rPr>
              <w:t>d’information</w:t>
            </w:r>
            <w:proofErr w:type="spellEnd"/>
            <w:r>
              <w:rPr>
                <w:rFonts w:ascii="Helvetica Neue" w:eastAsia="Calibri" w:hAnsi="Helvetica Neue" w:cs="Helvetica Neue"/>
                <w:color w:val="353535"/>
                <w:sz w:val="20"/>
                <w:szCs w:val="20"/>
              </w:rPr>
              <w:t xml:space="preserve">  </w:t>
            </w:r>
          </w:p>
        </w:tc>
        <w:tc>
          <w:tcPr>
            <w:tcW w:w="3402" w:type="dxa"/>
          </w:tcPr>
          <w:p w14:paraId="6A41A69E"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UN-GGIM : Africa | La n</w:t>
            </w:r>
            <w:r w:rsidRPr="00F94058">
              <w:rPr>
                <w:rFonts w:ascii="Helvetica Neue" w:eastAsia="Calibri" w:hAnsi="Helvetica Neue" w:cs="Helvetica Neue"/>
                <w:color w:val="353535"/>
                <w:sz w:val="20"/>
                <w:szCs w:val="20"/>
                <w:lang w:val="fr-FR"/>
              </w:rPr>
              <w:t>écessité de renforcer la gestion intégrée de l’information géospatiale</w:t>
            </w:r>
          </w:p>
        </w:tc>
        <w:tc>
          <w:tcPr>
            <w:tcW w:w="2368" w:type="dxa"/>
          </w:tcPr>
          <w:p w14:paraId="73A1E0A0"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0747F2">
              <w:rPr>
                <w:rFonts w:ascii="Helvetica Neue" w:eastAsia="Calibri" w:hAnsi="Helvetica Neue" w:cs="Helvetica Neue"/>
                <w:color w:val="353535"/>
                <w:sz w:val="20"/>
                <w:szCs w:val="20"/>
              </w:rPr>
              <w:t xml:space="preserve">ECA | </w:t>
            </w:r>
            <w:r>
              <w:rPr>
                <w:rFonts w:ascii="Helvetica Neue" w:eastAsia="Calibri" w:hAnsi="Helvetica Neue" w:cs="Helvetica Neue"/>
                <w:color w:val="353535"/>
                <w:sz w:val="20"/>
                <w:szCs w:val="20"/>
              </w:rPr>
              <w:t>A.</w:t>
            </w:r>
            <w:r w:rsidRPr="000747F2">
              <w:rPr>
                <w:rFonts w:ascii="Helvetica Neue" w:eastAsia="Calibri" w:hAnsi="Helvetica Neue" w:cs="Helvetica Neue"/>
                <w:color w:val="353535"/>
                <w:sz w:val="20"/>
                <w:szCs w:val="20"/>
              </w:rPr>
              <w:t xml:space="preserve"> Nonguierma</w:t>
            </w:r>
          </w:p>
        </w:tc>
      </w:tr>
      <w:tr w:rsidR="001A5E59" w:rsidRPr="00F94058" w14:paraId="7A27316A" w14:textId="77777777" w:rsidTr="0071505F">
        <w:trPr>
          <w:trHeight w:val="174"/>
        </w:trPr>
        <w:tc>
          <w:tcPr>
            <w:cnfStyle w:val="001000000000" w:firstRow="0" w:lastRow="0" w:firstColumn="1" w:lastColumn="0" w:oddVBand="0" w:evenVBand="0" w:oddHBand="0" w:evenHBand="0" w:firstRowFirstColumn="0" w:firstRowLastColumn="0" w:lastRowFirstColumn="0" w:lastRowLastColumn="0"/>
            <w:tcW w:w="1615" w:type="dxa"/>
            <w:vMerge/>
          </w:tcPr>
          <w:p w14:paraId="5DA4E24C"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198A6C5B" w14:textId="77777777" w:rsidR="001A5E59" w:rsidRPr="00DA2DC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402" w:type="dxa"/>
          </w:tcPr>
          <w:p w14:paraId="6E6BA45D"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368" w:type="dxa"/>
          </w:tcPr>
          <w:p w14:paraId="328D84AA" w14:textId="77777777" w:rsidR="001A5E59" w:rsidRPr="000747F2"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r w:rsidR="001A5E59" w:rsidRPr="00F94058" w14:paraId="1FA6DDC0" w14:textId="77777777" w:rsidTr="0071505F">
        <w:trPr>
          <w:trHeight w:val="236"/>
        </w:trPr>
        <w:tc>
          <w:tcPr>
            <w:cnfStyle w:val="001000000000" w:firstRow="0" w:lastRow="0" w:firstColumn="1" w:lastColumn="0" w:oddVBand="0" w:evenVBand="0" w:oddHBand="0" w:evenHBand="0" w:firstRowFirstColumn="0" w:firstRowLastColumn="0" w:lastRowFirstColumn="0" w:lastRowLastColumn="0"/>
            <w:tcW w:w="1615" w:type="dxa"/>
          </w:tcPr>
          <w:p w14:paraId="4C9FB089"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r w:rsidRPr="00DF7D0D">
              <w:rPr>
                <w:rFonts w:ascii="Helvetica Neue" w:eastAsia="Calibri" w:hAnsi="Helvetica Neue" w:cs="Helvetica Neue"/>
                <w:bCs w:val="0"/>
                <w:color w:val="353535"/>
                <w:sz w:val="20"/>
                <w:szCs w:val="20"/>
              </w:rPr>
              <w:t>12:30 -14:00</w:t>
            </w:r>
          </w:p>
        </w:tc>
        <w:tc>
          <w:tcPr>
            <w:tcW w:w="2066" w:type="dxa"/>
          </w:tcPr>
          <w:p w14:paraId="25444985"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402" w:type="dxa"/>
          </w:tcPr>
          <w:p w14:paraId="47C52D50"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Déjeuner</w:t>
            </w:r>
          </w:p>
        </w:tc>
        <w:tc>
          <w:tcPr>
            <w:tcW w:w="2368" w:type="dxa"/>
          </w:tcPr>
          <w:p w14:paraId="7268202A"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Participants</w:t>
            </w:r>
          </w:p>
        </w:tc>
      </w:tr>
      <w:tr w:rsidR="001A5E59" w:rsidRPr="00594465" w14:paraId="6E164B4E" w14:textId="77777777" w:rsidTr="0071505F">
        <w:trPr>
          <w:trHeight w:val="702"/>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5F95D734"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14:00 – 15:30</w:t>
            </w:r>
          </w:p>
        </w:tc>
        <w:tc>
          <w:tcPr>
            <w:tcW w:w="2066" w:type="dxa"/>
            <w:vMerge w:val="restart"/>
          </w:tcPr>
          <w:p w14:paraId="126DD889" w14:textId="77777777" w:rsidR="001A5E59" w:rsidRPr="00DA2DC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r w:rsidRPr="00DA2DC0">
              <w:rPr>
                <w:rFonts w:ascii="Helvetica Neue" w:eastAsia="Calibri" w:hAnsi="Helvetica Neue" w:cs="Helvetica Neue"/>
                <w:b/>
                <w:color w:val="353535"/>
                <w:sz w:val="20"/>
                <w:szCs w:val="20"/>
              </w:rPr>
              <w:t xml:space="preserve">Session 2 </w:t>
            </w:r>
          </w:p>
          <w:p w14:paraId="1B18AFCD"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Pr>
                <w:rFonts w:ascii="Helvetica Neue" w:eastAsia="Calibri" w:hAnsi="Helvetica Neue" w:cs="Helvetica Neue"/>
                <w:color w:val="353535"/>
                <w:sz w:val="20"/>
                <w:szCs w:val="20"/>
              </w:rPr>
              <w:t xml:space="preserve">Séance </w:t>
            </w:r>
            <w:proofErr w:type="spellStart"/>
            <w:r>
              <w:rPr>
                <w:rFonts w:ascii="Helvetica Neue" w:eastAsia="Calibri" w:hAnsi="Helvetica Neue" w:cs="Helvetica Neue"/>
                <w:color w:val="353535"/>
                <w:sz w:val="20"/>
                <w:szCs w:val="20"/>
              </w:rPr>
              <w:t>d’information</w:t>
            </w:r>
            <w:proofErr w:type="spellEnd"/>
            <w:r>
              <w:rPr>
                <w:rFonts w:ascii="Helvetica Neue" w:eastAsia="Calibri" w:hAnsi="Helvetica Neue" w:cs="Helvetica Neue"/>
                <w:color w:val="353535"/>
                <w:sz w:val="20"/>
                <w:szCs w:val="20"/>
              </w:rPr>
              <w:t xml:space="preserve">  </w:t>
            </w:r>
          </w:p>
        </w:tc>
        <w:tc>
          <w:tcPr>
            <w:tcW w:w="3402" w:type="dxa"/>
          </w:tcPr>
          <w:p w14:paraId="1D1D0F83" w14:textId="77777777" w:rsidR="001A5E59" w:rsidRPr="004C3E1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E</w:t>
            </w:r>
            <w:r w:rsidRPr="00F94058">
              <w:rPr>
                <w:rFonts w:ascii="Helvetica Neue" w:eastAsia="Calibri" w:hAnsi="Helvetica Neue" w:cs="Helvetica Neue"/>
                <w:color w:val="353535"/>
                <w:sz w:val="20"/>
                <w:szCs w:val="20"/>
                <w:lang w:val="fr-FR"/>
              </w:rPr>
              <w:t xml:space="preserve">tat actuel de la </w:t>
            </w:r>
            <w:r>
              <w:rPr>
                <w:rFonts w:ascii="Helvetica Neue" w:eastAsia="Calibri" w:hAnsi="Helvetica Neue" w:cs="Helvetica Neue"/>
                <w:color w:val="353535"/>
                <w:sz w:val="20"/>
                <w:szCs w:val="20"/>
                <w:lang w:val="fr-FR"/>
              </w:rPr>
              <w:t xml:space="preserve">politique nationale de </w:t>
            </w:r>
            <w:r w:rsidRPr="00F94058">
              <w:rPr>
                <w:rFonts w:ascii="Helvetica Neue" w:eastAsia="Calibri" w:hAnsi="Helvetica Neue" w:cs="Helvetica Neue"/>
                <w:color w:val="353535"/>
                <w:sz w:val="20"/>
                <w:szCs w:val="20"/>
                <w:lang w:val="fr-FR"/>
              </w:rPr>
              <w:t xml:space="preserve">gestion de l’information </w:t>
            </w:r>
            <w:r>
              <w:rPr>
                <w:rFonts w:ascii="Helvetica Neue" w:eastAsia="Calibri" w:hAnsi="Helvetica Neue" w:cs="Helvetica Neue"/>
                <w:color w:val="353535"/>
                <w:sz w:val="20"/>
                <w:szCs w:val="20"/>
                <w:lang w:val="fr-FR"/>
              </w:rPr>
              <w:t>g</w:t>
            </w:r>
            <w:r w:rsidRPr="00F94058">
              <w:rPr>
                <w:rFonts w:ascii="Helvetica Neue" w:eastAsia="Calibri" w:hAnsi="Helvetica Neue" w:cs="Helvetica Neue"/>
                <w:color w:val="353535"/>
                <w:sz w:val="20"/>
                <w:szCs w:val="20"/>
                <w:lang w:val="fr-FR"/>
              </w:rPr>
              <w:t>éospatiale</w:t>
            </w:r>
            <w:r>
              <w:rPr>
                <w:rFonts w:ascii="Helvetica Neue" w:eastAsia="Calibri" w:hAnsi="Helvetica Neue" w:cs="Helvetica Neue"/>
                <w:color w:val="353535"/>
                <w:sz w:val="20"/>
                <w:szCs w:val="20"/>
                <w:lang w:val="fr-FR"/>
              </w:rPr>
              <w:t xml:space="preserve"> au Mali</w:t>
            </w:r>
          </w:p>
        </w:tc>
        <w:tc>
          <w:tcPr>
            <w:tcW w:w="2368" w:type="dxa"/>
          </w:tcPr>
          <w:p w14:paraId="7EE8C55D" w14:textId="77777777" w:rsidR="001A5E59" w:rsidRPr="00ED68B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ED68B6">
              <w:rPr>
                <w:rFonts w:ascii="Helvetica Neue" w:eastAsia="Calibri" w:hAnsi="Helvetica Neue" w:cs="Helvetica Neue"/>
                <w:color w:val="353535"/>
                <w:sz w:val="20"/>
                <w:szCs w:val="20"/>
                <w:lang w:val="fr-FR"/>
              </w:rPr>
              <w:t>IGM | M.S. Keita et M. Toure</w:t>
            </w:r>
          </w:p>
          <w:p w14:paraId="42E88A81" w14:textId="77777777" w:rsidR="001A5E59" w:rsidRPr="00ED68B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p>
        </w:tc>
      </w:tr>
      <w:tr w:rsidR="001A5E59" w:rsidRPr="00F94058" w14:paraId="637C6A9A"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vMerge/>
          </w:tcPr>
          <w:p w14:paraId="6853E45F"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756D0639"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402" w:type="dxa"/>
          </w:tcPr>
          <w:p w14:paraId="7294A041" w14:textId="77777777" w:rsidR="001A5E59" w:rsidRPr="004C3E1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368" w:type="dxa"/>
          </w:tcPr>
          <w:p w14:paraId="4AD4DF04" w14:textId="77777777" w:rsidR="001A5E59" w:rsidRPr="00ED68B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ED68B6">
              <w:rPr>
                <w:rFonts w:ascii="Helvetica Neue" w:eastAsia="Calibri" w:hAnsi="Helvetica Neue" w:cs="Helvetica Neue"/>
                <w:color w:val="353535"/>
                <w:sz w:val="20"/>
                <w:szCs w:val="20"/>
                <w:lang w:val="fr-FR"/>
              </w:rPr>
              <w:t>Participants</w:t>
            </w:r>
          </w:p>
        </w:tc>
      </w:tr>
      <w:tr w:rsidR="001A5E59" w:rsidRPr="00D21FEB" w14:paraId="321DC709" w14:textId="77777777" w:rsidTr="0071505F">
        <w:trPr>
          <w:trHeight w:val="314"/>
        </w:trPr>
        <w:tc>
          <w:tcPr>
            <w:cnfStyle w:val="001000000000" w:firstRow="0" w:lastRow="0" w:firstColumn="1" w:lastColumn="0" w:oddVBand="0" w:evenVBand="0" w:oddHBand="0" w:evenHBand="0" w:firstRowFirstColumn="0" w:firstRowLastColumn="0" w:lastRowFirstColumn="0" w:lastRowLastColumn="0"/>
            <w:tcW w:w="1615" w:type="dxa"/>
          </w:tcPr>
          <w:p w14:paraId="37128118"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15:30 – 16:00</w:t>
            </w:r>
          </w:p>
        </w:tc>
        <w:tc>
          <w:tcPr>
            <w:tcW w:w="2066" w:type="dxa"/>
          </w:tcPr>
          <w:p w14:paraId="5BEF45D1" w14:textId="77777777" w:rsidR="001A5E59" w:rsidRPr="00DA2DC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402" w:type="dxa"/>
          </w:tcPr>
          <w:p w14:paraId="05564370"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Pause-Café</w:t>
            </w:r>
          </w:p>
        </w:tc>
        <w:tc>
          <w:tcPr>
            <w:tcW w:w="2368" w:type="dxa"/>
          </w:tcPr>
          <w:p w14:paraId="5965D15D" w14:textId="77777777" w:rsidR="001A5E59" w:rsidRPr="00ED68B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sidRPr="00ED68B6">
              <w:rPr>
                <w:rFonts w:ascii="Helvetica Neue" w:eastAsia="Calibri" w:hAnsi="Helvetica Neue" w:cs="Helvetica Neue"/>
                <w:color w:val="353535"/>
                <w:sz w:val="20"/>
                <w:szCs w:val="20"/>
                <w:lang w:val="fr-FR"/>
              </w:rPr>
              <w:t>Participants</w:t>
            </w:r>
          </w:p>
        </w:tc>
      </w:tr>
      <w:tr w:rsidR="001A5E59" w:rsidRPr="00594465" w14:paraId="60FC3FB2" w14:textId="77777777" w:rsidTr="0071505F">
        <w:trPr>
          <w:trHeight w:val="314"/>
        </w:trPr>
        <w:tc>
          <w:tcPr>
            <w:cnfStyle w:val="001000000000" w:firstRow="0" w:lastRow="0" w:firstColumn="1" w:lastColumn="0" w:oddVBand="0" w:evenVBand="0" w:oddHBand="0" w:evenHBand="0" w:firstRowFirstColumn="0" w:firstRowLastColumn="0" w:lastRowFirstColumn="0" w:lastRowLastColumn="0"/>
            <w:tcW w:w="1615" w:type="dxa"/>
          </w:tcPr>
          <w:p w14:paraId="3B696D7A"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 xml:space="preserve">16:00 – 17:30 </w:t>
            </w:r>
          </w:p>
        </w:tc>
        <w:tc>
          <w:tcPr>
            <w:tcW w:w="2066" w:type="dxa"/>
          </w:tcPr>
          <w:p w14:paraId="5699A68E" w14:textId="77777777" w:rsidR="001A5E59" w:rsidRPr="00DA2DC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r w:rsidRPr="00DA2DC0">
              <w:rPr>
                <w:rFonts w:ascii="Helvetica Neue" w:eastAsia="Calibri" w:hAnsi="Helvetica Neue" w:cs="Helvetica Neue"/>
                <w:b/>
                <w:color w:val="353535"/>
                <w:sz w:val="20"/>
                <w:szCs w:val="20"/>
              </w:rPr>
              <w:t xml:space="preserve">Session 2 </w:t>
            </w:r>
          </w:p>
          <w:p w14:paraId="5F976921" w14:textId="77777777" w:rsidR="001A5E59" w:rsidRPr="00EF3747"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 xml:space="preserve">Séance </w:t>
            </w:r>
            <w:proofErr w:type="spellStart"/>
            <w:r>
              <w:rPr>
                <w:rFonts w:ascii="Helvetica Neue" w:eastAsia="Calibri" w:hAnsi="Helvetica Neue" w:cs="Helvetica Neue"/>
                <w:color w:val="353535"/>
                <w:sz w:val="20"/>
                <w:szCs w:val="20"/>
              </w:rPr>
              <w:t>d’information</w:t>
            </w:r>
            <w:proofErr w:type="spellEnd"/>
            <w:r>
              <w:rPr>
                <w:rFonts w:ascii="Helvetica Neue" w:eastAsia="Calibri" w:hAnsi="Helvetica Neue" w:cs="Helvetica Neue"/>
                <w:color w:val="353535"/>
                <w:sz w:val="20"/>
                <w:szCs w:val="20"/>
              </w:rPr>
              <w:t xml:space="preserve">  </w:t>
            </w:r>
          </w:p>
        </w:tc>
        <w:tc>
          <w:tcPr>
            <w:tcW w:w="3402" w:type="dxa"/>
          </w:tcPr>
          <w:p w14:paraId="4EA90522" w14:textId="77777777" w:rsidR="001A5E59" w:rsidRPr="00D21FEB"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Etat de mise en œuvre des Recommandations de l’atelier de renforcement des capacités</w:t>
            </w:r>
          </w:p>
        </w:tc>
        <w:tc>
          <w:tcPr>
            <w:tcW w:w="2368" w:type="dxa"/>
          </w:tcPr>
          <w:p w14:paraId="4536C3A4" w14:textId="77777777" w:rsidR="001A5E59" w:rsidRPr="00ED68B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ED68B6">
              <w:rPr>
                <w:rFonts w:ascii="Helvetica Neue" w:eastAsia="Calibri" w:hAnsi="Helvetica Neue" w:cs="Helvetica Neue"/>
                <w:color w:val="353535"/>
                <w:sz w:val="20"/>
                <w:szCs w:val="20"/>
                <w:lang w:val="fr-FR"/>
              </w:rPr>
              <w:t>IGM | M.S. Keita et M. Toure</w:t>
            </w:r>
          </w:p>
        </w:tc>
      </w:tr>
    </w:tbl>
    <w:p w14:paraId="482476B1" w14:textId="77777777" w:rsidR="001A5E59" w:rsidRPr="00D21FEB" w:rsidRDefault="001A5E59" w:rsidP="001A5E59">
      <w:pPr>
        <w:rPr>
          <w:lang w:val="fr-FR"/>
        </w:rPr>
      </w:pPr>
    </w:p>
    <w:p w14:paraId="39EA34C6" w14:textId="77777777" w:rsidR="001A5E59" w:rsidRPr="00D21FEB" w:rsidRDefault="001A5E59" w:rsidP="001A5E59">
      <w:pPr>
        <w:rPr>
          <w:lang w:val="fr-FR"/>
        </w:rPr>
      </w:pPr>
    </w:p>
    <w:p w14:paraId="68F76CEA" w14:textId="77777777" w:rsidR="001A5E59" w:rsidRPr="00D21FEB" w:rsidRDefault="001A5E59" w:rsidP="001A5E59">
      <w:pPr>
        <w:rPr>
          <w:lang w:val="fr-FR"/>
        </w:rPr>
      </w:pPr>
    </w:p>
    <w:p w14:paraId="771A36CE" w14:textId="77777777" w:rsidR="001A5E59" w:rsidRPr="00ED68B6" w:rsidRDefault="001A5E59" w:rsidP="001A5E59">
      <w:pPr>
        <w:pStyle w:val="BodyText"/>
        <w:tabs>
          <w:tab w:val="left" w:pos="480"/>
        </w:tabs>
        <w:rPr>
          <w:sz w:val="22"/>
          <w:szCs w:val="22"/>
          <w:lang w:val="fr-FR"/>
        </w:rPr>
      </w:pPr>
      <w:r w:rsidRPr="00ED68B6">
        <w:rPr>
          <w:sz w:val="22"/>
          <w:szCs w:val="22"/>
          <w:lang w:val="fr-FR"/>
        </w:rPr>
        <w:br w:type="page"/>
      </w:r>
    </w:p>
    <w:p w14:paraId="43B568F5" w14:textId="77777777" w:rsidR="001A5E59" w:rsidRPr="00ED68B6" w:rsidRDefault="001A5E59" w:rsidP="001A5E59">
      <w:pPr>
        <w:pStyle w:val="BodyText"/>
        <w:tabs>
          <w:tab w:val="left" w:pos="480"/>
        </w:tabs>
        <w:rPr>
          <w:sz w:val="22"/>
          <w:szCs w:val="22"/>
          <w:lang w:val="fr-FR"/>
        </w:rPr>
      </w:pPr>
    </w:p>
    <w:tbl>
      <w:tblPr>
        <w:tblStyle w:val="GridTable1Light-Accent6"/>
        <w:tblW w:w="9451" w:type="dxa"/>
        <w:tblLook w:val="04A0" w:firstRow="1" w:lastRow="0" w:firstColumn="1" w:lastColumn="0" w:noHBand="0" w:noVBand="1"/>
      </w:tblPr>
      <w:tblGrid>
        <w:gridCol w:w="1615"/>
        <w:gridCol w:w="2066"/>
        <w:gridCol w:w="3402"/>
        <w:gridCol w:w="142"/>
        <w:gridCol w:w="2226"/>
      </w:tblGrid>
      <w:tr w:rsidR="001A5E59" w:rsidRPr="00F32017" w14:paraId="1692DBB5" w14:textId="77777777" w:rsidTr="007150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21885D0B" w14:textId="77777777" w:rsidR="001A5E59" w:rsidRPr="00F32017" w:rsidRDefault="001A5E59" w:rsidP="0071505F">
            <w:pPr>
              <w:rPr>
                <w:rFonts w:ascii="Helvetica Neue" w:hAnsi="Helvetica Neue"/>
                <w:b w:val="0"/>
                <w:sz w:val="20"/>
                <w:szCs w:val="20"/>
              </w:rPr>
            </w:pPr>
            <w:r w:rsidRPr="00F32017">
              <w:rPr>
                <w:rFonts w:ascii="Helvetica Neue" w:hAnsi="Helvetica Neue"/>
                <w:sz w:val="20"/>
                <w:szCs w:val="20"/>
              </w:rPr>
              <w:t>Time</w:t>
            </w:r>
          </w:p>
        </w:tc>
        <w:tc>
          <w:tcPr>
            <w:tcW w:w="2066" w:type="dxa"/>
          </w:tcPr>
          <w:p w14:paraId="076620E7"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sidRPr="00F32017">
              <w:rPr>
                <w:rFonts w:ascii="Helvetica Neue" w:hAnsi="Helvetica Neue"/>
                <w:sz w:val="20"/>
                <w:szCs w:val="20"/>
              </w:rPr>
              <w:t>Topic</w:t>
            </w:r>
          </w:p>
        </w:tc>
        <w:tc>
          <w:tcPr>
            <w:tcW w:w="3402" w:type="dxa"/>
          </w:tcPr>
          <w:p w14:paraId="7408F058"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sidRPr="00F32017">
              <w:rPr>
                <w:rFonts w:ascii="Helvetica Neue" w:hAnsi="Helvetica Neue"/>
                <w:sz w:val="20"/>
                <w:szCs w:val="20"/>
              </w:rPr>
              <w:t>Contents</w:t>
            </w:r>
          </w:p>
        </w:tc>
        <w:tc>
          <w:tcPr>
            <w:tcW w:w="2368" w:type="dxa"/>
            <w:gridSpan w:val="2"/>
          </w:tcPr>
          <w:p w14:paraId="15F9432D"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Pr>
                <w:rFonts w:ascii="Helvetica Neue" w:hAnsi="Helvetica Neue"/>
                <w:sz w:val="20"/>
                <w:szCs w:val="20"/>
              </w:rPr>
              <w:t>Facilitator | Presenter</w:t>
            </w:r>
          </w:p>
        </w:tc>
      </w:tr>
      <w:tr w:rsidR="001A5E59" w:rsidRPr="00F32017" w14:paraId="6F2B28F2" w14:textId="77777777" w:rsidTr="0071505F">
        <w:tc>
          <w:tcPr>
            <w:cnfStyle w:val="001000000000" w:firstRow="0" w:lastRow="0" w:firstColumn="1" w:lastColumn="0" w:oddVBand="0" w:evenVBand="0" w:oddHBand="0" w:evenHBand="0" w:firstRowFirstColumn="0" w:firstRowLastColumn="0" w:lastRowFirstColumn="0" w:lastRowLastColumn="0"/>
            <w:tcW w:w="1615" w:type="dxa"/>
          </w:tcPr>
          <w:p w14:paraId="1B0377BD" w14:textId="77777777" w:rsidR="001A5E59" w:rsidRPr="00386F2B" w:rsidRDefault="001A5E59" w:rsidP="0071505F">
            <w:pPr>
              <w:rPr>
                <w:rFonts w:ascii="Helvetica Neue" w:hAnsi="Helvetica Neue"/>
                <w:b w:val="0"/>
                <w:sz w:val="20"/>
                <w:szCs w:val="20"/>
              </w:rPr>
            </w:pPr>
            <w:r w:rsidRPr="00386F2B">
              <w:rPr>
                <w:rFonts w:ascii="Helvetica Neue" w:hAnsi="Helvetica Neue"/>
                <w:sz w:val="20"/>
                <w:szCs w:val="20"/>
              </w:rPr>
              <w:t xml:space="preserve">Day </w:t>
            </w:r>
            <w:r>
              <w:rPr>
                <w:rFonts w:ascii="Helvetica Neue" w:hAnsi="Helvetica Neue"/>
                <w:sz w:val="20"/>
                <w:szCs w:val="20"/>
              </w:rPr>
              <w:t>Two</w:t>
            </w:r>
          </w:p>
        </w:tc>
        <w:tc>
          <w:tcPr>
            <w:tcW w:w="5468" w:type="dxa"/>
            <w:gridSpan w:val="2"/>
          </w:tcPr>
          <w:p w14:paraId="6F153DFD"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r>
              <w:rPr>
                <w:rFonts w:ascii="Helvetica Neue" w:hAnsi="Helvetica Neue"/>
                <w:b/>
                <w:sz w:val="20"/>
                <w:szCs w:val="20"/>
              </w:rPr>
              <w:t xml:space="preserve">Tuesday, 05 March 2024 </w:t>
            </w:r>
          </w:p>
        </w:tc>
        <w:tc>
          <w:tcPr>
            <w:tcW w:w="2368" w:type="dxa"/>
            <w:gridSpan w:val="2"/>
          </w:tcPr>
          <w:p w14:paraId="1CF7F2D2"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
        </w:tc>
      </w:tr>
      <w:tr w:rsidR="001A5E59" w:rsidRPr="00F32017" w14:paraId="684E93E9" w14:textId="77777777" w:rsidTr="0071505F">
        <w:tc>
          <w:tcPr>
            <w:cnfStyle w:val="001000000000" w:firstRow="0" w:lastRow="0" w:firstColumn="1" w:lastColumn="0" w:oddVBand="0" w:evenVBand="0" w:oddHBand="0" w:evenHBand="0" w:firstRowFirstColumn="0" w:firstRowLastColumn="0" w:lastRowFirstColumn="0" w:lastRowLastColumn="0"/>
            <w:tcW w:w="1615" w:type="dxa"/>
          </w:tcPr>
          <w:p w14:paraId="65CEB0C4" w14:textId="77777777" w:rsidR="001A5E59" w:rsidRPr="00197BCA" w:rsidRDefault="001A5E59" w:rsidP="0071505F">
            <w:pPr>
              <w:autoSpaceDE w:val="0"/>
              <w:autoSpaceDN w:val="0"/>
              <w:adjustRightInd w:val="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0</w:t>
            </w:r>
            <w:r w:rsidRPr="00197BCA">
              <w:rPr>
                <w:rFonts w:ascii="Helvetica Neue" w:eastAsia="Calibri" w:hAnsi="Helvetica Neue" w:cs="Helvetica Neue"/>
                <w:color w:val="353535"/>
                <w:sz w:val="20"/>
                <w:szCs w:val="20"/>
              </w:rPr>
              <w:t xml:space="preserve">8:30 – </w:t>
            </w:r>
            <w:r>
              <w:rPr>
                <w:rFonts w:ascii="Helvetica Neue" w:eastAsia="Calibri" w:hAnsi="Helvetica Neue" w:cs="Helvetica Neue"/>
                <w:color w:val="353535"/>
                <w:sz w:val="20"/>
                <w:szCs w:val="20"/>
              </w:rPr>
              <w:t>0</w:t>
            </w:r>
            <w:r w:rsidRPr="00197BCA">
              <w:rPr>
                <w:rFonts w:ascii="Helvetica Neue" w:eastAsia="Calibri" w:hAnsi="Helvetica Neue" w:cs="Helvetica Neue"/>
                <w:color w:val="353535"/>
                <w:sz w:val="20"/>
                <w:szCs w:val="20"/>
              </w:rPr>
              <w:t>9:30</w:t>
            </w:r>
          </w:p>
        </w:tc>
        <w:tc>
          <w:tcPr>
            <w:tcW w:w="2066" w:type="dxa"/>
          </w:tcPr>
          <w:p w14:paraId="45603BED" w14:textId="77777777" w:rsidR="001A5E59" w:rsidRPr="00197BCA"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
        </w:tc>
        <w:tc>
          <w:tcPr>
            <w:tcW w:w="3402" w:type="dxa"/>
          </w:tcPr>
          <w:p w14:paraId="17E7BC15"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roofErr w:type="spellStart"/>
            <w:r>
              <w:rPr>
                <w:rFonts w:ascii="Helvetica Neue" w:hAnsi="Helvetica Neue"/>
                <w:sz w:val="20"/>
                <w:szCs w:val="20"/>
              </w:rPr>
              <w:t>Arrivées</w:t>
            </w:r>
            <w:proofErr w:type="spellEnd"/>
            <w:r>
              <w:rPr>
                <w:rFonts w:ascii="Helvetica Neue" w:hAnsi="Helvetica Neue"/>
                <w:sz w:val="20"/>
                <w:szCs w:val="20"/>
              </w:rPr>
              <w:t xml:space="preserve"> – Inscription</w:t>
            </w:r>
          </w:p>
        </w:tc>
        <w:tc>
          <w:tcPr>
            <w:tcW w:w="2368" w:type="dxa"/>
            <w:gridSpan w:val="2"/>
          </w:tcPr>
          <w:p w14:paraId="302721F5"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roofErr w:type="spellStart"/>
            <w:r>
              <w:rPr>
                <w:rFonts w:ascii="Helvetica Neue" w:hAnsi="Helvetica Neue"/>
                <w:sz w:val="20"/>
                <w:szCs w:val="20"/>
              </w:rPr>
              <w:t>Azalaï</w:t>
            </w:r>
            <w:proofErr w:type="spellEnd"/>
            <w:r>
              <w:rPr>
                <w:rFonts w:ascii="Helvetica Neue" w:hAnsi="Helvetica Neue"/>
                <w:sz w:val="20"/>
                <w:szCs w:val="20"/>
              </w:rPr>
              <w:t xml:space="preserve"> Hotel</w:t>
            </w:r>
          </w:p>
        </w:tc>
      </w:tr>
      <w:tr w:rsidR="001A5E59" w:rsidRPr="00F32017" w14:paraId="71872ED9" w14:textId="77777777" w:rsidTr="0071505F">
        <w:trPr>
          <w:trHeight w:val="344"/>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298D3EAB"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Pr>
                <w:rFonts w:ascii="Helvetica Neue" w:eastAsia="Calibri" w:hAnsi="Helvetica Neue" w:cs="Helvetica Neue"/>
                <w:bCs w:val="0"/>
                <w:color w:val="353535"/>
                <w:sz w:val="20"/>
                <w:szCs w:val="20"/>
              </w:rPr>
              <w:t>09:30 – 10:30</w:t>
            </w:r>
          </w:p>
        </w:tc>
        <w:tc>
          <w:tcPr>
            <w:tcW w:w="2066" w:type="dxa"/>
            <w:vMerge w:val="restart"/>
          </w:tcPr>
          <w:p w14:paraId="2AA9E49D"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Session 3</w:t>
            </w:r>
          </w:p>
          <w:p w14:paraId="52B4213E"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Cs/>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Pr>
                <w:rFonts w:ascii="Helvetica Neue" w:eastAsia="Calibri" w:hAnsi="Helvetica Neue" w:cs="Helvetica Neue"/>
                <w:bCs/>
                <w:color w:val="353535"/>
                <w:sz w:val="20"/>
                <w:szCs w:val="20"/>
                <w:lang w:val="fr-FR"/>
              </w:rPr>
              <w:t>Présentation d’ensemble</w:t>
            </w:r>
          </w:p>
        </w:tc>
        <w:tc>
          <w:tcPr>
            <w:tcW w:w="3402" w:type="dxa"/>
          </w:tcPr>
          <w:p w14:paraId="636C28EE"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EF0656">
              <w:rPr>
                <w:rFonts w:ascii="Helvetica Neue" w:eastAsia="Calibri" w:hAnsi="Helvetica Neue" w:cs="Helvetica Neue"/>
                <w:color w:val="353535"/>
                <w:sz w:val="20"/>
                <w:szCs w:val="20"/>
                <w:lang w:val="fr-FR"/>
              </w:rPr>
              <w:t>Partie 1 : Cadre stratégique</w:t>
            </w:r>
          </w:p>
        </w:tc>
        <w:tc>
          <w:tcPr>
            <w:tcW w:w="2368" w:type="dxa"/>
            <w:gridSpan w:val="2"/>
          </w:tcPr>
          <w:p w14:paraId="476B1165"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ECA | A. Nonguierma</w:t>
            </w:r>
          </w:p>
        </w:tc>
      </w:tr>
      <w:tr w:rsidR="001A5E59" w:rsidRPr="00EF0656" w14:paraId="14162679" w14:textId="77777777" w:rsidTr="0071505F">
        <w:trPr>
          <w:trHeight w:val="284"/>
        </w:trPr>
        <w:tc>
          <w:tcPr>
            <w:cnfStyle w:val="001000000000" w:firstRow="0" w:lastRow="0" w:firstColumn="1" w:lastColumn="0" w:oddVBand="0" w:evenVBand="0" w:oddHBand="0" w:evenHBand="0" w:firstRowFirstColumn="0" w:firstRowLastColumn="0" w:lastRowFirstColumn="0" w:lastRowLastColumn="0"/>
            <w:tcW w:w="1615" w:type="dxa"/>
            <w:vMerge/>
          </w:tcPr>
          <w:p w14:paraId="6A1D2EE5"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7C9CEEF7"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402" w:type="dxa"/>
          </w:tcPr>
          <w:p w14:paraId="2B886986"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368" w:type="dxa"/>
            <w:gridSpan w:val="2"/>
          </w:tcPr>
          <w:p w14:paraId="2B4513D2"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11DA00DB" w14:textId="77777777" w:rsidTr="0071505F">
        <w:trPr>
          <w:trHeight w:val="346"/>
        </w:trPr>
        <w:tc>
          <w:tcPr>
            <w:cnfStyle w:val="001000000000" w:firstRow="0" w:lastRow="0" w:firstColumn="1" w:lastColumn="0" w:oddVBand="0" w:evenVBand="0" w:oddHBand="0" w:evenHBand="0" w:firstRowFirstColumn="0" w:firstRowLastColumn="0" w:lastRowFirstColumn="0" w:lastRowLastColumn="0"/>
            <w:tcW w:w="1615" w:type="dxa"/>
            <w:vMerge/>
          </w:tcPr>
          <w:p w14:paraId="30CEB8DD" w14:textId="77777777" w:rsidR="001A5E59" w:rsidRPr="00EF0656"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0596C603"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402" w:type="dxa"/>
          </w:tcPr>
          <w:p w14:paraId="04371EC3"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EF0656">
              <w:rPr>
                <w:rFonts w:ascii="Helvetica Neue" w:eastAsia="Calibri" w:hAnsi="Helvetica Neue" w:cs="Helvetica Neue"/>
                <w:color w:val="353535"/>
                <w:sz w:val="20"/>
                <w:szCs w:val="20"/>
                <w:lang w:val="fr-FR"/>
              </w:rPr>
              <w:t>Partie 2 : Guide de mise en œuvre</w:t>
            </w:r>
          </w:p>
        </w:tc>
        <w:tc>
          <w:tcPr>
            <w:tcW w:w="2368" w:type="dxa"/>
            <w:gridSpan w:val="2"/>
          </w:tcPr>
          <w:p w14:paraId="51A3BEC2"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ECA | A. Nonguierma</w:t>
            </w:r>
          </w:p>
        </w:tc>
      </w:tr>
      <w:tr w:rsidR="001A5E59" w:rsidRPr="00F94058" w14:paraId="01E7E3E3" w14:textId="77777777" w:rsidTr="0071505F">
        <w:trPr>
          <w:trHeight w:val="346"/>
        </w:trPr>
        <w:tc>
          <w:tcPr>
            <w:cnfStyle w:val="001000000000" w:firstRow="0" w:lastRow="0" w:firstColumn="1" w:lastColumn="0" w:oddVBand="0" w:evenVBand="0" w:oddHBand="0" w:evenHBand="0" w:firstRowFirstColumn="0" w:firstRowLastColumn="0" w:lastRowFirstColumn="0" w:lastRowLastColumn="0"/>
            <w:tcW w:w="1615" w:type="dxa"/>
            <w:vMerge/>
          </w:tcPr>
          <w:p w14:paraId="735F8601" w14:textId="77777777" w:rsidR="001A5E59" w:rsidRPr="00EF0656"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32A4DA43"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402" w:type="dxa"/>
          </w:tcPr>
          <w:p w14:paraId="79560697"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368" w:type="dxa"/>
            <w:gridSpan w:val="2"/>
          </w:tcPr>
          <w:p w14:paraId="7447CF48"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r w:rsidR="001A5E59" w:rsidRPr="00F94058" w14:paraId="2CFA0ACA" w14:textId="77777777" w:rsidTr="0071505F">
        <w:trPr>
          <w:trHeight w:val="200"/>
        </w:trPr>
        <w:tc>
          <w:tcPr>
            <w:cnfStyle w:val="001000000000" w:firstRow="0" w:lastRow="0" w:firstColumn="1" w:lastColumn="0" w:oddVBand="0" w:evenVBand="0" w:oddHBand="0" w:evenHBand="0" w:firstRowFirstColumn="0" w:firstRowLastColumn="0" w:lastRowFirstColumn="0" w:lastRowLastColumn="0"/>
            <w:tcW w:w="1615" w:type="dxa"/>
          </w:tcPr>
          <w:p w14:paraId="381E3024"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proofErr w:type="gramStart"/>
            <w:r w:rsidRPr="00DF7D0D">
              <w:rPr>
                <w:rFonts w:ascii="Helvetica Neue" w:eastAsia="Calibri" w:hAnsi="Helvetica Neue" w:cs="Helvetica Neue"/>
                <w:bCs w:val="0"/>
                <w:color w:val="353535"/>
                <w:sz w:val="20"/>
                <w:szCs w:val="20"/>
                <w:lang w:val="fr-FR"/>
              </w:rPr>
              <w:t>10</w:t>
            </w:r>
            <w:r>
              <w:rPr>
                <w:rFonts w:ascii="Helvetica Neue" w:eastAsia="Calibri" w:hAnsi="Helvetica Neue" w:cs="Helvetica Neue"/>
                <w:bCs w:val="0"/>
                <w:color w:val="353535"/>
                <w:sz w:val="20"/>
                <w:szCs w:val="20"/>
                <w:lang w:val="fr-FR"/>
              </w:rPr>
              <w:t>:</w:t>
            </w:r>
            <w:proofErr w:type="gramEnd"/>
            <w:r w:rsidRPr="00DF7D0D">
              <w:rPr>
                <w:rFonts w:ascii="Helvetica Neue" w:eastAsia="Calibri" w:hAnsi="Helvetica Neue" w:cs="Helvetica Neue"/>
                <w:bCs w:val="0"/>
                <w:color w:val="353535"/>
                <w:sz w:val="20"/>
                <w:szCs w:val="20"/>
                <w:lang w:val="fr-FR"/>
              </w:rPr>
              <w:t>30 – 11:00</w:t>
            </w:r>
          </w:p>
        </w:tc>
        <w:tc>
          <w:tcPr>
            <w:tcW w:w="2066" w:type="dxa"/>
          </w:tcPr>
          <w:p w14:paraId="7929A327"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r>
              <w:rPr>
                <w:rFonts w:ascii="Helvetica Neue" w:eastAsia="Calibri" w:hAnsi="Helvetica Neue" w:cs="Helvetica Neue"/>
                <w:b/>
                <w:color w:val="353535"/>
                <w:sz w:val="20"/>
                <w:szCs w:val="20"/>
              </w:rPr>
              <w:t>Pause</w:t>
            </w:r>
          </w:p>
        </w:tc>
        <w:tc>
          <w:tcPr>
            <w:tcW w:w="3402" w:type="dxa"/>
          </w:tcPr>
          <w:p w14:paraId="4D650A59"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Pause-Café</w:t>
            </w:r>
          </w:p>
        </w:tc>
        <w:tc>
          <w:tcPr>
            <w:tcW w:w="2368" w:type="dxa"/>
            <w:gridSpan w:val="2"/>
          </w:tcPr>
          <w:p w14:paraId="384AE9D9"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594465" w14:paraId="6E65BA35" w14:textId="77777777" w:rsidTr="0071505F">
        <w:trPr>
          <w:trHeight w:val="554"/>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0F7CC2E0"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11:00 – 12:30</w:t>
            </w:r>
          </w:p>
        </w:tc>
        <w:tc>
          <w:tcPr>
            <w:tcW w:w="2066" w:type="dxa"/>
            <w:vMerge w:val="restart"/>
          </w:tcPr>
          <w:p w14:paraId="404CB689"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Session 3</w:t>
            </w:r>
          </w:p>
          <w:p w14:paraId="5A037139"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Pr>
                <w:rFonts w:ascii="Helvetica Neue" w:eastAsia="Calibri" w:hAnsi="Helvetica Neue" w:cs="Helvetica Neue"/>
                <w:bCs/>
                <w:color w:val="353535"/>
                <w:sz w:val="20"/>
                <w:szCs w:val="20"/>
                <w:lang w:val="fr-FR"/>
              </w:rPr>
              <w:t>Présentation d’ensemble</w:t>
            </w:r>
          </w:p>
        </w:tc>
        <w:tc>
          <w:tcPr>
            <w:tcW w:w="3402" w:type="dxa"/>
          </w:tcPr>
          <w:p w14:paraId="511B6E2C" w14:textId="77777777" w:rsidR="001A5E59" w:rsidRPr="009466A7"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9466A7">
              <w:rPr>
                <w:rFonts w:ascii="Helvetica Neue" w:eastAsia="Calibri" w:hAnsi="Helvetica Neue" w:cs="Helvetica Neue"/>
                <w:color w:val="353535"/>
                <w:sz w:val="20"/>
                <w:szCs w:val="20"/>
                <w:lang w:val="fr-FR"/>
              </w:rPr>
              <w:t>Partie 3 : Plans d’action nationaux</w:t>
            </w:r>
          </w:p>
          <w:p w14:paraId="245E7F5A" w14:textId="77777777" w:rsidR="001A5E59" w:rsidRPr="009466A7"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9466A7">
              <w:rPr>
                <w:rFonts w:ascii="Helvetica Neue" w:eastAsia="Calibri" w:hAnsi="Helvetica Neue" w:cs="Helvetica Neue"/>
                <w:color w:val="353535"/>
                <w:sz w:val="20"/>
                <w:szCs w:val="20"/>
                <w:lang w:val="fr-FR"/>
              </w:rPr>
              <w:t>Evaluation de la Politique Nationale de l’Information Géographique du Mali</w:t>
            </w:r>
          </w:p>
        </w:tc>
        <w:tc>
          <w:tcPr>
            <w:tcW w:w="2368" w:type="dxa"/>
            <w:gridSpan w:val="2"/>
          </w:tcPr>
          <w:p w14:paraId="584872B7"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ED68B6">
              <w:rPr>
                <w:rFonts w:ascii="Helvetica Neue" w:eastAsia="Calibri" w:hAnsi="Helvetica Neue" w:cs="Helvetica Neue"/>
                <w:color w:val="353535"/>
                <w:sz w:val="20"/>
                <w:szCs w:val="20"/>
                <w:lang w:val="fr-FR"/>
              </w:rPr>
              <w:t>IGM | M.S. Keita et M. Toure</w:t>
            </w:r>
          </w:p>
        </w:tc>
      </w:tr>
      <w:tr w:rsidR="001A5E59" w:rsidRPr="00F94058" w14:paraId="440B88F9" w14:textId="77777777" w:rsidTr="0071505F">
        <w:trPr>
          <w:trHeight w:val="174"/>
        </w:trPr>
        <w:tc>
          <w:tcPr>
            <w:cnfStyle w:val="001000000000" w:firstRow="0" w:lastRow="0" w:firstColumn="1" w:lastColumn="0" w:oddVBand="0" w:evenVBand="0" w:oddHBand="0" w:evenHBand="0" w:firstRowFirstColumn="0" w:firstRowLastColumn="0" w:lastRowFirstColumn="0" w:lastRowLastColumn="0"/>
            <w:tcW w:w="1615" w:type="dxa"/>
            <w:vMerge/>
          </w:tcPr>
          <w:p w14:paraId="4FA57A64" w14:textId="77777777" w:rsidR="001A5E59" w:rsidRPr="00ED68B6"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1A5520FA" w14:textId="77777777" w:rsidR="001A5E59" w:rsidRPr="00ED68B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402" w:type="dxa"/>
          </w:tcPr>
          <w:p w14:paraId="4EDED7B5" w14:textId="77777777" w:rsidR="001A5E59" w:rsidRPr="009466A7"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9466A7">
              <w:rPr>
                <w:rFonts w:ascii="Helvetica Neue" w:eastAsia="Calibri" w:hAnsi="Helvetica Neue" w:cs="Helvetica Neue"/>
                <w:color w:val="353535"/>
                <w:sz w:val="20"/>
                <w:szCs w:val="20"/>
                <w:lang w:val="fr-FR"/>
              </w:rPr>
              <w:t>Discussion interactive – Echanges sur la relecture de la PNIG</w:t>
            </w:r>
          </w:p>
        </w:tc>
        <w:tc>
          <w:tcPr>
            <w:tcW w:w="2368" w:type="dxa"/>
            <w:gridSpan w:val="2"/>
          </w:tcPr>
          <w:p w14:paraId="56062022" w14:textId="77777777" w:rsidR="001A5E59" w:rsidRPr="000747F2"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lang w:val="fr-FR"/>
              </w:rPr>
              <w:t>Participants</w:t>
            </w:r>
          </w:p>
        </w:tc>
      </w:tr>
      <w:tr w:rsidR="001A5E59" w:rsidRPr="00F94058" w14:paraId="609A22E0" w14:textId="77777777" w:rsidTr="0071505F">
        <w:trPr>
          <w:trHeight w:val="236"/>
        </w:trPr>
        <w:tc>
          <w:tcPr>
            <w:cnfStyle w:val="001000000000" w:firstRow="0" w:lastRow="0" w:firstColumn="1" w:lastColumn="0" w:oddVBand="0" w:evenVBand="0" w:oddHBand="0" w:evenHBand="0" w:firstRowFirstColumn="0" w:firstRowLastColumn="0" w:lastRowFirstColumn="0" w:lastRowLastColumn="0"/>
            <w:tcW w:w="1615" w:type="dxa"/>
          </w:tcPr>
          <w:p w14:paraId="0992A362"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r w:rsidRPr="00DF7D0D">
              <w:rPr>
                <w:rFonts w:ascii="Helvetica Neue" w:eastAsia="Calibri" w:hAnsi="Helvetica Neue" w:cs="Helvetica Neue"/>
                <w:bCs w:val="0"/>
                <w:color w:val="353535"/>
                <w:sz w:val="20"/>
                <w:szCs w:val="20"/>
              </w:rPr>
              <w:t>12:30 -14:00</w:t>
            </w:r>
          </w:p>
        </w:tc>
        <w:tc>
          <w:tcPr>
            <w:tcW w:w="2066" w:type="dxa"/>
          </w:tcPr>
          <w:p w14:paraId="5992A1CB"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Pr>
                <w:rFonts w:ascii="Helvetica Neue" w:eastAsia="Calibri" w:hAnsi="Helvetica Neue" w:cs="Helvetica Neue"/>
                <w:b/>
                <w:color w:val="353535"/>
                <w:sz w:val="20"/>
                <w:szCs w:val="20"/>
                <w:lang w:val="fr-FR"/>
              </w:rPr>
              <w:t>Pause</w:t>
            </w:r>
          </w:p>
        </w:tc>
        <w:tc>
          <w:tcPr>
            <w:tcW w:w="3402" w:type="dxa"/>
          </w:tcPr>
          <w:p w14:paraId="6955D59D"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Déjeuner</w:t>
            </w:r>
          </w:p>
        </w:tc>
        <w:tc>
          <w:tcPr>
            <w:tcW w:w="2368" w:type="dxa"/>
            <w:gridSpan w:val="2"/>
          </w:tcPr>
          <w:p w14:paraId="1CF0E551"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23ADF7CC" w14:textId="77777777" w:rsidTr="0071505F">
        <w:trPr>
          <w:trHeight w:val="702"/>
        </w:trPr>
        <w:tc>
          <w:tcPr>
            <w:cnfStyle w:val="001000000000" w:firstRow="0" w:lastRow="0" w:firstColumn="1" w:lastColumn="0" w:oddVBand="0" w:evenVBand="0" w:oddHBand="0" w:evenHBand="0" w:firstRowFirstColumn="0" w:firstRowLastColumn="0" w:lastRowFirstColumn="0" w:lastRowLastColumn="0"/>
            <w:tcW w:w="1615" w:type="dxa"/>
          </w:tcPr>
          <w:p w14:paraId="1438CC09"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14:00 – 15:30</w:t>
            </w:r>
          </w:p>
        </w:tc>
        <w:tc>
          <w:tcPr>
            <w:tcW w:w="2066" w:type="dxa"/>
          </w:tcPr>
          <w:p w14:paraId="61F834E2"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4</w:t>
            </w:r>
          </w:p>
          <w:p w14:paraId="0A11A41D"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Un cadre intégré de gestion de l’information</w:t>
            </w:r>
          </w:p>
        </w:tc>
        <w:tc>
          <w:tcPr>
            <w:tcW w:w="3402" w:type="dxa"/>
          </w:tcPr>
          <w:p w14:paraId="61D19020"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Approche Méthodologique</w:t>
            </w:r>
          </w:p>
          <w:p w14:paraId="3F93002E"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Cs/>
                <w:color w:val="353535"/>
                <w:sz w:val="20"/>
                <w:szCs w:val="20"/>
                <w:lang w:val="fr-FR"/>
              </w:rPr>
            </w:pPr>
            <w:r>
              <w:rPr>
                <w:rFonts w:ascii="Helvetica Neue" w:eastAsia="Calibri" w:hAnsi="Helvetica Neue" w:cs="Helvetica Neue"/>
                <w:bCs/>
                <w:color w:val="353535"/>
                <w:sz w:val="20"/>
                <w:szCs w:val="20"/>
                <w:lang w:val="fr-FR"/>
              </w:rPr>
              <w:t>Plan de travail</w:t>
            </w:r>
          </w:p>
          <w:p w14:paraId="057AB56A"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Mise en place des groupes de travail</w:t>
            </w:r>
          </w:p>
          <w:p w14:paraId="4F8E48AC" w14:textId="77777777" w:rsidR="001A5E59" w:rsidRPr="004C3E1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Revue des termes de référence</w:t>
            </w:r>
          </w:p>
        </w:tc>
        <w:tc>
          <w:tcPr>
            <w:tcW w:w="2368" w:type="dxa"/>
            <w:gridSpan w:val="2"/>
          </w:tcPr>
          <w:p w14:paraId="2086CBEC"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p w14:paraId="6E49E39D"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8D12D9">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w:t>
            </w:r>
            <w:r>
              <w:rPr>
                <w:rFonts w:ascii="Helvetica Neue" w:eastAsia="Calibri" w:hAnsi="Helvetica Neue" w:cs="Helvetica Neue"/>
                <w:b/>
                <w:bCs/>
                <w:color w:val="353535"/>
                <w:sz w:val="20"/>
                <w:szCs w:val="20"/>
              </w:rPr>
              <w:t>3</w:t>
            </w:r>
            <w:r>
              <w:rPr>
                <w:rFonts w:ascii="Helvetica Neue" w:eastAsia="Calibri" w:hAnsi="Helvetica Neue" w:cs="Helvetica Neue"/>
                <w:color w:val="353535"/>
                <w:sz w:val="20"/>
                <w:szCs w:val="20"/>
              </w:rPr>
              <w:t>]</w:t>
            </w:r>
          </w:p>
        </w:tc>
      </w:tr>
      <w:tr w:rsidR="001A5E59" w:rsidRPr="00F94058" w14:paraId="2AE17CE5"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tcPr>
          <w:p w14:paraId="64080707"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tcPr>
          <w:p w14:paraId="2302810B"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402" w:type="dxa"/>
          </w:tcPr>
          <w:p w14:paraId="321D533F" w14:textId="77777777" w:rsidR="001A5E59" w:rsidRPr="004C3E1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p>
        </w:tc>
        <w:tc>
          <w:tcPr>
            <w:tcW w:w="2368" w:type="dxa"/>
            <w:gridSpan w:val="2"/>
          </w:tcPr>
          <w:p w14:paraId="2A0F5FF8"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p>
        </w:tc>
      </w:tr>
      <w:tr w:rsidR="001A5E59" w:rsidRPr="00F94058" w14:paraId="2F285ECE"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tcPr>
          <w:p w14:paraId="278121D4"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r w:rsidRPr="00DF7D0D">
              <w:rPr>
                <w:rFonts w:ascii="Helvetica Neue" w:eastAsia="Calibri" w:hAnsi="Helvetica Neue" w:cs="Helvetica Neue"/>
                <w:bCs w:val="0"/>
                <w:color w:val="353535"/>
                <w:sz w:val="20"/>
                <w:szCs w:val="20"/>
              </w:rPr>
              <w:t>15:30 – 16:00</w:t>
            </w:r>
          </w:p>
        </w:tc>
        <w:tc>
          <w:tcPr>
            <w:tcW w:w="2066" w:type="dxa"/>
          </w:tcPr>
          <w:p w14:paraId="1FFB842E"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Pr>
                <w:rFonts w:ascii="Helvetica Neue" w:eastAsia="Calibri" w:hAnsi="Helvetica Neue" w:cs="Helvetica Neue"/>
                <w:b/>
                <w:color w:val="353535"/>
                <w:sz w:val="20"/>
                <w:szCs w:val="20"/>
                <w:lang w:val="fr-FR"/>
              </w:rPr>
              <w:t>Pause</w:t>
            </w:r>
          </w:p>
        </w:tc>
        <w:tc>
          <w:tcPr>
            <w:tcW w:w="3402" w:type="dxa"/>
          </w:tcPr>
          <w:p w14:paraId="0F0A9B1A"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Pause-Café</w:t>
            </w:r>
          </w:p>
        </w:tc>
        <w:tc>
          <w:tcPr>
            <w:tcW w:w="2368" w:type="dxa"/>
            <w:gridSpan w:val="2"/>
          </w:tcPr>
          <w:p w14:paraId="24ECE560"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4BEE4939" w14:textId="77777777" w:rsidTr="0071505F">
        <w:trPr>
          <w:trHeight w:val="702"/>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3AC9D0E4"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16:00 – 17:30</w:t>
            </w:r>
          </w:p>
        </w:tc>
        <w:tc>
          <w:tcPr>
            <w:tcW w:w="2066" w:type="dxa"/>
            <w:vMerge w:val="restart"/>
          </w:tcPr>
          <w:p w14:paraId="6B5F7C50"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5</w:t>
            </w:r>
          </w:p>
          <w:p w14:paraId="4930FFD3"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sidRPr="0044309E">
              <w:rPr>
                <w:rFonts w:ascii="Helvetica Neue" w:eastAsia="Calibri" w:hAnsi="Helvetica Neue" w:cs="Helvetica Neue"/>
                <w:bCs/>
                <w:color w:val="353535"/>
                <w:sz w:val="20"/>
                <w:szCs w:val="20"/>
                <w:lang w:val="fr-FR"/>
              </w:rPr>
              <w:t>L'identification et analyse des parties</w:t>
            </w:r>
          </w:p>
        </w:tc>
        <w:tc>
          <w:tcPr>
            <w:tcW w:w="3544" w:type="dxa"/>
            <w:gridSpan w:val="2"/>
          </w:tcPr>
          <w:p w14:paraId="77D317BE"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 xml:space="preserve">Identifier </w:t>
            </w:r>
            <w:r w:rsidRPr="0044309E">
              <w:rPr>
                <w:rFonts w:ascii="Helvetica Neue" w:eastAsia="Calibri" w:hAnsi="Helvetica Neue" w:cs="Helvetica Neue"/>
                <w:color w:val="353535"/>
                <w:sz w:val="20"/>
                <w:szCs w:val="20"/>
                <w:lang w:val="fr-FR"/>
              </w:rPr>
              <w:t xml:space="preserve">les catégories </w:t>
            </w:r>
            <w:r>
              <w:rPr>
                <w:rFonts w:ascii="Helvetica Neue" w:eastAsia="Calibri" w:hAnsi="Helvetica Neue" w:cs="Helvetica Neue"/>
                <w:color w:val="353535"/>
                <w:sz w:val="20"/>
                <w:szCs w:val="20"/>
                <w:lang w:val="fr-FR"/>
              </w:rPr>
              <w:t>d’acteurs</w:t>
            </w:r>
          </w:p>
          <w:p w14:paraId="7842C8E9"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44309E">
              <w:rPr>
                <w:rFonts w:ascii="Helvetica Neue" w:eastAsia="Calibri" w:hAnsi="Helvetica Neue" w:cs="Helvetica Neue"/>
                <w:color w:val="353535"/>
                <w:sz w:val="20"/>
                <w:szCs w:val="20"/>
                <w:lang w:val="fr-FR"/>
              </w:rPr>
              <w:t>Liste</w:t>
            </w:r>
            <w:r>
              <w:rPr>
                <w:rFonts w:ascii="Helvetica Neue" w:eastAsia="Calibri" w:hAnsi="Helvetica Neue" w:cs="Helvetica Neue"/>
                <w:color w:val="353535"/>
                <w:sz w:val="20"/>
                <w:szCs w:val="20"/>
                <w:lang w:val="fr-FR"/>
              </w:rPr>
              <w:t>r</w:t>
            </w:r>
            <w:r w:rsidRPr="0044309E">
              <w:rPr>
                <w:rFonts w:ascii="Helvetica Neue" w:eastAsia="Calibri" w:hAnsi="Helvetica Neue" w:cs="Helvetica Neue"/>
                <w:color w:val="353535"/>
                <w:sz w:val="20"/>
                <w:szCs w:val="20"/>
                <w:lang w:val="fr-FR"/>
              </w:rPr>
              <w:t xml:space="preserve"> </w:t>
            </w:r>
            <w:r>
              <w:rPr>
                <w:rFonts w:ascii="Helvetica Neue" w:eastAsia="Calibri" w:hAnsi="Helvetica Neue" w:cs="Helvetica Neue"/>
                <w:color w:val="353535"/>
                <w:sz w:val="20"/>
                <w:szCs w:val="20"/>
                <w:lang w:val="fr-FR"/>
              </w:rPr>
              <w:t>l</w:t>
            </w:r>
            <w:r w:rsidRPr="0044309E">
              <w:rPr>
                <w:rFonts w:ascii="Helvetica Neue" w:eastAsia="Calibri" w:hAnsi="Helvetica Neue" w:cs="Helvetica Neue"/>
                <w:color w:val="353535"/>
                <w:sz w:val="20"/>
                <w:szCs w:val="20"/>
                <w:lang w:val="fr-FR"/>
              </w:rPr>
              <w:t>es parties prenantes</w:t>
            </w:r>
          </w:p>
          <w:p w14:paraId="35227A45" w14:textId="77777777" w:rsidR="001A5E59" w:rsidRPr="004C3E1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Analyser les parties prenantes</w:t>
            </w:r>
          </w:p>
        </w:tc>
        <w:tc>
          <w:tcPr>
            <w:tcW w:w="2226" w:type="dxa"/>
          </w:tcPr>
          <w:p w14:paraId="06B98B00"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roofErr w:type="spellStart"/>
            <w:r>
              <w:rPr>
                <w:rFonts w:ascii="Helvetica Neue" w:eastAsia="Calibri" w:hAnsi="Helvetica Neue" w:cs="Helvetica Neue"/>
                <w:color w:val="353535"/>
                <w:sz w:val="20"/>
                <w:szCs w:val="20"/>
              </w:rPr>
              <w:t>Groupes</w:t>
            </w:r>
            <w:proofErr w:type="spellEnd"/>
            <w:r>
              <w:rPr>
                <w:rFonts w:ascii="Helvetica Neue" w:eastAsia="Calibri" w:hAnsi="Helvetica Neue" w:cs="Helvetica Neue"/>
                <w:color w:val="353535"/>
                <w:sz w:val="20"/>
                <w:szCs w:val="20"/>
              </w:rPr>
              <w:t xml:space="preserve"> de Travail</w:t>
            </w:r>
          </w:p>
          <w:p w14:paraId="171641FD"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w:t>
            </w:r>
            <w:r>
              <w:rPr>
                <w:rFonts w:ascii="Helvetica Neue" w:eastAsia="Calibri" w:hAnsi="Helvetica Neue" w:cs="Helvetica Neue"/>
                <w:b/>
                <w:bCs/>
                <w:color w:val="353535"/>
                <w:sz w:val="20"/>
                <w:szCs w:val="20"/>
              </w:rPr>
              <w:t>2</w:t>
            </w:r>
            <w:r>
              <w:rPr>
                <w:rFonts w:ascii="Helvetica Neue" w:eastAsia="Calibri" w:hAnsi="Helvetica Neue" w:cs="Helvetica Neue"/>
                <w:color w:val="353535"/>
                <w:sz w:val="20"/>
                <w:szCs w:val="20"/>
              </w:rPr>
              <w:t>]</w:t>
            </w:r>
          </w:p>
        </w:tc>
      </w:tr>
      <w:tr w:rsidR="001A5E59" w:rsidRPr="00F94058" w14:paraId="6D2A7621"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vMerge/>
          </w:tcPr>
          <w:p w14:paraId="0F7BE009"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1E4E61F5"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544" w:type="dxa"/>
            <w:gridSpan w:val="2"/>
          </w:tcPr>
          <w:p w14:paraId="4010BFAF"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5D966195"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bl>
    <w:p w14:paraId="1102CA80" w14:textId="77777777" w:rsidR="001A5E59" w:rsidRPr="00D21FEB" w:rsidRDefault="001A5E59" w:rsidP="001A5E59">
      <w:pPr>
        <w:rPr>
          <w:lang w:val="fr-FR"/>
        </w:rPr>
      </w:pPr>
    </w:p>
    <w:p w14:paraId="331F4361" w14:textId="77777777" w:rsidR="001A5E59" w:rsidRPr="00D21FEB" w:rsidRDefault="001A5E59" w:rsidP="001A5E59">
      <w:pPr>
        <w:rPr>
          <w:lang w:val="fr-FR"/>
        </w:rPr>
      </w:pPr>
    </w:p>
    <w:p w14:paraId="5168A087" w14:textId="77777777" w:rsidR="001A5E59" w:rsidRDefault="001A5E59" w:rsidP="001A5E59">
      <w:pPr>
        <w:pStyle w:val="BodyText"/>
        <w:tabs>
          <w:tab w:val="left" w:pos="480"/>
        </w:tabs>
        <w:rPr>
          <w:sz w:val="22"/>
          <w:szCs w:val="22"/>
          <w:lang w:val="fr-FR"/>
        </w:rPr>
      </w:pPr>
      <w:r>
        <w:rPr>
          <w:sz w:val="22"/>
          <w:szCs w:val="22"/>
          <w:lang w:val="fr-FR"/>
        </w:rPr>
        <w:br w:type="page"/>
      </w:r>
    </w:p>
    <w:p w14:paraId="35E32F0A" w14:textId="77777777" w:rsidR="001A5E59" w:rsidRDefault="001A5E59" w:rsidP="001A5E59">
      <w:pPr>
        <w:pStyle w:val="BodyText"/>
        <w:tabs>
          <w:tab w:val="left" w:pos="480"/>
        </w:tabs>
        <w:rPr>
          <w:sz w:val="22"/>
          <w:szCs w:val="22"/>
        </w:rPr>
      </w:pPr>
    </w:p>
    <w:tbl>
      <w:tblPr>
        <w:tblStyle w:val="GridTable1Light-Accent4"/>
        <w:tblW w:w="9451" w:type="dxa"/>
        <w:tblLook w:val="04A0" w:firstRow="1" w:lastRow="0" w:firstColumn="1" w:lastColumn="0" w:noHBand="0" w:noVBand="1"/>
      </w:tblPr>
      <w:tblGrid>
        <w:gridCol w:w="1615"/>
        <w:gridCol w:w="2066"/>
        <w:gridCol w:w="3544"/>
        <w:gridCol w:w="2226"/>
      </w:tblGrid>
      <w:tr w:rsidR="001A5E59" w:rsidRPr="00F32017" w14:paraId="5FFD7F87" w14:textId="77777777" w:rsidTr="007150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67905DDC" w14:textId="77777777" w:rsidR="001A5E59" w:rsidRPr="00F32017" w:rsidRDefault="001A5E59" w:rsidP="0071505F">
            <w:pPr>
              <w:rPr>
                <w:rFonts w:ascii="Helvetica Neue" w:hAnsi="Helvetica Neue"/>
                <w:b w:val="0"/>
                <w:sz w:val="20"/>
                <w:szCs w:val="20"/>
              </w:rPr>
            </w:pPr>
            <w:r w:rsidRPr="00F32017">
              <w:rPr>
                <w:rFonts w:ascii="Helvetica Neue" w:hAnsi="Helvetica Neue"/>
                <w:sz w:val="20"/>
                <w:szCs w:val="20"/>
              </w:rPr>
              <w:t>Time</w:t>
            </w:r>
          </w:p>
        </w:tc>
        <w:tc>
          <w:tcPr>
            <w:tcW w:w="2066" w:type="dxa"/>
          </w:tcPr>
          <w:p w14:paraId="286DA8D9"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sidRPr="00F32017">
              <w:rPr>
                <w:rFonts w:ascii="Helvetica Neue" w:hAnsi="Helvetica Neue"/>
                <w:sz w:val="20"/>
                <w:szCs w:val="20"/>
              </w:rPr>
              <w:t>Topic</w:t>
            </w:r>
          </w:p>
        </w:tc>
        <w:tc>
          <w:tcPr>
            <w:tcW w:w="3544" w:type="dxa"/>
          </w:tcPr>
          <w:p w14:paraId="11F36434"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sidRPr="00F32017">
              <w:rPr>
                <w:rFonts w:ascii="Helvetica Neue" w:hAnsi="Helvetica Neue"/>
                <w:sz w:val="20"/>
                <w:szCs w:val="20"/>
              </w:rPr>
              <w:t>Contents</w:t>
            </w:r>
          </w:p>
        </w:tc>
        <w:tc>
          <w:tcPr>
            <w:tcW w:w="2226" w:type="dxa"/>
          </w:tcPr>
          <w:p w14:paraId="4157CA6D"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Pr>
                <w:rFonts w:ascii="Helvetica Neue" w:hAnsi="Helvetica Neue"/>
                <w:sz w:val="20"/>
                <w:szCs w:val="20"/>
              </w:rPr>
              <w:t>Facilitator | Presenter</w:t>
            </w:r>
          </w:p>
        </w:tc>
      </w:tr>
      <w:tr w:rsidR="001A5E59" w:rsidRPr="00F32017" w14:paraId="39B309F2" w14:textId="77777777" w:rsidTr="0071505F">
        <w:tc>
          <w:tcPr>
            <w:cnfStyle w:val="001000000000" w:firstRow="0" w:lastRow="0" w:firstColumn="1" w:lastColumn="0" w:oddVBand="0" w:evenVBand="0" w:oddHBand="0" w:evenHBand="0" w:firstRowFirstColumn="0" w:firstRowLastColumn="0" w:lastRowFirstColumn="0" w:lastRowLastColumn="0"/>
            <w:tcW w:w="1615" w:type="dxa"/>
          </w:tcPr>
          <w:p w14:paraId="1B124645" w14:textId="77777777" w:rsidR="001A5E59" w:rsidRPr="00386F2B" w:rsidRDefault="001A5E59" w:rsidP="0071505F">
            <w:pPr>
              <w:rPr>
                <w:rFonts w:ascii="Helvetica Neue" w:hAnsi="Helvetica Neue"/>
                <w:b w:val="0"/>
                <w:sz w:val="20"/>
                <w:szCs w:val="20"/>
              </w:rPr>
            </w:pPr>
            <w:r w:rsidRPr="00386F2B">
              <w:rPr>
                <w:rFonts w:ascii="Helvetica Neue" w:hAnsi="Helvetica Neue"/>
                <w:sz w:val="20"/>
                <w:szCs w:val="20"/>
              </w:rPr>
              <w:t xml:space="preserve">Day </w:t>
            </w:r>
            <w:r>
              <w:rPr>
                <w:rFonts w:ascii="Helvetica Neue" w:hAnsi="Helvetica Neue"/>
                <w:sz w:val="20"/>
                <w:szCs w:val="20"/>
              </w:rPr>
              <w:t>Three</w:t>
            </w:r>
          </w:p>
        </w:tc>
        <w:tc>
          <w:tcPr>
            <w:tcW w:w="5610" w:type="dxa"/>
            <w:gridSpan w:val="2"/>
          </w:tcPr>
          <w:p w14:paraId="271E91F2"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r>
              <w:rPr>
                <w:rFonts w:ascii="Helvetica Neue" w:hAnsi="Helvetica Neue"/>
                <w:b/>
                <w:sz w:val="20"/>
                <w:szCs w:val="20"/>
              </w:rPr>
              <w:t xml:space="preserve">Wednesday, 06 March 2024 </w:t>
            </w:r>
          </w:p>
        </w:tc>
        <w:tc>
          <w:tcPr>
            <w:tcW w:w="2226" w:type="dxa"/>
          </w:tcPr>
          <w:p w14:paraId="5AD1B253"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
        </w:tc>
      </w:tr>
      <w:tr w:rsidR="001A5E59" w:rsidRPr="00F32017" w14:paraId="64E7D29C" w14:textId="77777777" w:rsidTr="0071505F">
        <w:tc>
          <w:tcPr>
            <w:cnfStyle w:val="001000000000" w:firstRow="0" w:lastRow="0" w:firstColumn="1" w:lastColumn="0" w:oddVBand="0" w:evenVBand="0" w:oddHBand="0" w:evenHBand="0" w:firstRowFirstColumn="0" w:firstRowLastColumn="0" w:lastRowFirstColumn="0" w:lastRowLastColumn="0"/>
            <w:tcW w:w="1615" w:type="dxa"/>
          </w:tcPr>
          <w:p w14:paraId="2491630E" w14:textId="77777777" w:rsidR="001A5E59" w:rsidRPr="00197BCA" w:rsidRDefault="001A5E59" w:rsidP="0071505F">
            <w:pPr>
              <w:autoSpaceDE w:val="0"/>
              <w:autoSpaceDN w:val="0"/>
              <w:adjustRightInd w:val="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0</w:t>
            </w:r>
            <w:r w:rsidRPr="00197BCA">
              <w:rPr>
                <w:rFonts w:ascii="Helvetica Neue" w:eastAsia="Calibri" w:hAnsi="Helvetica Neue" w:cs="Helvetica Neue"/>
                <w:color w:val="353535"/>
                <w:sz w:val="20"/>
                <w:szCs w:val="20"/>
              </w:rPr>
              <w:t xml:space="preserve">8:30 – </w:t>
            </w:r>
            <w:r>
              <w:rPr>
                <w:rFonts w:ascii="Helvetica Neue" w:eastAsia="Calibri" w:hAnsi="Helvetica Neue" w:cs="Helvetica Neue"/>
                <w:color w:val="353535"/>
                <w:sz w:val="20"/>
                <w:szCs w:val="20"/>
              </w:rPr>
              <w:t>0</w:t>
            </w:r>
            <w:r w:rsidRPr="00197BCA">
              <w:rPr>
                <w:rFonts w:ascii="Helvetica Neue" w:eastAsia="Calibri" w:hAnsi="Helvetica Neue" w:cs="Helvetica Neue"/>
                <w:color w:val="353535"/>
                <w:sz w:val="20"/>
                <w:szCs w:val="20"/>
              </w:rPr>
              <w:t>9:30</w:t>
            </w:r>
          </w:p>
        </w:tc>
        <w:tc>
          <w:tcPr>
            <w:tcW w:w="2066" w:type="dxa"/>
          </w:tcPr>
          <w:p w14:paraId="7891D744" w14:textId="77777777" w:rsidR="001A5E59" w:rsidRPr="00197BCA"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
        </w:tc>
        <w:tc>
          <w:tcPr>
            <w:tcW w:w="3544" w:type="dxa"/>
          </w:tcPr>
          <w:p w14:paraId="0DFC3AFA"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roofErr w:type="spellStart"/>
            <w:r>
              <w:rPr>
                <w:rFonts w:ascii="Helvetica Neue" w:hAnsi="Helvetica Neue"/>
                <w:sz w:val="20"/>
                <w:szCs w:val="20"/>
              </w:rPr>
              <w:t>Arrivées</w:t>
            </w:r>
            <w:proofErr w:type="spellEnd"/>
            <w:r>
              <w:rPr>
                <w:rFonts w:ascii="Helvetica Neue" w:hAnsi="Helvetica Neue"/>
                <w:sz w:val="20"/>
                <w:szCs w:val="20"/>
              </w:rPr>
              <w:t xml:space="preserve"> – Inscription</w:t>
            </w:r>
          </w:p>
        </w:tc>
        <w:tc>
          <w:tcPr>
            <w:tcW w:w="2226" w:type="dxa"/>
          </w:tcPr>
          <w:p w14:paraId="206F3242"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roofErr w:type="spellStart"/>
            <w:r>
              <w:rPr>
                <w:rFonts w:ascii="Helvetica Neue" w:hAnsi="Helvetica Neue"/>
                <w:sz w:val="20"/>
                <w:szCs w:val="20"/>
              </w:rPr>
              <w:t>Azalaï</w:t>
            </w:r>
            <w:proofErr w:type="spellEnd"/>
            <w:r>
              <w:rPr>
                <w:rFonts w:ascii="Helvetica Neue" w:hAnsi="Helvetica Neue"/>
                <w:sz w:val="20"/>
                <w:szCs w:val="20"/>
              </w:rPr>
              <w:t xml:space="preserve"> Hotel</w:t>
            </w:r>
          </w:p>
        </w:tc>
      </w:tr>
      <w:tr w:rsidR="001A5E59" w:rsidRPr="00F32017" w14:paraId="18AE672F" w14:textId="77777777" w:rsidTr="0071505F">
        <w:trPr>
          <w:trHeight w:val="344"/>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2C879333"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Pr>
                <w:rFonts w:ascii="Helvetica Neue" w:eastAsia="Calibri" w:hAnsi="Helvetica Neue" w:cs="Helvetica Neue"/>
                <w:bCs w:val="0"/>
                <w:color w:val="353535"/>
                <w:sz w:val="20"/>
                <w:szCs w:val="20"/>
              </w:rPr>
              <w:t>09:30 – 10:30</w:t>
            </w:r>
          </w:p>
        </w:tc>
        <w:tc>
          <w:tcPr>
            <w:tcW w:w="2066" w:type="dxa"/>
            <w:vMerge w:val="restart"/>
          </w:tcPr>
          <w:p w14:paraId="6826CDE9"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6</w:t>
            </w:r>
          </w:p>
          <w:p w14:paraId="33B6614D"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Cs/>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Pr>
                <w:rFonts w:ascii="Helvetica Neue" w:eastAsia="Calibri" w:hAnsi="Helvetica Neue" w:cs="Helvetica Neue"/>
                <w:bCs/>
                <w:color w:val="353535"/>
                <w:sz w:val="20"/>
                <w:szCs w:val="20"/>
                <w:lang w:val="fr-FR"/>
              </w:rPr>
              <w:t>E</w:t>
            </w:r>
            <w:r w:rsidRPr="00C95CDE">
              <w:rPr>
                <w:rFonts w:ascii="Helvetica Neue" w:eastAsia="Calibri" w:hAnsi="Helvetica Neue" w:cs="Helvetica Neue"/>
                <w:bCs/>
                <w:color w:val="353535"/>
                <w:sz w:val="20"/>
                <w:szCs w:val="20"/>
                <w:lang w:val="fr-FR"/>
              </w:rPr>
              <w:t>valuation de la situation actuelle et souhaitée (ou future)</w:t>
            </w:r>
          </w:p>
        </w:tc>
        <w:tc>
          <w:tcPr>
            <w:tcW w:w="3544" w:type="dxa"/>
          </w:tcPr>
          <w:p w14:paraId="76BF91E6"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C95CDE">
              <w:rPr>
                <w:rFonts w:ascii="Helvetica Neue" w:eastAsia="Calibri" w:hAnsi="Helvetica Neue" w:cs="Helvetica Neue"/>
                <w:color w:val="353535"/>
                <w:sz w:val="20"/>
                <w:szCs w:val="20"/>
                <w:lang w:val="fr-FR"/>
              </w:rPr>
              <w:t xml:space="preserve">Situation actuelle en termes </w:t>
            </w:r>
            <w:r>
              <w:rPr>
                <w:rFonts w:ascii="Helvetica Neue" w:eastAsia="Calibri" w:hAnsi="Helvetica Neue" w:cs="Helvetica Neue"/>
                <w:color w:val="353535"/>
                <w:sz w:val="20"/>
                <w:szCs w:val="20"/>
                <w:lang w:val="fr-FR"/>
              </w:rPr>
              <w:t>de</w:t>
            </w:r>
            <w:r w:rsidRPr="00C95CDE">
              <w:rPr>
                <w:rFonts w:ascii="Helvetica Neue" w:eastAsia="Calibri" w:hAnsi="Helvetica Neue" w:cs="Helvetica Neue"/>
                <w:color w:val="353535"/>
                <w:sz w:val="20"/>
                <w:szCs w:val="20"/>
                <w:lang w:val="fr-FR"/>
              </w:rPr>
              <w:t xml:space="preserve"> progrès accomplis dans la réalisation des objectifs de </w:t>
            </w:r>
            <w:r w:rsidRPr="009466A7">
              <w:rPr>
                <w:rFonts w:ascii="Helvetica Neue" w:eastAsia="Calibri" w:hAnsi="Helvetica Neue" w:cs="Helvetica Neue"/>
                <w:color w:val="353535"/>
                <w:sz w:val="20"/>
                <w:szCs w:val="20"/>
                <w:lang w:val="fr-FR"/>
              </w:rPr>
              <w:t>l’IGIF et de la PNIG</w:t>
            </w:r>
          </w:p>
        </w:tc>
        <w:tc>
          <w:tcPr>
            <w:tcW w:w="2226" w:type="dxa"/>
          </w:tcPr>
          <w:p w14:paraId="2E4D16F9"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roofErr w:type="spellStart"/>
            <w:r>
              <w:rPr>
                <w:rFonts w:ascii="Helvetica Neue" w:eastAsia="Calibri" w:hAnsi="Helvetica Neue" w:cs="Helvetica Neue"/>
                <w:color w:val="353535"/>
                <w:sz w:val="20"/>
                <w:szCs w:val="20"/>
              </w:rPr>
              <w:t>Groupes</w:t>
            </w:r>
            <w:proofErr w:type="spellEnd"/>
            <w:r>
              <w:rPr>
                <w:rFonts w:ascii="Helvetica Neue" w:eastAsia="Calibri" w:hAnsi="Helvetica Neue" w:cs="Helvetica Neue"/>
                <w:color w:val="353535"/>
                <w:sz w:val="20"/>
                <w:szCs w:val="20"/>
              </w:rPr>
              <w:t xml:space="preserve"> de Travail</w:t>
            </w:r>
          </w:p>
          <w:p w14:paraId="5E771005"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w:t>
            </w:r>
            <w:r>
              <w:rPr>
                <w:rFonts w:ascii="Helvetica Neue" w:eastAsia="Calibri" w:hAnsi="Helvetica Neue" w:cs="Helvetica Neue"/>
                <w:b/>
                <w:bCs/>
                <w:color w:val="353535"/>
                <w:sz w:val="20"/>
                <w:szCs w:val="20"/>
              </w:rPr>
              <w:t>4</w:t>
            </w:r>
            <w:r>
              <w:rPr>
                <w:rFonts w:ascii="Helvetica Neue" w:eastAsia="Calibri" w:hAnsi="Helvetica Neue" w:cs="Helvetica Neue"/>
                <w:color w:val="353535"/>
                <w:sz w:val="20"/>
                <w:szCs w:val="20"/>
              </w:rPr>
              <w:t>]</w:t>
            </w:r>
          </w:p>
        </w:tc>
      </w:tr>
      <w:tr w:rsidR="001A5E59" w:rsidRPr="00EF0656" w14:paraId="6F6C859F" w14:textId="77777777" w:rsidTr="0071505F">
        <w:trPr>
          <w:trHeight w:val="284"/>
        </w:trPr>
        <w:tc>
          <w:tcPr>
            <w:cnfStyle w:val="001000000000" w:firstRow="0" w:lastRow="0" w:firstColumn="1" w:lastColumn="0" w:oddVBand="0" w:evenVBand="0" w:oddHBand="0" w:evenHBand="0" w:firstRowFirstColumn="0" w:firstRowLastColumn="0" w:lastRowFirstColumn="0" w:lastRowLastColumn="0"/>
            <w:tcW w:w="1615" w:type="dxa"/>
            <w:vMerge/>
          </w:tcPr>
          <w:p w14:paraId="75B947F8"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600AE363"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544" w:type="dxa"/>
          </w:tcPr>
          <w:p w14:paraId="1CC23531"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617F65AD"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0A2D552A" w14:textId="77777777" w:rsidTr="0071505F">
        <w:trPr>
          <w:trHeight w:val="346"/>
        </w:trPr>
        <w:tc>
          <w:tcPr>
            <w:cnfStyle w:val="001000000000" w:firstRow="0" w:lastRow="0" w:firstColumn="1" w:lastColumn="0" w:oddVBand="0" w:evenVBand="0" w:oddHBand="0" w:evenHBand="0" w:firstRowFirstColumn="0" w:firstRowLastColumn="0" w:lastRowFirstColumn="0" w:lastRowLastColumn="0"/>
            <w:tcW w:w="1615" w:type="dxa"/>
            <w:vMerge/>
          </w:tcPr>
          <w:p w14:paraId="314F148E" w14:textId="77777777" w:rsidR="001A5E59" w:rsidRPr="00EF0656"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41D465BA"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544" w:type="dxa"/>
          </w:tcPr>
          <w:p w14:paraId="0C4F57C1"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C95CDE">
              <w:rPr>
                <w:rFonts w:ascii="Helvetica Neue" w:eastAsia="Calibri" w:hAnsi="Helvetica Neue" w:cs="Helvetica Neue"/>
                <w:color w:val="353535"/>
                <w:sz w:val="20"/>
                <w:szCs w:val="20"/>
                <w:lang w:val="fr-FR"/>
              </w:rPr>
              <w:t>Situation souhaitée par rapport au développement du pays ou aux priorités stratégiques</w:t>
            </w:r>
          </w:p>
        </w:tc>
        <w:tc>
          <w:tcPr>
            <w:tcW w:w="2226" w:type="dxa"/>
          </w:tcPr>
          <w:p w14:paraId="5AE65004"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roofErr w:type="spellStart"/>
            <w:r>
              <w:rPr>
                <w:rFonts w:ascii="Helvetica Neue" w:eastAsia="Calibri" w:hAnsi="Helvetica Neue" w:cs="Helvetica Neue"/>
                <w:color w:val="353535"/>
                <w:sz w:val="20"/>
                <w:szCs w:val="20"/>
              </w:rPr>
              <w:t>Groupes</w:t>
            </w:r>
            <w:proofErr w:type="spellEnd"/>
            <w:r>
              <w:rPr>
                <w:rFonts w:ascii="Helvetica Neue" w:eastAsia="Calibri" w:hAnsi="Helvetica Neue" w:cs="Helvetica Neue"/>
                <w:color w:val="353535"/>
                <w:sz w:val="20"/>
                <w:szCs w:val="20"/>
              </w:rPr>
              <w:t xml:space="preserve"> de Travail</w:t>
            </w:r>
          </w:p>
          <w:p w14:paraId="50989F8A"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w:t>
            </w:r>
            <w:r>
              <w:rPr>
                <w:rFonts w:ascii="Helvetica Neue" w:eastAsia="Calibri" w:hAnsi="Helvetica Neue" w:cs="Helvetica Neue"/>
                <w:b/>
                <w:bCs/>
                <w:color w:val="353535"/>
                <w:sz w:val="20"/>
                <w:szCs w:val="20"/>
              </w:rPr>
              <w:t>4</w:t>
            </w:r>
            <w:r>
              <w:rPr>
                <w:rFonts w:ascii="Helvetica Neue" w:eastAsia="Calibri" w:hAnsi="Helvetica Neue" w:cs="Helvetica Neue"/>
                <w:color w:val="353535"/>
                <w:sz w:val="20"/>
                <w:szCs w:val="20"/>
              </w:rPr>
              <w:t>]</w:t>
            </w:r>
          </w:p>
        </w:tc>
      </w:tr>
      <w:tr w:rsidR="001A5E59" w:rsidRPr="00F94058" w14:paraId="30EAC4CD" w14:textId="77777777" w:rsidTr="0071505F">
        <w:trPr>
          <w:trHeight w:val="346"/>
        </w:trPr>
        <w:tc>
          <w:tcPr>
            <w:cnfStyle w:val="001000000000" w:firstRow="0" w:lastRow="0" w:firstColumn="1" w:lastColumn="0" w:oddVBand="0" w:evenVBand="0" w:oddHBand="0" w:evenHBand="0" w:firstRowFirstColumn="0" w:firstRowLastColumn="0" w:lastRowFirstColumn="0" w:lastRowLastColumn="0"/>
            <w:tcW w:w="1615" w:type="dxa"/>
            <w:vMerge/>
          </w:tcPr>
          <w:p w14:paraId="0828F28B" w14:textId="77777777" w:rsidR="001A5E59" w:rsidRPr="00EF0656"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25ED8083"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544" w:type="dxa"/>
          </w:tcPr>
          <w:p w14:paraId="2367D60B"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618B1D2A"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r w:rsidR="001A5E59" w:rsidRPr="00F94058" w14:paraId="5D80AECD" w14:textId="77777777" w:rsidTr="0071505F">
        <w:trPr>
          <w:trHeight w:val="200"/>
        </w:trPr>
        <w:tc>
          <w:tcPr>
            <w:cnfStyle w:val="001000000000" w:firstRow="0" w:lastRow="0" w:firstColumn="1" w:lastColumn="0" w:oddVBand="0" w:evenVBand="0" w:oddHBand="0" w:evenHBand="0" w:firstRowFirstColumn="0" w:firstRowLastColumn="0" w:lastRowFirstColumn="0" w:lastRowLastColumn="0"/>
            <w:tcW w:w="1615" w:type="dxa"/>
          </w:tcPr>
          <w:p w14:paraId="398CBF92"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proofErr w:type="gramStart"/>
            <w:r w:rsidRPr="00DF7D0D">
              <w:rPr>
                <w:rFonts w:ascii="Helvetica Neue" w:eastAsia="Calibri" w:hAnsi="Helvetica Neue" w:cs="Helvetica Neue"/>
                <w:bCs w:val="0"/>
                <w:color w:val="353535"/>
                <w:sz w:val="20"/>
                <w:szCs w:val="20"/>
                <w:lang w:val="fr-FR"/>
              </w:rPr>
              <w:t>10</w:t>
            </w:r>
            <w:r>
              <w:rPr>
                <w:rFonts w:ascii="Helvetica Neue" w:eastAsia="Calibri" w:hAnsi="Helvetica Neue" w:cs="Helvetica Neue"/>
                <w:bCs w:val="0"/>
                <w:color w:val="353535"/>
                <w:sz w:val="20"/>
                <w:szCs w:val="20"/>
                <w:lang w:val="fr-FR"/>
              </w:rPr>
              <w:t>:</w:t>
            </w:r>
            <w:proofErr w:type="gramEnd"/>
            <w:r w:rsidRPr="00DF7D0D">
              <w:rPr>
                <w:rFonts w:ascii="Helvetica Neue" w:eastAsia="Calibri" w:hAnsi="Helvetica Neue" w:cs="Helvetica Neue"/>
                <w:bCs w:val="0"/>
                <w:color w:val="353535"/>
                <w:sz w:val="20"/>
                <w:szCs w:val="20"/>
                <w:lang w:val="fr-FR"/>
              </w:rPr>
              <w:t>30 – 11:00</w:t>
            </w:r>
          </w:p>
        </w:tc>
        <w:tc>
          <w:tcPr>
            <w:tcW w:w="2066" w:type="dxa"/>
          </w:tcPr>
          <w:p w14:paraId="679E085F"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r>
              <w:rPr>
                <w:rFonts w:ascii="Helvetica Neue" w:eastAsia="Calibri" w:hAnsi="Helvetica Neue" w:cs="Helvetica Neue"/>
                <w:b/>
                <w:color w:val="353535"/>
                <w:sz w:val="20"/>
                <w:szCs w:val="20"/>
              </w:rPr>
              <w:t>Pause</w:t>
            </w:r>
          </w:p>
        </w:tc>
        <w:tc>
          <w:tcPr>
            <w:tcW w:w="3544" w:type="dxa"/>
          </w:tcPr>
          <w:p w14:paraId="34B41787"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Pause-Café</w:t>
            </w:r>
          </w:p>
        </w:tc>
        <w:tc>
          <w:tcPr>
            <w:tcW w:w="2226" w:type="dxa"/>
          </w:tcPr>
          <w:p w14:paraId="7BF768E9"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0FF8F663" w14:textId="77777777" w:rsidTr="0071505F">
        <w:trPr>
          <w:trHeight w:val="554"/>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2CBEC790"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11:00 – 12:30</w:t>
            </w:r>
          </w:p>
        </w:tc>
        <w:tc>
          <w:tcPr>
            <w:tcW w:w="2066" w:type="dxa"/>
            <w:vMerge w:val="restart"/>
          </w:tcPr>
          <w:p w14:paraId="2DFAB807"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6</w:t>
            </w:r>
          </w:p>
          <w:p w14:paraId="0672C0C9"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Pr>
                <w:rFonts w:ascii="Helvetica Neue" w:eastAsia="Calibri" w:hAnsi="Helvetica Neue" w:cs="Helvetica Neue"/>
                <w:bCs/>
                <w:color w:val="353535"/>
                <w:sz w:val="20"/>
                <w:szCs w:val="20"/>
                <w:lang w:val="fr-FR"/>
              </w:rPr>
              <w:t>E</w:t>
            </w:r>
            <w:r w:rsidRPr="00C95CDE">
              <w:rPr>
                <w:rFonts w:ascii="Helvetica Neue" w:eastAsia="Calibri" w:hAnsi="Helvetica Neue" w:cs="Helvetica Neue"/>
                <w:bCs/>
                <w:color w:val="353535"/>
                <w:sz w:val="20"/>
                <w:szCs w:val="20"/>
                <w:lang w:val="fr-FR"/>
              </w:rPr>
              <w:t>valuation de la situation actuelle et souhaitée (ou future)</w:t>
            </w:r>
          </w:p>
        </w:tc>
        <w:tc>
          <w:tcPr>
            <w:tcW w:w="3544" w:type="dxa"/>
          </w:tcPr>
          <w:p w14:paraId="7B5A8322"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C95CDE">
              <w:rPr>
                <w:rFonts w:ascii="Helvetica Neue" w:eastAsia="Calibri" w:hAnsi="Helvetica Neue" w:cs="Helvetica Neue"/>
                <w:color w:val="353535"/>
                <w:sz w:val="20"/>
                <w:szCs w:val="20"/>
                <w:lang w:val="fr-FR"/>
              </w:rPr>
              <w:t xml:space="preserve">Situation actuelle en termes </w:t>
            </w:r>
            <w:r>
              <w:rPr>
                <w:rFonts w:ascii="Helvetica Neue" w:eastAsia="Calibri" w:hAnsi="Helvetica Neue" w:cs="Helvetica Neue"/>
                <w:color w:val="353535"/>
                <w:sz w:val="20"/>
                <w:szCs w:val="20"/>
                <w:lang w:val="fr-FR"/>
              </w:rPr>
              <w:t>de</w:t>
            </w:r>
            <w:r w:rsidRPr="00C95CDE">
              <w:rPr>
                <w:rFonts w:ascii="Helvetica Neue" w:eastAsia="Calibri" w:hAnsi="Helvetica Neue" w:cs="Helvetica Neue"/>
                <w:color w:val="353535"/>
                <w:sz w:val="20"/>
                <w:szCs w:val="20"/>
                <w:lang w:val="fr-FR"/>
              </w:rPr>
              <w:t xml:space="preserve"> progrès accomplis dans la réalisation des objectifs de l’IGIF</w:t>
            </w:r>
            <w:r w:rsidRPr="009466A7">
              <w:rPr>
                <w:rFonts w:ascii="Helvetica Neue" w:eastAsia="Calibri" w:hAnsi="Helvetica Neue" w:cs="Helvetica Neue"/>
                <w:color w:val="353535"/>
                <w:sz w:val="20"/>
                <w:szCs w:val="20"/>
                <w:lang w:val="fr-FR"/>
              </w:rPr>
              <w:t xml:space="preserve"> et de la PNIG</w:t>
            </w:r>
          </w:p>
        </w:tc>
        <w:tc>
          <w:tcPr>
            <w:tcW w:w="2226" w:type="dxa"/>
          </w:tcPr>
          <w:p w14:paraId="5A659E52"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roofErr w:type="spellStart"/>
            <w:r>
              <w:rPr>
                <w:rFonts w:ascii="Helvetica Neue" w:eastAsia="Calibri" w:hAnsi="Helvetica Neue" w:cs="Helvetica Neue"/>
                <w:color w:val="353535"/>
                <w:sz w:val="20"/>
                <w:szCs w:val="20"/>
              </w:rPr>
              <w:t>Groupes</w:t>
            </w:r>
            <w:proofErr w:type="spellEnd"/>
            <w:r>
              <w:rPr>
                <w:rFonts w:ascii="Helvetica Neue" w:eastAsia="Calibri" w:hAnsi="Helvetica Neue" w:cs="Helvetica Neue"/>
                <w:color w:val="353535"/>
                <w:sz w:val="20"/>
                <w:szCs w:val="20"/>
              </w:rPr>
              <w:t xml:space="preserve"> de Travail</w:t>
            </w:r>
          </w:p>
          <w:p w14:paraId="07778A15"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w:t>
            </w:r>
            <w:r>
              <w:rPr>
                <w:rFonts w:ascii="Helvetica Neue" w:eastAsia="Calibri" w:hAnsi="Helvetica Neue" w:cs="Helvetica Neue"/>
                <w:b/>
                <w:bCs/>
                <w:color w:val="353535"/>
                <w:sz w:val="20"/>
                <w:szCs w:val="20"/>
              </w:rPr>
              <w:t>4</w:t>
            </w:r>
            <w:r>
              <w:rPr>
                <w:rFonts w:ascii="Helvetica Neue" w:eastAsia="Calibri" w:hAnsi="Helvetica Neue" w:cs="Helvetica Neue"/>
                <w:color w:val="353535"/>
                <w:sz w:val="20"/>
                <w:szCs w:val="20"/>
              </w:rPr>
              <w:t>]</w:t>
            </w:r>
          </w:p>
        </w:tc>
      </w:tr>
      <w:tr w:rsidR="001A5E59" w:rsidRPr="00F94058" w14:paraId="3576A9C4" w14:textId="77777777" w:rsidTr="0071505F">
        <w:trPr>
          <w:trHeight w:val="174"/>
        </w:trPr>
        <w:tc>
          <w:tcPr>
            <w:cnfStyle w:val="001000000000" w:firstRow="0" w:lastRow="0" w:firstColumn="1" w:lastColumn="0" w:oddVBand="0" w:evenVBand="0" w:oddHBand="0" w:evenHBand="0" w:firstRowFirstColumn="0" w:firstRowLastColumn="0" w:lastRowFirstColumn="0" w:lastRowLastColumn="0"/>
            <w:tcW w:w="1615" w:type="dxa"/>
            <w:vMerge/>
          </w:tcPr>
          <w:p w14:paraId="5D10F4A0"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6E8594F5" w14:textId="77777777" w:rsidR="001A5E59" w:rsidRPr="00DA2DC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544" w:type="dxa"/>
          </w:tcPr>
          <w:p w14:paraId="15B07E5B"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2EEC2C92"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04B75931" w14:textId="77777777" w:rsidTr="0071505F">
        <w:trPr>
          <w:trHeight w:val="174"/>
        </w:trPr>
        <w:tc>
          <w:tcPr>
            <w:cnfStyle w:val="001000000000" w:firstRow="0" w:lastRow="0" w:firstColumn="1" w:lastColumn="0" w:oddVBand="0" w:evenVBand="0" w:oddHBand="0" w:evenHBand="0" w:firstRowFirstColumn="0" w:firstRowLastColumn="0" w:lastRowFirstColumn="0" w:lastRowLastColumn="0"/>
            <w:tcW w:w="1615" w:type="dxa"/>
            <w:vMerge/>
          </w:tcPr>
          <w:p w14:paraId="245B9E0B"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69CADDAA" w14:textId="77777777" w:rsidR="001A5E59" w:rsidRPr="00DA2DC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544" w:type="dxa"/>
          </w:tcPr>
          <w:p w14:paraId="26A6C283"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C95CDE">
              <w:rPr>
                <w:rFonts w:ascii="Helvetica Neue" w:eastAsia="Calibri" w:hAnsi="Helvetica Neue" w:cs="Helvetica Neue"/>
                <w:color w:val="353535"/>
                <w:sz w:val="20"/>
                <w:szCs w:val="20"/>
                <w:lang w:val="fr-FR"/>
              </w:rPr>
              <w:t>Situation souhaitée par rapport au développement du pays ou aux priorités stratégiques</w:t>
            </w:r>
          </w:p>
        </w:tc>
        <w:tc>
          <w:tcPr>
            <w:tcW w:w="2226" w:type="dxa"/>
          </w:tcPr>
          <w:p w14:paraId="6680E9D0"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roofErr w:type="spellStart"/>
            <w:r>
              <w:rPr>
                <w:rFonts w:ascii="Helvetica Neue" w:eastAsia="Calibri" w:hAnsi="Helvetica Neue" w:cs="Helvetica Neue"/>
                <w:color w:val="353535"/>
                <w:sz w:val="20"/>
                <w:szCs w:val="20"/>
              </w:rPr>
              <w:t>Groupes</w:t>
            </w:r>
            <w:proofErr w:type="spellEnd"/>
            <w:r>
              <w:rPr>
                <w:rFonts w:ascii="Helvetica Neue" w:eastAsia="Calibri" w:hAnsi="Helvetica Neue" w:cs="Helvetica Neue"/>
                <w:color w:val="353535"/>
                <w:sz w:val="20"/>
                <w:szCs w:val="20"/>
              </w:rPr>
              <w:t xml:space="preserve"> de Travail</w:t>
            </w:r>
          </w:p>
          <w:p w14:paraId="7A96C2AD"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w:t>
            </w:r>
            <w:r>
              <w:rPr>
                <w:rFonts w:ascii="Helvetica Neue" w:eastAsia="Calibri" w:hAnsi="Helvetica Neue" w:cs="Helvetica Neue"/>
                <w:b/>
                <w:bCs/>
                <w:color w:val="353535"/>
                <w:sz w:val="20"/>
                <w:szCs w:val="20"/>
              </w:rPr>
              <w:t>4</w:t>
            </w:r>
            <w:r>
              <w:rPr>
                <w:rFonts w:ascii="Helvetica Neue" w:eastAsia="Calibri" w:hAnsi="Helvetica Neue" w:cs="Helvetica Neue"/>
                <w:color w:val="353535"/>
                <w:sz w:val="20"/>
                <w:szCs w:val="20"/>
              </w:rPr>
              <w:t>]</w:t>
            </w:r>
          </w:p>
        </w:tc>
      </w:tr>
      <w:tr w:rsidR="001A5E59" w:rsidRPr="00F94058" w14:paraId="7E053D15" w14:textId="77777777" w:rsidTr="0071505F">
        <w:trPr>
          <w:trHeight w:val="174"/>
        </w:trPr>
        <w:tc>
          <w:tcPr>
            <w:cnfStyle w:val="001000000000" w:firstRow="0" w:lastRow="0" w:firstColumn="1" w:lastColumn="0" w:oddVBand="0" w:evenVBand="0" w:oddHBand="0" w:evenHBand="0" w:firstRowFirstColumn="0" w:firstRowLastColumn="0" w:lastRowFirstColumn="0" w:lastRowLastColumn="0"/>
            <w:tcW w:w="1615" w:type="dxa"/>
            <w:vMerge/>
          </w:tcPr>
          <w:p w14:paraId="08E56779"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63BF490C" w14:textId="77777777" w:rsidR="001A5E59" w:rsidRPr="00DA2DC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544" w:type="dxa"/>
          </w:tcPr>
          <w:p w14:paraId="3C624520"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2102A874" w14:textId="77777777" w:rsidR="001A5E59" w:rsidRPr="000747F2"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r w:rsidR="001A5E59" w:rsidRPr="00F94058" w14:paraId="579ACD63" w14:textId="77777777" w:rsidTr="0071505F">
        <w:trPr>
          <w:trHeight w:val="236"/>
        </w:trPr>
        <w:tc>
          <w:tcPr>
            <w:cnfStyle w:val="001000000000" w:firstRow="0" w:lastRow="0" w:firstColumn="1" w:lastColumn="0" w:oddVBand="0" w:evenVBand="0" w:oddHBand="0" w:evenHBand="0" w:firstRowFirstColumn="0" w:firstRowLastColumn="0" w:lastRowFirstColumn="0" w:lastRowLastColumn="0"/>
            <w:tcW w:w="1615" w:type="dxa"/>
          </w:tcPr>
          <w:p w14:paraId="2A0551C1"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r w:rsidRPr="00DF7D0D">
              <w:rPr>
                <w:rFonts w:ascii="Helvetica Neue" w:eastAsia="Calibri" w:hAnsi="Helvetica Neue" w:cs="Helvetica Neue"/>
                <w:bCs w:val="0"/>
                <w:color w:val="353535"/>
                <w:sz w:val="20"/>
                <w:szCs w:val="20"/>
              </w:rPr>
              <w:t>12:30 -14:00</w:t>
            </w:r>
          </w:p>
        </w:tc>
        <w:tc>
          <w:tcPr>
            <w:tcW w:w="2066" w:type="dxa"/>
          </w:tcPr>
          <w:p w14:paraId="291E2E29"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Pr>
                <w:rFonts w:ascii="Helvetica Neue" w:eastAsia="Calibri" w:hAnsi="Helvetica Neue" w:cs="Helvetica Neue"/>
                <w:b/>
                <w:color w:val="353535"/>
                <w:sz w:val="20"/>
                <w:szCs w:val="20"/>
                <w:lang w:val="fr-FR"/>
              </w:rPr>
              <w:t>Pause</w:t>
            </w:r>
          </w:p>
        </w:tc>
        <w:tc>
          <w:tcPr>
            <w:tcW w:w="3544" w:type="dxa"/>
          </w:tcPr>
          <w:p w14:paraId="05DD9498"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Déjeuner</w:t>
            </w:r>
          </w:p>
        </w:tc>
        <w:tc>
          <w:tcPr>
            <w:tcW w:w="2226" w:type="dxa"/>
          </w:tcPr>
          <w:p w14:paraId="209A3974"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446D8CAC" w14:textId="77777777" w:rsidTr="0071505F">
        <w:trPr>
          <w:trHeight w:val="702"/>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68C63C48"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14:00 – 15:30</w:t>
            </w:r>
          </w:p>
        </w:tc>
        <w:tc>
          <w:tcPr>
            <w:tcW w:w="2066" w:type="dxa"/>
            <w:vMerge w:val="restart"/>
          </w:tcPr>
          <w:p w14:paraId="180396E3"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7</w:t>
            </w:r>
          </w:p>
          <w:p w14:paraId="5CC03830"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Pr>
                <w:rFonts w:ascii="Helvetica Neue" w:eastAsia="Calibri" w:hAnsi="Helvetica Neue" w:cs="Helvetica Neue"/>
                <w:bCs/>
                <w:color w:val="353535"/>
                <w:sz w:val="20"/>
                <w:szCs w:val="20"/>
                <w:lang w:val="fr-FR"/>
              </w:rPr>
              <w:t>E</w:t>
            </w:r>
            <w:r w:rsidRPr="001E2637">
              <w:rPr>
                <w:rFonts w:ascii="Helvetica Neue" w:eastAsia="Calibri" w:hAnsi="Helvetica Neue" w:cs="Helvetica Neue"/>
                <w:bCs/>
                <w:color w:val="353535"/>
                <w:sz w:val="20"/>
                <w:szCs w:val="20"/>
                <w:lang w:val="fr-FR"/>
              </w:rPr>
              <w:t>nquête de référence</w:t>
            </w:r>
          </w:p>
        </w:tc>
        <w:tc>
          <w:tcPr>
            <w:tcW w:w="3544" w:type="dxa"/>
          </w:tcPr>
          <w:p w14:paraId="55386C58" w14:textId="77777777" w:rsidR="001A5E59" w:rsidRPr="004C3E1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1E2637">
              <w:rPr>
                <w:rFonts w:ascii="Helvetica Neue" w:eastAsia="Calibri" w:hAnsi="Helvetica Neue" w:cs="Helvetica Neue"/>
                <w:color w:val="353535"/>
                <w:sz w:val="20"/>
                <w:szCs w:val="20"/>
                <w:lang w:val="fr-FR"/>
              </w:rPr>
              <w:t>Recueil des informations détaillées sur l’écosystème actuel de gestion de l’information géospatiale</w:t>
            </w:r>
          </w:p>
        </w:tc>
        <w:tc>
          <w:tcPr>
            <w:tcW w:w="2226" w:type="dxa"/>
          </w:tcPr>
          <w:p w14:paraId="70A13CD0"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roofErr w:type="spellStart"/>
            <w:r>
              <w:rPr>
                <w:rFonts w:ascii="Helvetica Neue" w:eastAsia="Calibri" w:hAnsi="Helvetica Neue" w:cs="Helvetica Neue"/>
                <w:color w:val="353535"/>
                <w:sz w:val="20"/>
                <w:szCs w:val="20"/>
              </w:rPr>
              <w:t>Groupes</w:t>
            </w:r>
            <w:proofErr w:type="spellEnd"/>
            <w:r>
              <w:rPr>
                <w:rFonts w:ascii="Helvetica Neue" w:eastAsia="Calibri" w:hAnsi="Helvetica Neue" w:cs="Helvetica Neue"/>
                <w:color w:val="353535"/>
                <w:sz w:val="20"/>
                <w:szCs w:val="20"/>
              </w:rPr>
              <w:t xml:space="preserve"> de Travail</w:t>
            </w:r>
          </w:p>
          <w:p w14:paraId="74A6F763"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#5</w:t>
            </w:r>
            <w:r>
              <w:rPr>
                <w:rFonts w:ascii="Helvetica Neue" w:eastAsia="Calibri" w:hAnsi="Helvetica Neue" w:cs="Helvetica Neue"/>
                <w:color w:val="353535"/>
                <w:sz w:val="20"/>
                <w:szCs w:val="20"/>
              </w:rPr>
              <w:t>]</w:t>
            </w:r>
          </w:p>
        </w:tc>
      </w:tr>
      <w:tr w:rsidR="001A5E59" w:rsidRPr="00F94058" w14:paraId="524A16CC"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vMerge/>
          </w:tcPr>
          <w:p w14:paraId="39BA7821"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419F5511"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544" w:type="dxa"/>
          </w:tcPr>
          <w:p w14:paraId="188F472B" w14:textId="77777777" w:rsidR="001A5E59" w:rsidRPr="004C3E1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4BA9F5DE"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3F010079"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tcPr>
          <w:p w14:paraId="7F595F15"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r w:rsidRPr="00DF7D0D">
              <w:rPr>
                <w:rFonts w:ascii="Helvetica Neue" w:eastAsia="Calibri" w:hAnsi="Helvetica Neue" w:cs="Helvetica Neue"/>
                <w:bCs w:val="0"/>
                <w:color w:val="353535"/>
                <w:sz w:val="20"/>
                <w:szCs w:val="20"/>
              </w:rPr>
              <w:t>15:30 – 16:00</w:t>
            </w:r>
          </w:p>
        </w:tc>
        <w:tc>
          <w:tcPr>
            <w:tcW w:w="2066" w:type="dxa"/>
          </w:tcPr>
          <w:p w14:paraId="22A193B4"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Pr>
                <w:rFonts w:ascii="Helvetica Neue" w:eastAsia="Calibri" w:hAnsi="Helvetica Neue" w:cs="Helvetica Neue"/>
                <w:b/>
                <w:color w:val="353535"/>
                <w:sz w:val="20"/>
                <w:szCs w:val="20"/>
                <w:lang w:val="fr-FR"/>
              </w:rPr>
              <w:t>Pause</w:t>
            </w:r>
          </w:p>
        </w:tc>
        <w:tc>
          <w:tcPr>
            <w:tcW w:w="3544" w:type="dxa"/>
          </w:tcPr>
          <w:p w14:paraId="2BAC2999"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Pause-Café</w:t>
            </w:r>
          </w:p>
        </w:tc>
        <w:tc>
          <w:tcPr>
            <w:tcW w:w="2226" w:type="dxa"/>
          </w:tcPr>
          <w:p w14:paraId="06C497D2"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7AF779F1"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247BE9BE"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16:00 – 17:30</w:t>
            </w:r>
          </w:p>
        </w:tc>
        <w:tc>
          <w:tcPr>
            <w:tcW w:w="2066" w:type="dxa"/>
            <w:vMerge w:val="restart"/>
          </w:tcPr>
          <w:p w14:paraId="40C2D1F3"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7</w:t>
            </w:r>
          </w:p>
          <w:p w14:paraId="0CFD2C66"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Pr>
                <w:rFonts w:ascii="Helvetica Neue" w:eastAsia="Calibri" w:hAnsi="Helvetica Neue" w:cs="Helvetica Neue"/>
                <w:bCs/>
                <w:color w:val="353535"/>
                <w:sz w:val="20"/>
                <w:szCs w:val="20"/>
                <w:lang w:val="fr-FR"/>
              </w:rPr>
              <w:t>E</w:t>
            </w:r>
            <w:r w:rsidRPr="001E2637">
              <w:rPr>
                <w:rFonts w:ascii="Helvetica Neue" w:eastAsia="Calibri" w:hAnsi="Helvetica Neue" w:cs="Helvetica Neue"/>
                <w:bCs/>
                <w:color w:val="353535"/>
                <w:sz w:val="20"/>
                <w:szCs w:val="20"/>
                <w:lang w:val="fr-FR"/>
              </w:rPr>
              <w:t>nquête de référence</w:t>
            </w:r>
          </w:p>
        </w:tc>
        <w:tc>
          <w:tcPr>
            <w:tcW w:w="3544" w:type="dxa"/>
          </w:tcPr>
          <w:p w14:paraId="679D05B7"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R</w:t>
            </w:r>
            <w:r w:rsidRPr="001E2637">
              <w:rPr>
                <w:rFonts w:ascii="Helvetica Neue" w:eastAsia="Calibri" w:hAnsi="Helvetica Neue" w:cs="Helvetica Neue"/>
                <w:color w:val="353535"/>
                <w:sz w:val="20"/>
                <w:szCs w:val="20"/>
                <w:lang w:val="fr-FR"/>
              </w:rPr>
              <w:t>ecueil des informations détaillées sur l’écosystème actuel de gestion de l’information géospatiale</w:t>
            </w:r>
          </w:p>
        </w:tc>
        <w:tc>
          <w:tcPr>
            <w:tcW w:w="2226" w:type="dxa"/>
          </w:tcPr>
          <w:p w14:paraId="0DF13452"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roofErr w:type="spellStart"/>
            <w:r>
              <w:rPr>
                <w:rFonts w:ascii="Helvetica Neue" w:eastAsia="Calibri" w:hAnsi="Helvetica Neue" w:cs="Helvetica Neue"/>
                <w:color w:val="353535"/>
                <w:sz w:val="20"/>
                <w:szCs w:val="20"/>
              </w:rPr>
              <w:t>Groupes</w:t>
            </w:r>
            <w:proofErr w:type="spellEnd"/>
            <w:r>
              <w:rPr>
                <w:rFonts w:ascii="Helvetica Neue" w:eastAsia="Calibri" w:hAnsi="Helvetica Neue" w:cs="Helvetica Neue"/>
                <w:color w:val="353535"/>
                <w:sz w:val="20"/>
                <w:szCs w:val="20"/>
              </w:rPr>
              <w:t xml:space="preserve"> de Travail</w:t>
            </w:r>
          </w:p>
          <w:p w14:paraId="7970E469"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#5</w:t>
            </w:r>
            <w:r>
              <w:rPr>
                <w:rFonts w:ascii="Helvetica Neue" w:eastAsia="Calibri" w:hAnsi="Helvetica Neue" w:cs="Helvetica Neue"/>
                <w:color w:val="353535"/>
                <w:sz w:val="20"/>
                <w:szCs w:val="20"/>
              </w:rPr>
              <w:t>]</w:t>
            </w:r>
          </w:p>
        </w:tc>
      </w:tr>
      <w:tr w:rsidR="001A5E59" w:rsidRPr="00F94058" w14:paraId="2F5A96E0"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vMerge/>
          </w:tcPr>
          <w:p w14:paraId="030DFEAD"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4AEFEA85"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544" w:type="dxa"/>
          </w:tcPr>
          <w:p w14:paraId="7104C895"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5F8FEBEC"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bl>
    <w:p w14:paraId="415AD68F" w14:textId="77777777" w:rsidR="001A5E59" w:rsidRPr="00D21FEB" w:rsidRDefault="001A5E59" w:rsidP="001A5E59">
      <w:pPr>
        <w:rPr>
          <w:lang w:val="fr-FR"/>
        </w:rPr>
      </w:pPr>
    </w:p>
    <w:p w14:paraId="54E5F4DA" w14:textId="77777777" w:rsidR="001A5E59" w:rsidRPr="00D21FEB" w:rsidRDefault="001A5E59" w:rsidP="001A5E59">
      <w:pPr>
        <w:rPr>
          <w:lang w:val="fr-FR"/>
        </w:rPr>
      </w:pPr>
    </w:p>
    <w:p w14:paraId="14EF4549" w14:textId="77777777" w:rsidR="001A5E59" w:rsidRDefault="001A5E59" w:rsidP="001A5E59">
      <w:pPr>
        <w:pStyle w:val="BodyText"/>
        <w:tabs>
          <w:tab w:val="left" w:pos="480"/>
        </w:tabs>
        <w:rPr>
          <w:sz w:val="22"/>
          <w:szCs w:val="22"/>
        </w:rPr>
      </w:pPr>
      <w:r>
        <w:rPr>
          <w:sz w:val="22"/>
          <w:szCs w:val="22"/>
        </w:rPr>
        <w:br w:type="page"/>
      </w:r>
    </w:p>
    <w:tbl>
      <w:tblPr>
        <w:tblStyle w:val="GridTable1Light-Accent2"/>
        <w:tblW w:w="9451" w:type="dxa"/>
        <w:tblLook w:val="04A0" w:firstRow="1" w:lastRow="0" w:firstColumn="1" w:lastColumn="0" w:noHBand="0" w:noVBand="1"/>
      </w:tblPr>
      <w:tblGrid>
        <w:gridCol w:w="1615"/>
        <w:gridCol w:w="2066"/>
        <w:gridCol w:w="3544"/>
        <w:gridCol w:w="2226"/>
      </w:tblGrid>
      <w:tr w:rsidR="001A5E59" w:rsidRPr="00F32017" w14:paraId="2C9E1611" w14:textId="77777777" w:rsidTr="007150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3A41BF30" w14:textId="77777777" w:rsidR="001A5E59" w:rsidRPr="00F32017" w:rsidRDefault="001A5E59" w:rsidP="0071505F">
            <w:pPr>
              <w:rPr>
                <w:rFonts w:ascii="Helvetica Neue" w:hAnsi="Helvetica Neue"/>
                <w:b w:val="0"/>
                <w:sz w:val="20"/>
                <w:szCs w:val="20"/>
              </w:rPr>
            </w:pPr>
            <w:r w:rsidRPr="00F32017">
              <w:rPr>
                <w:rFonts w:ascii="Helvetica Neue" w:hAnsi="Helvetica Neue"/>
                <w:sz w:val="20"/>
                <w:szCs w:val="20"/>
              </w:rPr>
              <w:lastRenderedPageBreak/>
              <w:t>Time</w:t>
            </w:r>
          </w:p>
        </w:tc>
        <w:tc>
          <w:tcPr>
            <w:tcW w:w="2066" w:type="dxa"/>
          </w:tcPr>
          <w:p w14:paraId="07505AB9"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sidRPr="00F32017">
              <w:rPr>
                <w:rFonts w:ascii="Helvetica Neue" w:hAnsi="Helvetica Neue"/>
                <w:sz w:val="20"/>
                <w:szCs w:val="20"/>
              </w:rPr>
              <w:t>Topic</w:t>
            </w:r>
          </w:p>
        </w:tc>
        <w:tc>
          <w:tcPr>
            <w:tcW w:w="3544" w:type="dxa"/>
          </w:tcPr>
          <w:p w14:paraId="30B52D38"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sidRPr="00F32017">
              <w:rPr>
                <w:rFonts w:ascii="Helvetica Neue" w:hAnsi="Helvetica Neue"/>
                <w:sz w:val="20"/>
                <w:szCs w:val="20"/>
              </w:rPr>
              <w:t>Contents</w:t>
            </w:r>
          </w:p>
        </w:tc>
        <w:tc>
          <w:tcPr>
            <w:tcW w:w="2226" w:type="dxa"/>
          </w:tcPr>
          <w:p w14:paraId="31949828"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Pr>
                <w:rFonts w:ascii="Helvetica Neue" w:hAnsi="Helvetica Neue"/>
                <w:sz w:val="20"/>
                <w:szCs w:val="20"/>
              </w:rPr>
              <w:t>Facilitator | Presenter</w:t>
            </w:r>
          </w:p>
        </w:tc>
      </w:tr>
      <w:tr w:rsidR="001A5E59" w:rsidRPr="00F32017" w14:paraId="4115D54D" w14:textId="77777777" w:rsidTr="0071505F">
        <w:tc>
          <w:tcPr>
            <w:cnfStyle w:val="001000000000" w:firstRow="0" w:lastRow="0" w:firstColumn="1" w:lastColumn="0" w:oddVBand="0" w:evenVBand="0" w:oddHBand="0" w:evenHBand="0" w:firstRowFirstColumn="0" w:firstRowLastColumn="0" w:lastRowFirstColumn="0" w:lastRowLastColumn="0"/>
            <w:tcW w:w="1615" w:type="dxa"/>
          </w:tcPr>
          <w:p w14:paraId="47C1545B" w14:textId="77777777" w:rsidR="001A5E59" w:rsidRPr="00386F2B" w:rsidRDefault="001A5E59" w:rsidP="0071505F">
            <w:pPr>
              <w:rPr>
                <w:rFonts w:ascii="Helvetica Neue" w:hAnsi="Helvetica Neue"/>
                <w:b w:val="0"/>
                <w:sz w:val="20"/>
                <w:szCs w:val="20"/>
              </w:rPr>
            </w:pPr>
            <w:r w:rsidRPr="00386F2B">
              <w:rPr>
                <w:rFonts w:ascii="Helvetica Neue" w:hAnsi="Helvetica Neue"/>
                <w:sz w:val="20"/>
                <w:szCs w:val="20"/>
              </w:rPr>
              <w:t xml:space="preserve">Day </w:t>
            </w:r>
            <w:r>
              <w:rPr>
                <w:rFonts w:ascii="Helvetica Neue" w:hAnsi="Helvetica Neue"/>
                <w:sz w:val="20"/>
                <w:szCs w:val="20"/>
              </w:rPr>
              <w:t>Four</w:t>
            </w:r>
          </w:p>
        </w:tc>
        <w:tc>
          <w:tcPr>
            <w:tcW w:w="5610" w:type="dxa"/>
            <w:gridSpan w:val="2"/>
          </w:tcPr>
          <w:p w14:paraId="5ECDFA27"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r>
              <w:rPr>
                <w:rFonts w:ascii="Helvetica Neue" w:hAnsi="Helvetica Neue"/>
                <w:b/>
                <w:sz w:val="20"/>
                <w:szCs w:val="20"/>
              </w:rPr>
              <w:t xml:space="preserve">Thursday, 07 March 2024 </w:t>
            </w:r>
          </w:p>
        </w:tc>
        <w:tc>
          <w:tcPr>
            <w:tcW w:w="2226" w:type="dxa"/>
          </w:tcPr>
          <w:p w14:paraId="1F0294DE"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
        </w:tc>
      </w:tr>
      <w:tr w:rsidR="001A5E59" w:rsidRPr="00F32017" w14:paraId="06E0D917" w14:textId="77777777" w:rsidTr="0071505F">
        <w:tc>
          <w:tcPr>
            <w:cnfStyle w:val="001000000000" w:firstRow="0" w:lastRow="0" w:firstColumn="1" w:lastColumn="0" w:oddVBand="0" w:evenVBand="0" w:oddHBand="0" w:evenHBand="0" w:firstRowFirstColumn="0" w:firstRowLastColumn="0" w:lastRowFirstColumn="0" w:lastRowLastColumn="0"/>
            <w:tcW w:w="1615" w:type="dxa"/>
          </w:tcPr>
          <w:p w14:paraId="7DA4BDD7" w14:textId="77777777" w:rsidR="001A5E59" w:rsidRPr="00197BCA" w:rsidRDefault="001A5E59" w:rsidP="0071505F">
            <w:pPr>
              <w:autoSpaceDE w:val="0"/>
              <w:autoSpaceDN w:val="0"/>
              <w:adjustRightInd w:val="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0</w:t>
            </w:r>
            <w:r w:rsidRPr="00197BCA">
              <w:rPr>
                <w:rFonts w:ascii="Helvetica Neue" w:eastAsia="Calibri" w:hAnsi="Helvetica Neue" w:cs="Helvetica Neue"/>
                <w:color w:val="353535"/>
                <w:sz w:val="20"/>
                <w:szCs w:val="20"/>
              </w:rPr>
              <w:t xml:space="preserve">8:30 – </w:t>
            </w:r>
            <w:r>
              <w:rPr>
                <w:rFonts w:ascii="Helvetica Neue" w:eastAsia="Calibri" w:hAnsi="Helvetica Neue" w:cs="Helvetica Neue"/>
                <w:color w:val="353535"/>
                <w:sz w:val="20"/>
                <w:szCs w:val="20"/>
              </w:rPr>
              <w:t>0</w:t>
            </w:r>
            <w:r w:rsidRPr="00197BCA">
              <w:rPr>
                <w:rFonts w:ascii="Helvetica Neue" w:eastAsia="Calibri" w:hAnsi="Helvetica Neue" w:cs="Helvetica Neue"/>
                <w:color w:val="353535"/>
                <w:sz w:val="20"/>
                <w:szCs w:val="20"/>
              </w:rPr>
              <w:t>9:30</w:t>
            </w:r>
          </w:p>
        </w:tc>
        <w:tc>
          <w:tcPr>
            <w:tcW w:w="2066" w:type="dxa"/>
          </w:tcPr>
          <w:p w14:paraId="3413DD43" w14:textId="77777777" w:rsidR="001A5E59" w:rsidRPr="00197BCA"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
        </w:tc>
        <w:tc>
          <w:tcPr>
            <w:tcW w:w="3544" w:type="dxa"/>
          </w:tcPr>
          <w:p w14:paraId="791C2C6D"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roofErr w:type="spellStart"/>
            <w:r>
              <w:rPr>
                <w:rFonts w:ascii="Helvetica Neue" w:hAnsi="Helvetica Neue"/>
                <w:sz w:val="20"/>
                <w:szCs w:val="20"/>
              </w:rPr>
              <w:t>Arrivées</w:t>
            </w:r>
            <w:proofErr w:type="spellEnd"/>
            <w:r>
              <w:rPr>
                <w:rFonts w:ascii="Helvetica Neue" w:hAnsi="Helvetica Neue"/>
                <w:sz w:val="20"/>
                <w:szCs w:val="20"/>
              </w:rPr>
              <w:t xml:space="preserve"> – Inscription</w:t>
            </w:r>
          </w:p>
        </w:tc>
        <w:tc>
          <w:tcPr>
            <w:tcW w:w="2226" w:type="dxa"/>
          </w:tcPr>
          <w:p w14:paraId="48E150AD"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roofErr w:type="spellStart"/>
            <w:r>
              <w:rPr>
                <w:rFonts w:ascii="Helvetica Neue" w:hAnsi="Helvetica Neue"/>
                <w:sz w:val="20"/>
                <w:szCs w:val="20"/>
              </w:rPr>
              <w:t>Azalaï</w:t>
            </w:r>
            <w:proofErr w:type="spellEnd"/>
            <w:r>
              <w:rPr>
                <w:rFonts w:ascii="Helvetica Neue" w:hAnsi="Helvetica Neue"/>
                <w:sz w:val="20"/>
                <w:szCs w:val="20"/>
              </w:rPr>
              <w:t xml:space="preserve"> Hotel</w:t>
            </w:r>
          </w:p>
        </w:tc>
      </w:tr>
      <w:tr w:rsidR="001A5E59" w:rsidRPr="00F32017" w14:paraId="3D388EE7" w14:textId="77777777" w:rsidTr="0071505F">
        <w:trPr>
          <w:trHeight w:val="344"/>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7AF4EB78"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Pr>
                <w:rFonts w:ascii="Helvetica Neue" w:eastAsia="Calibri" w:hAnsi="Helvetica Neue" w:cs="Helvetica Neue"/>
                <w:bCs w:val="0"/>
                <w:color w:val="353535"/>
                <w:sz w:val="20"/>
                <w:szCs w:val="20"/>
              </w:rPr>
              <w:t>09:30 – 10:30</w:t>
            </w:r>
          </w:p>
        </w:tc>
        <w:tc>
          <w:tcPr>
            <w:tcW w:w="2066" w:type="dxa"/>
            <w:vMerge w:val="restart"/>
          </w:tcPr>
          <w:p w14:paraId="20FA4991"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8</w:t>
            </w:r>
          </w:p>
          <w:p w14:paraId="3CE4F39A"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Cs/>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sidRPr="003657AB">
              <w:rPr>
                <w:rFonts w:ascii="Helvetica Neue" w:eastAsia="Calibri" w:hAnsi="Helvetica Neue" w:cs="Helvetica Neue"/>
                <w:bCs/>
                <w:color w:val="353535"/>
                <w:sz w:val="20"/>
                <w:szCs w:val="20"/>
                <w:lang w:val="fr-FR"/>
              </w:rPr>
              <w:t>Analyse de l’environnement national</w:t>
            </w:r>
          </w:p>
        </w:tc>
        <w:tc>
          <w:tcPr>
            <w:tcW w:w="3544" w:type="dxa"/>
          </w:tcPr>
          <w:p w14:paraId="36623011"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Approche PEST | F</w:t>
            </w:r>
            <w:r w:rsidRPr="003657AB">
              <w:rPr>
                <w:rFonts w:ascii="Helvetica Neue" w:eastAsia="Calibri" w:hAnsi="Helvetica Neue" w:cs="Helvetica Neue"/>
                <w:color w:val="353535"/>
                <w:sz w:val="20"/>
                <w:szCs w:val="20"/>
                <w:lang w:val="fr-FR"/>
              </w:rPr>
              <w:t>acteurs politiques, économiques, sociaux et technologiques du changement</w:t>
            </w:r>
          </w:p>
        </w:tc>
        <w:tc>
          <w:tcPr>
            <w:tcW w:w="2226" w:type="dxa"/>
          </w:tcPr>
          <w:p w14:paraId="6FDABCD6"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roofErr w:type="spellStart"/>
            <w:r>
              <w:rPr>
                <w:rFonts w:ascii="Helvetica Neue" w:eastAsia="Calibri" w:hAnsi="Helvetica Neue" w:cs="Helvetica Neue"/>
                <w:color w:val="353535"/>
                <w:sz w:val="20"/>
                <w:szCs w:val="20"/>
              </w:rPr>
              <w:t>Groupes</w:t>
            </w:r>
            <w:proofErr w:type="spellEnd"/>
            <w:r>
              <w:rPr>
                <w:rFonts w:ascii="Helvetica Neue" w:eastAsia="Calibri" w:hAnsi="Helvetica Neue" w:cs="Helvetica Neue"/>
                <w:color w:val="353535"/>
                <w:sz w:val="20"/>
                <w:szCs w:val="20"/>
              </w:rPr>
              <w:t xml:space="preserve"> de Travail</w:t>
            </w:r>
          </w:p>
          <w:p w14:paraId="358B5494"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#6</w:t>
            </w:r>
            <w:r>
              <w:rPr>
                <w:rFonts w:ascii="Helvetica Neue" w:eastAsia="Calibri" w:hAnsi="Helvetica Neue" w:cs="Helvetica Neue"/>
                <w:color w:val="353535"/>
                <w:sz w:val="20"/>
                <w:szCs w:val="20"/>
              </w:rPr>
              <w:t>]</w:t>
            </w:r>
          </w:p>
        </w:tc>
      </w:tr>
      <w:tr w:rsidR="001A5E59" w:rsidRPr="00F94058" w14:paraId="41288762" w14:textId="77777777" w:rsidTr="0071505F">
        <w:trPr>
          <w:trHeight w:val="346"/>
        </w:trPr>
        <w:tc>
          <w:tcPr>
            <w:cnfStyle w:val="001000000000" w:firstRow="0" w:lastRow="0" w:firstColumn="1" w:lastColumn="0" w:oddVBand="0" w:evenVBand="0" w:oddHBand="0" w:evenHBand="0" w:firstRowFirstColumn="0" w:firstRowLastColumn="0" w:lastRowFirstColumn="0" w:lastRowLastColumn="0"/>
            <w:tcW w:w="1615" w:type="dxa"/>
            <w:vMerge/>
          </w:tcPr>
          <w:p w14:paraId="3DCF054A" w14:textId="77777777" w:rsidR="001A5E59" w:rsidRPr="00EF0656"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4A0ACBC3"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544" w:type="dxa"/>
          </w:tcPr>
          <w:p w14:paraId="1B37D68D"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482EA97A"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r w:rsidR="001A5E59" w:rsidRPr="00F94058" w14:paraId="1333FAAF" w14:textId="77777777" w:rsidTr="0071505F">
        <w:trPr>
          <w:trHeight w:val="200"/>
        </w:trPr>
        <w:tc>
          <w:tcPr>
            <w:cnfStyle w:val="001000000000" w:firstRow="0" w:lastRow="0" w:firstColumn="1" w:lastColumn="0" w:oddVBand="0" w:evenVBand="0" w:oddHBand="0" w:evenHBand="0" w:firstRowFirstColumn="0" w:firstRowLastColumn="0" w:lastRowFirstColumn="0" w:lastRowLastColumn="0"/>
            <w:tcW w:w="1615" w:type="dxa"/>
          </w:tcPr>
          <w:p w14:paraId="4ADEA12E"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proofErr w:type="gramStart"/>
            <w:r w:rsidRPr="00DF7D0D">
              <w:rPr>
                <w:rFonts w:ascii="Helvetica Neue" w:eastAsia="Calibri" w:hAnsi="Helvetica Neue" w:cs="Helvetica Neue"/>
                <w:bCs w:val="0"/>
                <w:color w:val="353535"/>
                <w:sz w:val="20"/>
                <w:szCs w:val="20"/>
                <w:lang w:val="fr-FR"/>
              </w:rPr>
              <w:t>10</w:t>
            </w:r>
            <w:r>
              <w:rPr>
                <w:rFonts w:ascii="Helvetica Neue" w:eastAsia="Calibri" w:hAnsi="Helvetica Neue" w:cs="Helvetica Neue"/>
                <w:bCs w:val="0"/>
                <w:color w:val="353535"/>
                <w:sz w:val="20"/>
                <w:szCs w:val="20"/>
                <w:lang w:val="fr-FR"/>
              </w:rPr>
              <w:t>:</w:t>
            </w:r>
            <w:proofErr w:type="gramEnd"/>
            <w:r w:rsidRPr="00DF7D0D">
              <w:rPr>
                <w:rFonts w:ascii="Helvetica Neue" w:eastAsia="Calibri" w:hAnsi="Helvetica Neue" w:cs="Helvetica Neue"/>
                <w:bCs w:val="0"/>
                <w:color w:val="353535"/>
                <w:sz w:val="20"/>
                <w:szCs w:val="20"/>
                <w:lang w:val="fr-FR"/>
              </w:rPr>
              <w:t>30 – 11:00</w:t>
            </w:r>
          </w:p>
        </w:tc>
        <w:tc>
          <w:tcPr>
            <w:tcW w:w="2066" w:type="dxa"/>
          </w:tcPr>
          <w:p w14:paraId="59DA2EBC"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r>
              <w:rPr>
                <w:rFonts w:ascii="Helvetica Neue" w:eastAsia="Calibri" w:hAnsi="Helvetica Neue" w:cs="Helvetica Neue"/>
                <w:b/>
                <w:color w:val="353535"/>
                <w:sz w:val="20"/>
                <w:szCs w:val="20"/>
              </w:rPr>
              <w:t>Pause</w:t>
            </w:r>
          </w:p>
        </w:tc>
        <w:tc>
          <w:tcPr>
            <w:tcW w:w="3544" w:type="dxa"/>
          </w:tcPr>
          <w:p w14:paraId="223FD803"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Pause-Café</w:t>
            </w:r>
          </w:p>
        </w:tc>
        <w:tc>
          <w:tcPr>
            <w:tcW w:w="2226" w:type="dxa"/>
          </w:tcPr>
          <w:p w14:paraId="064EAC48"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55181A9E" w14:textId="77777777" w:rsidTr="0071505F">
        <w:trPr>
          <w:trHeight w:val="554"/>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4C24CBB6"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11:00 – 12:30</w:t>
            </w:r>
          </w:p>
        </w:tc>
        <w:tc>
          <w:tcPr>
            <w:tcW w:w="2066" w:type="dxa"/>
            <w:vMerge w:val="restart"/>
          </w:tcPr>
          <w:p w14:paraId="3AA7F18A"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8</w:t>
            </w:r>
          </w:p>
          <w:p w14:paraId="57EA0E9A"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sidRPr="003657AB">
              <w:rPr>
                <w:rFonts w:ascii="Helvetica Neue" w:eastAsia="Calibri" w:hAnsi="Helvetica Neue" w:cs="Helvetica Neue"/>
                <w:bCs/>
                <w:color w:val="353535"/>
                <w:sz w:val="20"/>
                <w:szCs w:val="20"/>
                <w:lang w:val="fr-FR"/>
              </w:rPr>
              <w:t>Analyse de l’environnement national</w:t>
            </w:r>
          </w:p>
        </w:tc>
        <w:tc>
          <w:tcPr>
            <w:tcW w:w="3544" w:type="dxa"/>
          </w:tcPr>
          <w:p w14:paraId="493F111F"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Approche SWOT | Les</w:t>
            </w:r>
            <w:r w:rsidRPr="003657AB">
              <w:rPr>
                <w:rFonts w:ascii="Helvetica Neue" w:eastAsia="Calibri" w:hAnsi="Helvetica Neue" w:cs="Helvetica Neue"/>
                <w:color w:val="353535"/>
                <w:sz w:val="20"/>
                <w:szCs w:val="20"/>
                <w:lang w:val="fr-FR"/>
              </w:rPr>
              <w:t xml:space="preserve"> forces, faiblesses, opportunités et menaces</w:t>
            </w:r>
          </w:p>
        </w:tc>
        <w:tc>
          <w:tcPr>
            <w:tcW w:w="2226" w:type="dxa"/>
          </w:tcPr>
          <w:p w14:paraId="1380B0AD"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roofErr w:type="spellStart"/>
            <w:r>
              <w:rPr>
                <w:rFonts w:ascii="Helvetica Neue" w:eastAsia="Calibri" w:hAnsi="Helvetica Neue" w:cs="Helvetica Neue"/>
                <w:color w:val="353535"/>
                <w:sz w:val="20"/>
                <w:szCs w:val="20"/>
              </w:rPr>
              <w:t>Groupes</w:t>
            </w:r>
            <w:proofErr w:type="spellEnd"/>
            <w:r>
              <w:rPr>
                <w:rFonts w:ascii="Helvetica Neue" w:eastAsia="Calibri" w:hAnsi="Helvetica Neue" w:cs="Helvetica Neue"/>
                <w:color w:val="353535"/>
                <w:sz w:val="20"/>
                <w:szCs w:val="20"/>
              </w:rPr>
              <w:t xml:space="preserve"> de Travail</w:t>
            </w:r>
          </w:p>
          <w:p w14:paraId="4B068B3A"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#6</w:t>
            </w:r>
            <w:r>
              <w:rPr>
                <w:rFonts w:ascii="Helvetica Neue" w:eastAsia="Calibri" w:hAnsi="Helvetica Neue" w:cs="Helvetica Neue"/>
                <w:color w:val="353535"/>
                <w:sz w:val="20"/>
                <w:szCs w:val="20"/>
              </w:rPr>
              <w:t>]</w:t>
            </w:r>
          </w:p>
        </w:tc>
      </w:tr>
      <w:tr w:rsidR="001A5E59" w:rsidRPr="00F94058" w14:paraId="425685D9" w14:textId="77777777" w:rsidTr="0071505F">
        <w:trPr>
          <w:trHeight w:val="174"/>
        </w:trPr>
        <w:tc>
          <w:tcPr>
            <w:cnfStyle w:val="001000000000" w:firstRow="0" w:lastRow="0" w:firstColumn="1" w:lastColumn="0" w:oddVBand="0" w:evenVBand="0" w:oddHBand="0" w:evenHBand="0" w:firstRowFirstColumn="0" w:firstRowLastColumn="0" w:lastRowFirstColumn="0" w:lastRowLastColumn="0"/>
            <w:tcW w:w="1615" w:type="dxa"/>
            <w:vMerge/>
          </w:tcPr>
          <w:p w14:paraId="18C2047B"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6632976E" w14:textId="77777777" w:rsidR="001A5E59" w:rsidRPr="00DA2DC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544" w:type="dxa"/>
          </w:tcPr>
          <w:p w14:paraId="3DE8525E"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14ACC036" w14:textId="77777777" w:rsidR="001A5E59" w:rsidRPr="000747F2"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r w:rsidR="001A5E59" w:rsidRPr="00F94058" w14:paraId="2BFA0EC6" w14:textId="77777777" w:rsidTr="0071505F">
        <w:trPr>
          <w:trHeight w:val="236"/>
        </w:trPr>
        <w:tc>
          <w:tcPr>
            <w:cnfStyle w:val="001000000000" w:firstRow="0" w:lastRow="0" w:firstColumn="1" w:lastColumn="0" w:oddVBand="0" w:evenVBand="0" w:oddHBand="0" w:evenHBand="0" w:firstRowFirstColumn="0" w:firstRowLastColumn="0" w:lastRowFirstColumn="0" w:lastRowLastColumn="0"/>
            <w:tcW w:w="1615" w:type="dxa"/>
          </w:tcPr>
          <w:p w14:paraId="0C59B272"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r w:rsidRPr="00DF7D0D">
              <w:rPr>
                <w:rFonts w:ascii="Helvetica Neue" w:eastAsia="Calibri" w:hAnsi="Helvetica Neue" w:cs="Helvetica Neue"/>
                <w:bCs w:val="0"/>
                <w:color w:val="353535"/>
                <w:sz w:val="20"/>
                <w:szCs w:val="20"/>
              </w:rPr>
              <w:t>12:30 -14:00</w:t>
            </w:r>
          </w:p>
        </w:tc>
        <w:tc>
          <w:tcPr>
            <w:tcW w:w="2066" w:type="dxa"/>
          </w:tcPr>
          <w:p w14:paraId="681F865E"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Pr>
                <w:rFonts w:ascii="Helvetica Neue" w:eastAsia="Calibri" w:hAnsi="Helvetica Neue" w:cs="Helvetica Neue"/>
                <w:b/>
                <w:color w:val="353535"/>
                <w:sz w:val="20"/>
                <w:szCs w:val="20"/>
                <w:lang w:val="fr-FR"/>
              </w:rPr>
              <w:t>Pause</w:t>
            </w:r>
          </w:p>
        </w:tc>
        <w:tc>
          <w:tcPr>
            <w:tcW w:w="3544" w:type="dxa"/>
          </w:tcPr>
          <w:p w14:paraId="1C72C4E1"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Déjeuner</w:t>
            </w:r>
          </w:p>
        </w:tc>
        <w:tc>
          <w:tcPr>
            <w:tcW w:w="2226" w:type="dxa"/>
          </w:tcPr>
          <w:p w14:paraId="79F7A175"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6F1E3BF2" w14:textId="77777777" w:rsidTr="0071505F">
        <w:trPr>
          <w:trHeight w:val="702"/>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331592C7"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14:00 – 15:30</w:t>
            </w:r>
          </w:p>
        </w:tc>
        <w:tc>
          <w:tcPr>
            <w:tcW w:w="2066" w:type="dxa"/>
            <w:vMerge w:val="restart"/>
          </w:tcPr>
          <w:p w14:paraId="5DACB5C2"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9</w:t>
            </w:r>
          </w:p>
          <w:p w14:paraId="45C5A8AC"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sidRPr="0035676F">
              <w:rPr>
                <w:rFonts w:ascii="Helvetica Neue" w:eastAsia="Calibri" w:hAnsi="Helvetica Neue" w:cs="Helvetica Neue"/>
                <w:bCs/>
                <w:color w:val="353535"/>
                <w:sz w:val="20"/>
                <w:szCs w:val="20"/>
                <w:lang w:val="fr-FR"/>
              </w:rPr>
              <w:t xml:space="preserve">Evaluation </w:t>
            </w:r>
            <w:r>
              <w:rPr>
                <w:rFonts w:ascii="Helvetica Neue" w:eastAsia="Calibri" w:hAnsi="Helvetica Neue" w:cs="Helvetica Neue"/>
                <w:bCs/>
                <w:color w:val="353535"/>
                <w:sz w:val="20"/>
                <w:szCs w:val="20"/>
                <w:lang w:val="fr-FR"/>
              </w:rPr>
              <w:t>e</w:t>
            </w:r>
            <w:r w:rsidRPr="0035676F">
              <w:rPr>
                <w:rFonts w:ascii="Helvetica Neue" w:eastAsia="Calibri" w:hAnsi="Helvetica Neue" w:cs="Helvetica Neue"/>
                <w:bCs/>
                <w:color w:val="353535"/>
                <w:sz w:val="20"/>
                <w:szCs w:val="20"/>
                <w:lang w:val="fr-FR"/>
              </w:rPr>
              <w:t>t Analyse</w:t>
            </w:r>
          </w:p>
        </w:tc>
        <w:tc>
          <w:tcPr>
            <w:tcW w:w="3544" w:type="dxa"/>
          </w:tcPr>
          <w:p w14:paraId="4AE4961E" w14:textId="77777777" w:rsidR="001A5E59" w:rsidRPr="004C3E1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5676F">
              <w:rPr>
                <w:rFonts w:ascii="Helvetica Neue" w:eastAsia="Calibri" w:hAnsi="Helvetica Neue" w:cs="Helvetica Neue"/>
                <w:color w:val="353535"/>
                <w:sz w:val="20"/>
                <w:szCs w:val="20"/>
                <w:lang w:val="fr-FR"/>
              </w:rPr>
              <w:t>Rapport d'évaluation des besoins et d'analyse des lacunes</w:t>
            </w:r>
          </w:p>
        </w:tc>
        <w:tc>
          <w:tcPr>
            <w:tcW w:w="2226" w:type="dxa"/>
          </w:tcPr>
          <w:p w14:paraId="3E5FC940"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p w14:paraId="7BB8799B"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w:t>
            </w:r>
            <w:r>
              <w:rPr>
                <w:rFonts w:ascii="Helvetica Neue" w:eastAsia="Calibri" w:hAnsi="Helvetica Neue" w:cs="Helvetica Neue"/>
                <w:b/>
                <w:bCs/>
                <w:color w:val="353535"/>
                <w:sz w:val="20"/>
                <w:szCs w:val="20"/>
              </w:rPr>
              <w:t>8</w:t>
            </w:r>
            <w:r>
              <w:rPr>
                <w:rFonts w:ascii="Helvetica Neue" w:eastAsia="Calibri" w:hAnsi="Helvetica Neue" w:cs="Helvetica Neue"/>
                <w:color w:val="353535"/>
                <w:sz w:val="20"/>
                <w:szCs w:val="20"/>
              </w:rPr>
              <w:t>]</w:t>
            </w:r>
          </w:p>
        </w:tc>
      </w:tr>
      <w:tr w:rsidR="001A5E59" w:rsidRPr="00F94058" w14:paraId="5FBF1936"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vMerge/>
          </w:tcPr>
          <w:p w14:paraId="75EEB0DE"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61041B86"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544" w:type="dxa"/>
          </w:tcPr>
          <w:p w14:paraId="75A0CCA7" w14:textId="77777777" w:rsidR="001A5E59" w:rsidRPr="004C3E1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34D80EDE"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647A36C8"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tcPr>
          <w:p w14:paraId="41372028"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r w:rsidRPr="00DF7D0D">
              <w:rPr>
                <w:rFonts w:ascii="Helvetica Neue" w:eastAsia="Calibri" w:hAnsi="Helvetica Neue" w:cs="Helvetica Neue"/>
                <w:bCs w:val="0"/>
                <w:color w:val="353535"/>
                <w:sz w:val="20"/>
                <w:szCs w:val="20"/>
              </w:rPr>
              <w:t>15:30 – 16:00</w:t>
            </w:r>
          </w:p>
        </w:tc>
        <w:tc>
          <w:tcPr>
            <w:tcW w:w="2066" w:type="dxa"/>
          </w:tcPr>
          <w:p w14:paraId="7AD97BD0"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Pr>
                <w:rFonts w:ascii="Helvetica Neue" w:eastAsia="Calibri" w:hAnsi="Helvetica Neue" w:cs="Helvetica Neue"/>
                <w:b/>
                <w:color w:val="353535"/>
                <w:sz w:val="20"/>
                <w:szCs w:val="20"/>
                <w:lang w:val="fr-FR"/>
              </w:rPr>
              <w:t>Pause</w:t>
            </w:r>
          </w:p>
        </w:tc>
        <w:tc>
          <w:tcPr>
            <w:tcW w:w="3544" w:type="dxa"/>
          </w:tcPr>
          <w:p w14:paraId="046FE03D"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Pause-Café</w:t>
            </w:r>
          </w:p>
        </w:tc>
        <w:tc>
          <w:tcPr>
            <w:tcW w:w="2226" w:type="dxa"/>
          </w:tcPr>
          <w:p w14:paraId="52FA396F"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19BCB4F5"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3F94803B"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16:00 – 17:30</w:t>
            </w:r>
          </w:p>
        </w:tc>
        <w:tc>
          <w:tcPr>
            <w:tcW w:w="2066" w:type="dxa"/>
            <w:vMerge w:val="restart"/>
          </w:tcPr>
          <w:p w14:paraId="3F082EA7"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9</w:t>
            </w:r>
          </w:p>
          <w:p w14:paraId="37F280A1"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sidRPr="0035676F">
              <w:rPr>
                <w:rFonts w:ascii="Helvetica Neue" w:eastAsia="Calibri" w:hAnsi="Helvetica Neue" w:cs="Helvetica Neue"/>
                <w:bCs/>
                <w:color w:val="353535"/>
                <w:sz w:val="20"/>
                <w:szCs w:val="20"/>
                <w:lang w:val="fr-FR"/>
              </w:rPr>
              <w:t xml:space="preserve">Evaluation </w:t>
            </w:r>
            <w:r>
              <w:rPr>
                <w:rFonts w:ascii="Helvetica Neue" w:eastAsia="Calibri" w:hAnsi="Helvetica Neue" w:cs="Helvetica Neue"/>
                <w:bCs/>
                <w:color w:val="353535"/>
                <w:sz w:val="20"/>
                <w:szCs w:val="20"/>
                <w:lang w:val="fr-FR"/>
              </w:rPr>
              <w:t>e</w:t>
            </w:r>
            <w:r w:rsidRPr="0035676F">
              <w:rPr>
                <w:rFonts w:ascii="Helvetica Neue" w:eastAsia="Calibri" w:hAnsi="Helvetica Neue" w:cs="Helvetica Neue"/>
                <w:bCs/>
                <w:color w:val="353535"/>
                <w:sz w:val="20"/>
                <w:szCs w:val="20"/>
                <w:lang w:val="fr-FR"/>
              </w:rPr>
              <w:t>t Analyse</w:t>
            </w:r>
          </w:p>
        </w:tc>
        <w:tc>
          <w:tcPr>
            <w:tcW w:w="3544" w:type="dxa"/>
          </w:tcPr>
          <w:p w14:paraId="6D3D70A9"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5676F">
              <w:rPr>
                <w:rFonts w:ascii="Helvetica Neue" w:eastAsia="Calibri" w:hAnsi="Helvetica Neue" w:cs="Helvetica Neue"/>
                <w:color w:val="353535"/>
                <w:sz w:val="20"/>
                <w:szCs w:val="20"/>
                <w:lang w:val="fr-FR"/>
              </w:rPr>
              <w:t>Rapport d'évaluation des besoins et d'analyse des lacunes</w:t>
            </w:r>
          </w:p>
        </w:tc>
        <w:tc>
          <w:tcPr>
            <w:tcW w:w="2226" w:type="dxa"/>
          </w:tcPr>
          <w:p w14:paraId="6917EADE"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p w14:paraId="559A4101"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w:t>
            </w:r>
            <w:r>
              <w:rPr>
                <w:rFonts w:ascii="Helvetica Neue" w:eastAsia="Calibri" w:hAnsi="Helvetica Neue" w:cs="Helvetica Neue"/>
                <w:b/>
                <w:bCs/>
                <w:color w:val="353535"/>
                <w:sz w:val="20"/>
                <w:szCs w:val="20"/>
              </w:rPr>
              <w:t>8</w:t>
            </w:r>
            <w:r>
              <w:rPr>
                <w:rFonts w:ascii="Helvetica Neue" w:eastAsia="Calibri" w:hAnsi="Helvetica Neue" w:cs="Helvetica Neue"/>
                <w:color w:val="353535"/>
                <w:sz w:val="20"/>
                <w:szCs w:val="20"/>
              </w:rPr>
              <w:t>]</w:t>
            </w:r>
          </w:p>
        </w:tc>
      </w:tr>
      <w:tr w:rsidR="001A5E59" w:rsidRPr="00F94058" w14:paraId="44F15B45" w14:textId="77777777" w:rsidTr="0071505F">
        <w:trPr>
          <w:trHeight w:val="256"/>
        </w:trPr>
        <w:tc>
          <w:tcPr>
            <w:cnfStyle w:val="001000000000" w:firstRow="0" w:lastRow="0" w:firstColumn="1" w:lastColumn="0" w:oddVBand="0" w:evenVBand="0" w:oddHBand="0" w:evenHBand="0" w:firstRowFirstColumn="0" w:firstRowLastColumn="0" w:lastRowFirstColumn="0" w:lastRowLastColumn="0"/>
            <w:tcW w:w="1615" w:type="dxa"/>
            <w:vMerge/>
          </w:tcPr>
          <w:p w14:paraId="7776DC90"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25F87E0B"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544" w:type="dxa"/>
          </w:tcPr>
          <w:p w14:paraId="49083E0B"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5C4101DD"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bl>
    <w:p w14:paraId="7A4733B0" w14:textId="77777777" w:rsidR="001A5E59" w:rsidRPr="00D21FEB" w:rsidRDefault="001A5E59" w:rsidP="001A5E59">
      <w:pPr>
        <w:rPr>
          <w:lang w:val="fr-FR"/>
        </w:rPr>
      </w:pPr>
    </w:p>
    <w:p w14:paraId="1896EE09" w14:textId="77777777" w:rsidR="001A5E59" w:rsidRDefault="001A5E59" w:rsidP="001A5E59">
      <w:pPr>
        <w:pStyle w:val="BodyText"/>
        <w:tabs>
          <w:tab w:val="left" w:pos="480"/>
        </w:tabs>
        <w:rPr>
          <w:sz w:val="22"/>
          <w:szCs w:val="22"/>
        </w:rPr>
      </w:pPr>
    </w:p>
    <w:p w14:paraId="713695ED" w14:textId="77777777" w:rsidR="001A5E59" w:rsidRDefault="001A5E59" w:rsidP="001A5E59">
      <w:pPr>
        <w:pStyle w:val="BodyText"/>
        <w:tabs>
          <w:tab w:val="left" w:pos="480"/>
        </w:tabs>
        <w:rPr>
          <w:sz w:val="22"/>
          <w:szCs w:val="22"/>
        </w:rPr>
      </w:pPr>
      <w:r>
        <w:rPr>
          <w:sz w:val="22"/>
          <w:szCs w:val="22"/>
        </w:rPr>
        <w:br w:type="page"/>
      </w:r>
    </w:p>
    <w:p w14:paraId="562289F3" w14:textId="77777777" w:rsidR="001A5E59" w:rsidRDefault="001A5E59" w:rsidP="001A5E59">
      <w:pPr>
        <w:pStyle w:val="BodyText"/>
        <w:tabs>
          <w:tab w:val="left" w:pos="480"/>
        </w:tabs>
        <w:rPr>
          <w:sz w:val="22"/>
          <w:szCs w:val="22"/>
        </w:rPr>
      </w:pPr>
    </w:p>
    <w:tbl>
      <w:tblPr>
        <w:tblStyle w:val="GridTable1Light-Accent3"/>
        <w:tblW w:w="9451" w:type="dxa"/>
        <w:tblLook w:val="04A0" w:firstRow="1" w:lastRow="0" w:firstColumn="1" w:lastColumn="0" w:noHBand="0" w:noVBand="1"/>
      </w:tblPr>
      <w:tblGrid>
        <w:gridCol w:w="1615"/>
        <w:gridCol w:w="2066"/>
        <w:gridCol w:w="3544"/>
        <w:gridCol w:w="2226"/>
      </w:tblGrid>
      <w:tr w:rsidR="001A5E59" w:rsidRPr="00F32017" w14:paraId="479DD32D" w14:textId="77777777" w:rsidTr="007150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06131C01" w14:textId="77777777" w:rsidR="001A5E59" w:rsidRPr="00F32017" w:rsidRDefault="001A5E59" w:rsidP="0071505F">
            <w:pPr>
              <w:rPr>
                <w:rFonts w:ascii="Helvetica Neue" w:hAnsi="Helvetica Neue"/>
                <w:b w:val="0"/>
                <w:sz w:val="20"/>
                <w:szCs w:val="20"/>
              </w:rPr>
            </w:pPr>
            <w:r w:rsidRPr="00F32017">
              <w:rPr>
                <w:rFonts w:ascii="Helvetica Neue" w:hAnsi="Helvetica Neue"/>
                <w:sz w:val="20"/>
                <w:szCs w:val="20"/>
              </w:rPr>
              <w:t>Time</w:t>
            </w:r>
          </w:p>
        </w:tc>
        <w:tc>
          <w:tcPr>
            <w:tcW w:w="2066" w:type="dxa"/>
          </w:tcPr>
          <w:p w14:paraId="2625F4FB"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sidRPr="00F32017">
              <w:rPr>
                <w:rFonts w:ascii="Helvetica Neue" w:hAnsi="Helvetica Neue"/>
                <w:sz w:val="20"/>
                <w:szCs w:val="20"/>
              </w:rPr>
              <w:t>Topic</w:t>
            </w:r>
          </w:p>
        </w:tc>
        <w:tc>
          <w:tcPr>
            <w:tcW w:w="3544" w:type="dxa"/>
          </w:tcPr>
          <w:p w14:paraId="193417E1"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sidRPr="00F32017">
              <w:rPr>
                <w:rFonts w:ascii="Helvetica Neue" w:hAnsi="Helvetica Neue"/>
                <w:sz w:val="20"/>
                <w:szCs w:val="20"/>
              </w:rPr>
              <w:t>Contents</w:t>
            </w:r>
          </w:p>
        </w:tc>
        <w:tc>
          <w:tcPr>
            <w:tcW w:w="2226" w:type="dxa"/>
          </w:tcPr>
          <w:p w14:paraId="7E84CC48" w14:textId="77777777" w:rsidR="001A5E59" w:rsidRPr="00F32017" w:rsidRDefault="001A5E59" w:rsidP="0071505F">
            <w:pPr>
              <w:cnfStyle w:val="100000000000" w:firstRow="1" w:lastRow="0" w:firstColumn="0" w:lastColumn="0" w:oddVBand="0" w:evenVBand="0" w:oddHBand="0" w:evenHBand="0" w:firstRowFirstColumn="0" w:firstRowLastColumn="0" w:lastRowFirstColumn="0" w:lastRowLastColumn="0"/>
              <w:rPr>
                <w:rFonts w:ascii="Helvetica Neue" w:hAnsi="Helvetica Neue"/>
                <w:b w:val="0"/>
                <w:sz w:val="20"/>
                <w:szCs w:val="20"/>
              </w:rPr>
            </w:pPr>
            <w:r>
              <w:rPr>
                <w:rFonts w:ascii="Helvetica Neue" w:hAnsi="Helvetica Neue"/>
                <w:sz w:val="20"/>
                <w:szCs w:val="20"/>
              </w:rPr>
              <w:t>Facilitator | Presenter</w:t>
            </w:r>
          </w:p>
        </w:tc>
      </w:tr>
      <w:tr w:rsidR="001A5E59" w:rsidRPr="00F32017" w14:paraId="1BE1558D" w14:textId="77777777" w:rsidTr="0071505F">
        <w:tc>
          <w:tcPr>
            <w:cnfStyle w:val="001000000000" w:firstRow="0" w:lastRow="0" w:firstColumn="1" w:lastColumn="0" w:oddVBand="0" w:evenVBand="0" w:oddHBand="0" w:evenHBand="0" w:firstRowFirstColumn="0" w:firstRowLastColumn="0" w:lastRowFirstColumn="0" w:lastRowLastColumn="0"/>
            <w:tcW w:w="1615" w:type="dxa"/>
          </w:tcPr>
          <w:p w14:paraId="0CBB4A48" w14:textId="77777777" w:rsidR="001A5E59" w:rsidRPr="00386F2B" w:rsidRDefault="001A5E59" w:rsidP="0071505F">
            <w:pPr>
              <w:rPr>
                <w:rFonts w:ascii="Helvetica Neue" w:hAnsi="Helvetica Neue"/>
                <w:b w:val="0"/>
                <w:sz w:val="20"/>
                <w:szCs w:val="20"/>
              </w:rPr>
            </w:pPr>
            <w:r w:rsidRPr="00386F2B">
              <w:rPr>
                <w:rFonts w:ascii="Helvetica Neue" w:hAnsi="Helvetica Neue"/>
                <w:sz w:val="20"/>
                <w:szCs w:val="20"/>
              </w:rPr>
              <w:t xml:space="preserve">Day </w:t>
            </w:r>
            <w:r>
              <w:rPr>
                <w:rFonts w:ascii="Helvetica Neue" w:hAnsi="Helvetica Neue"/>
                <w:sz w:val="20"/>
                <w:szCs w:val="20"/>
              </w:rPr>
              <w:t>Five</w:t>
            </w:r>
          </w:p>
        </w:tc>
        <w:tc>
          <w:tcPr>
            <w:tcW w:w="5610" w:type="dxa"/>
            <w:gridSpan w:val="2"/>
          </w:tcPr>
          <w:p w14:paraId="081D52F9"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r>
              <w:rPr>
                <w:rFonts w:ascii="Helvetica Neue" w:hAnsi="Helvetica Neue"/>
                <w:b/>
                <w:sz w:val="20"/>
                <w:szCs w:val="20"/>
              </w:rPr>
              <w:t xml:space="preserve">Friday, 08 March 2024 </w:t>
            </w:r>
          </w:p>
        </w:tc>
        <w:tc>
          <w:tcPr>
            <w:tcW w:w="2226" w:type="dxa"/>
          </w:tcPr>
          <w:p w14:paraId="6804D161"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
        </w:tc>
      </w:tr>
      <w:tr w:rsidR="001A5E59" w:rsidRPr="00F32017" w14:paraId="4A82DBB1" w14:textId="77777777" w:rsidTr="0071505F">
        <w:tc>
          <w:tcPr>
            <w:cnfStyle w:val="001000000000" w:firstRow="0" w:lastRow="0" w:firstColumn="1" w:lastColumn="0" w:oddVBand="0" w:evenVBand="0" w:oddHBand="0" w:evenHBand="0" w:firstRowFirstColumn="0" w:firstRowLastColumn="0" w:lastRowFirstColumn="0" w:lastRowLastColumn="0"/>
            <w:tcW w:w="1615" w:type="dxa"/>
          </w:tcPr>
          <w:p w14:paraId="2E9BB780" w14:textId="77777777" w:rsidR="001A5E59" w:rsidRPr="00197BCA" w:rsidRDefault="001A5E59" w:rsidP="0071505F">
            <w:pPr>
              <w:autoSpaceDE w:val="0"/>
              <w:autoSpaceDN w:val="0"/>
              <w:adjustRightInd w:val="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0</w:t>
            </w:r>
            <w:r w:rsidRPr="00197BCA">
              <w:rPr>
                <w:rFonts w:ascii="Helvetica Neue" w:eastAsia="Calibri" w:hAnsi="Helvetica Neue" w:cs="Helvetica Neue"/>
                <w:color w:val="353535"/>
                <w:sz w:val="20"/>
                <w:szCs w:val="20"/>
              </w:rPr>
              <w:t xml:space="preserve">8:30 – </w:t>
            </w:r>
            <w:r>
              <w:rPr>
                <w:rFonts w:ascii="Helvetica Neue" w:eastAsia="Calibri" w:hAnsi="Helvetica Neue" w:cs="Helvetica Neue"/>
                <w:color w:val="353535"/>
                <w:sz w:val="20"/>
                <w:szCs w:val="20"/>
              </w:rPr>
              <w:t>0</w:t>
            </w:r>
            <w:r w:rsidRPr="00197BCA">
              <w:rPr>
                <w:rFonts w:ascii="Helvetica Neue" w:eastAsia="Calibri" w:hAnsi="Helvetica Neue" w:cs="Helvetica Neue"/>
                <w:color w:val="353535"/>
                <w:sz w:val="20"/>
                <w:szCs w:val="20"/>
              </w:rPr>
              <w:t>9:30</w:t>
            </w:r>
          </w:p>
        </w:tc>
        <w:tc>
          <w:tcPr>
            <w:tcW w:w="2066" w:type="dxa"/>
          </w:tcPr>
          <w:p w14:paraId="26DB6299" w14:textId="77777777" w:rsidR="001A5E59" w:rsidRPr="00197BCA"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p>
        </w:tc>
        <w:tc>
          <w:tcPr>
            <w:tcW w:w="3544" w:type="dxa"/>
          </w:tcPr>
          <w:p w14:paraId="49624ACB"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roofErr w:type="spellStart"/>
            <w:r>
              <w:rPr>
                <w:rFonts w:ascii="Helvetica Neue" w:hAnsi="Helvetica Neue"/>
                <w:sz w:val="20"/>
                <w:szCs w:val="20"/>
              </w:rPr>
              <w:t>Arrivées</w:t>
            </w:r>
            <w:proofErr w:type="spellEnd"/>
            <w:r>
              <w:rPr>
                <w:rFonts w:ascii="Helvetica Neue" w:hAnsi="Helvetica Neue"/>
                <w:sz w:val="20"/>
                <w:szCs w:val="20"/>
              </w:rPr>
              <w:t xml:space="preserve"> – Inscription</w:t>
            </w:r>
          </w:p>
        </w:tc>
        <w:tc>
          <w:tcPr>
            <w:tcW w:w="2226" w:type="dxa"/>
          </w:tcPr>
          <w:p w14:paraId="5ADC24F6" w14:textId="77777777" w:rsidR="001A5E59" w:rsidRPr="00197BCA" w:rsidRDefault="001A5E59" w:rsidP="0071505F">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rPr>
            </w:pPr>
            <w:proofErr w:type="spellStart"/>
            <w:r>
              <w:rPr>
                <w:rFonts w:ascii="Helvetica Neue" w:hAnsi="Helvetica Neue"/>
                <w:sz w:val="20"/>
                <w:szCs w:val="20"/>
              </w:rPr>
              <w:t>Azalaï</w:t>
            </w:r>
            <w:proofErr w:type="spellEnd"/>
            <w:r>
              <w:rPr>
                <w:rFonts w:ascii="Helvetica Neue" w:hAnsi="Helvetica Neue"/>
                <w:sz w:val="20"/>
                <w:szCs w:val="20"/>
              </w:rPr>
              <w:t xml:space="preserve"> Hotel</w:t>
            </w:r>
          </w:p>
        </w:tc>
      </w:tr>
      <w:tr w:rsidR="001A5E59" w:rsidRPr="00F32017" w14:paraId="4C121267" w14:textId="77777777" w:rsidTr="0071505F">
        <w:trPr>
          <w:trHeight w:val="344"/>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1932E57A"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Pr>
                <w:rFonts w:ascii="Helvetica Neue" w:eastAsia="Calibri" w:hAnsi="Helvetica Neue" w:cs="Helvetica Neue"/>
                <w:bCs w:val="0"/>
                <w:color w:val="353535"/>
                <w:sz w:val="20"/>
                <w:szCs w:val="20"/>
              </w:rPr>
              <w:t>09:30 – 10:30</w:t>
            </w:r>
          </w:p>
        </w:tc>
        <w:tc>
          <w:tcPr>
            <w:tcW w:w="2066" w:type="dxa"/>
            <w:vMerge w:val="restart"/>
          </w:tcPr>
          <w:p w14:paraId="509A3A6F"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10</w:t>
            </w:r>
          </w:p>
          <w:p w14:paraId="47C0883E"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Cs/>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Pr>
                <w:rFonts w:ascii="Helvetica Neue" w:eastAsia="Calibri" w:hAnsi="Helvetica Neue" w:cs="Helvetica Neue"/>
                <w:bCs/>
                <w:color w:val="353535"/>
                <w:sz w:val="20"/>
                <w:szCs w:val="20"/>
                <w:lang w:val="fr-FR"/>
              </w:rPr>
              <w:t>Prochaines étapes</w:t>
            </w:r>
          </w:p>
        </w:tc>
        <w:tc>
          <w:tcPr>
            <w:tcW w:w="3544" w:type="dxa"/>
          </w:tcPr>
          <w:p w14:paraId="40379D26"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5676F">
              <w:rPr>
                <w:rFonts w:ascii="Helvetica Neue" w:eastAsia="Calibri" w:hAnsi="Helvetica Neue" w:cs="Helvetica Neue"/>
                <w:bCs/>
                <w:color w:val="353535"/>
                <w:sz w:val="20"/>
                <w:szCs w:val="20"/>
                <w:lang w:val="fr-FR"/>
              </w:rPr>
              <w:t>Conception et développement (plan d'action national</w:t>
            </w:r>
            <w:r>
              <w:rPr>
                <w:rFonts w:ascii="Helvetica Neue" w:eastAsia="Calibri" w:hAnsi="Helvetica Neue" w:cs="Helvetica Neue"/>
                <w:bCs/>
                <w:color w:val="353535"/>
                <w:sz w:val="20"/>
                <w:szCs w:val="20"/>
                <w:lang w:val="fr-FR"/>
              </w:rPr>
              <w:t>)</w:t>
            </w:r>
          </w:p>
        </w:tc>
        <w:tc>
          <w:tcPr>
            <w:tcW w:w="2226" w:type="dxa"/>
          </w:tcPr>
          <w:p w14:paraId="3094807D"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r w:rsidR="001A5E59" w:rsidRPr="00F94058" w14:paraId="4AD4ABE1" w14:textId="77777777" w:rsidTr="0071505F">
        <w:trPr>
          <w:trHeight w:val="346"/>
        </w:trPr>
        <w:tc>
          <w:tcPr>
            <w:cnfStyle w:val="001000000000" w:firstRow="0" w:lastRow="0" w:firstColumn="1" w:lastColumn="0" w:oddVBand="0" w:evenVBand="0" w:oddHBand="0" w:evenHBand="0" w:firstRowFirstColumn="0" w:firstRowLastColumn="0" w:lastRowFirstColumn="0" w:lastRowLastColumn="0"/>
            <w:tcW w:w="1615" w:type="dxa"/>
            <w:vMerge/>
          </w:tcPr>
          <w:p w14:paraId="6C58CED5" w14:textId="77777777" w:rsidR="001A5E59" w:rsidRPr="00EF0656"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2603C448"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544" w:type="dxa"/>
          </w:tcPr>
          <w:p w14:paraId="798DBE37"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Matrice d’analyse des Ecarts</w:t>
            </w:r>
          </w:p>
          <w:p w14:paraId="4DC74FCC"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Vision collective pour le futur</w:t>
            </w:r>
          </w:p>
        </w:tc>
        <w:tc>
          <w:tcPr>
            <w:tcW w:w="2226" w:type="dxa"/>
          </w:tcPr>
          <w:p w14:paraId="724D1CD9"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p w14:paraId="1358A593"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w:t>
            </w:r>
            <w:proofErr w:type="spellStart"/>
            <w:r w:rsidRPr="008D12D9">
              <w:rPr>
                <w:rFonts w:ascii="Helvetica Neue" w:eastAsia="Calibri" w:hAnsi="Helvetica Neue" w:cs="Helvetica Neue"/>
                <w:b/>
                <w:bCs/>
                <w:color w:val="353535"/>
                <w:sz w:val="20"/>
                <w:szCs w:val="20"/>
              </w:rPr>
              <w:t>Tâche</w:t>
            </w:r>
            <w:proofErr w:type="spellEnd"/>
            <w:r w:rsidRPr="008D12D9">
              <w:rPr>
                <w:rFonts w:ascii="Helvetica Neue" w:eastAsia="Calibri" w:hAnsi="Helvetica Neue" w:cs="Helvetica Neue"/>
                <w:b/>
                <w:bCs/>
                <w:color w:val="353535"/>
                <w:sz w:val="20"/>
                <w:szCs w:val="20"/>
              </w:rPr>
              <w:t xml:space="preserve"> #</w:t>
            </w:r>
            <w:r>
              <w:rPr>
                <w:rFonts w:ascii="Helvetica Neue" w:eastAsia="Calibri" w:hAnsi="Helvetica Neue" w:cs="Helvetica Neue"/>
                <w:b/>
                <w:bCs/>
                <w:color w:val="353535"/>
                <w:sz w:val="20"/>
                <w:szCs w:val="20"/>
              </w:rPr>
              <w:t>10</w:t>
            </w:r>
            <w:r>
              <w:rPr>
                <w:rFonts w:ascii="Helvetica Neue" w:eastAsia="Calibri" w:hAnsi="Helvetica Neue" w:cs="Helvetica Neue"/>
                <w:color w:val="353535"/>
                <w:sz w:val="20"/>
                <w:szCs w:val="20"/>
              </w:rPr>
              <w:t>]</w:t>
            </w:r>
          </w:p>
        </w:tc>
      </w:tr>
      <w:tr w:rsidR="001A5E59" w:rsidRPr="00F94058" w14:paraId="4666504E" w14:textId="77777777" w:rsidTr="0071505F">
        <w:trPr>
          <w:trHeight w:val="346"/>
        </w:trPr>
        <w:tc>
          <w:tcPr>
            <w:cnfStyle w:val="001000000000" w:firstRow="0" w:lastRow="0" w:firstColumn="1" w:lastColumn="0" w:oddVBand="0" w:evenVBand="0" w:oddHBand="0" w:evenHBand="0" w:firstRowFirstColumn="0" w:firstRowLastColumn="0" w:lastRowFirstColumn="0" w:lastRowLastColumn="0"/>
            <w:tcW w:w="1615" w:type="dxa"/>
            <w:vMerge/>
          </w:tcPr>
          <w:p w14:paraId="5BD2A869" w14:textId="77777777" w:rsidR="001A5E59" w:rsidRPr="00EF0656" w:rsidRDefault="001A5E59" w:rsidP="0071505F">
            <w:pPr>
              <w:autoSpaceDE w:val="0"/>
              <w:autoSpaceDN w:val="0"/>
              <w:adjustRightInd w:val="0"/>
              <w:rPr>
                <w:rFonts w:ascii="Helvetica Neue" w:eastAsia="Calibri" w:hAnsi="Helvetica Neue" w:cs="Helvetica Neue"/>
                <w:bCs w:val="0"/>
                <w:color w:val="353535"/>
                <w:sz w:val="20"/>
                <w:szCs w:val="20"/>
                <w:lang w:val="fr-FR"/>
              </w:rPr>
            </w:pPr>
          </w:p>
        </w:tc>
        <w:tc>
          <w:tcPr>
            <w:tcW w:w="2066" w:type="dxa"/>
            <w:vMerge/>
          </w:tcPr>
          <w:p w14:paraId="3B939D89"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3544" w:type="dxa"/>
          </w:tcPr>
          <w:p w14:paraId="290F5EFF"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4DBC2864"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r w:rsidR="001A5E59" w:rsidRPr="00F94058" w14:paraId="519C5D45" w14:textId="77777777" w:rsidTr="0071505F">
        <w:trPr>
          <w:trHeight w:val="200"/>
        </w:trPr>
        <w:tc>
          <w:tcPr>
            <w:cnfStyle w:val="001000000000" w:firstRow="0" w:lastRow="0" w:firstColumn="1" w:lastColumn="0" w:oddVBand="0" w:evenVBand="0" w:oddHBand="0" w:evenHBand="0" w:firstRowFirstColumn="0" w:firstRowLastColumn="0" w:lastRowFirstColumn="0" w:lastRowLastColumn="0"/>
            <w:tcW w:w="1615" w:type="dxa"/>
          </w:tcPr>
          <w:p w14:paraId="5E23A137"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proofErr w:type="gramStart"/>
            <w:r w:rsidRPr="00DF7D0D">
              <w:rPr>
                <w:rFonts w:ascii="Helvetica Neue" w:eastAsia="Calibri" w:hAnsi="Helvetica Neue" w:cs="Helvetica Neue"/>
                <w:bCs w:val="0"/>
                <w:color w:val="353535"/>
                <w:sz w:val="20"/>
                <w:szCs w:val="20"/>
                <w:lang w:val="fr-FR"/>
              </w:rPr>
              <w:t>10</w:t>
            </w:r>
            <w:r>
              <w:rPr>
                <w:rFonts w:ascii="Helvetica Neue" w:eastAsia="Calibri" w:hAnsi="Helvetica Neue" w:cs="Helvetica Neue"/>
                <w:bCs w:val="0"/>
                <w:color w:val="353535"/>
                <w:sz w:val="20"/>
                <w:szCs w:val="20"/>
                <w:lang w:val="fr-FR"/>
              </w:rPr>
              <w:t>:</w:t>
            </w:r>
            <w:proofErr w:type="gramEnd"/>
            <w:r w:rsidRPr="00DF7D0D">
              <w:rPr>
                <w:rFonts w:ascii="Helvetica Neue" w:eastAsia="Calibri" w:hAnsi="Helvetica Neue" w:cs="Helvetica Neue"/>
                <w:bCs w:val="0"/>
                <w:color w:val="353535"/>
                <w:sz w:val="20"/>
                <w:szCs w:val="20"/>
                <w:lang w:val="fr-FR"/>
              </w:rPr>
              <w:t>30 – 11:00</w:t>
            </w:r>
          </w:p>
        </w:tc>
        <w:tc>
          <w:tcPr>
            <w:tcW w:w="2066" w:type="dxa"/>
          </w:tcPr>
          <w:p w14:paraId="17ECB5DE"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r>
              <w:rPr>
                <w:rFonts w:ascii="Helvetica Neue" w:eastAsia="Calibri" w:hAnsi="Helvetica Neue" w:cs="Helvetica Neue"/>
                <w:b/>
                <w:color w:val="353535"/>
                <w:sz w:val="20"/>
                <w:szCs w:val="20"/>
              </w:rPr>
              <w:t>Pause</w:t>
            </w:r>
          </w:p>
        </w:tc>
        <w:tc>
          <w:tcPr>
            <w:tcW w:w="3544" w:type="dxa"/>
          </w:tcPr>
          <w:p w14:paraId="6F09B4ED"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Pause-Café</w:t>
            </w:r>
          </w:p>
        </w:tc>
        <w:tc>
          <w:tcPr>
            <w:tcW w:w="2226" w:type="dxa"/>
          </w:tcPr>
          <w:p w14:paraId="626ED98A"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r w:rsidR="001A5E59" w:rsidRPr="00F94058" w14:paraId="13A28451" w14:textId="77777777" w:rsidTr="0071505F">
        <w:trPr>
          <w:trHeight w:val="554"/>
        </w:trPr>
        <w:tc>
          <w:tcPr>
            <w:cnfStyle w:val="001000000000" w:firstRow="0" w:lastRow="0" w:firstColumn="1" w:lastColumn="0" w:oddVBand="0" w:evenVBand="0" w:oddHBand="0" w:evenHBand="0" w:firstRowFirstColumn="0" w:firstRowLastColumn="0" w:lastRowFirstColumn="0" w:lastRowLastColumn="0"/>
            <w:tcW w:w="1615" w:type="dxa"/>
            <w:vMerge w:val="restart"/>
          </w:tcPr>
          <w:p w14:paraId="76B30D9C"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r w:rsidRPr="00DF7D0D">
              <w:rPr>
                <w:rFonts w:ascii="Helvetica Neue" w:eastAsia="Calibri" w:hAnsi="Helvetica Neue" w:cs="Helvetica Neue"/>
                <w:bCs w:val="0"/>
                <w:color w:val="353535"/>
                <w:sz w:val="20"/>
                <w:szCs w:val="20"/>
              </w:rPr>
              <w:t>11:00 – 12:30</w:t>
            </w:r>
          </w:p>
        </w:tc>
        <w:tc>
          <w:tcPr>
            <w:tcW w:w="2066" w:type="dxa"/>
            <w:vMerge w:val="restart"/>
          </w:tcPr>
          <w:p w14:paraId="4E1E08F1" w14:textId="77777777" w:rsidR="001A5E59" w:rsidRPr="00DF7D0D"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DF7D0D">
              <w:rPr>
                <w:rFonts w:ascii="Helvetica Neue" w:eastAsia="Calibri" w:hAnsi="Helvetica Neue" w:cs="Helvetica Neue"/>
                <w:b/>
                <w:color w:val="353535"/>
                <w:sz w:val="20"/>
                <w:szCs w:val="20"/>
                <w:lang w:val="fr-FR"/>
              </w:rPr>
              <w:t xml:space="preserve">Session </w:t>
            </w:r>
            <w:r>
              <w:rPr>
                <w:rFonts w:ascii="Helvetica Neue" w:eastAsia="Calibri" w:hAnsi="Helvetica Neue" w:cs="Helvetica Neue"/>
                <w:b/>
                <w:color w:val="353535"/>
                <w:sz w:val="20"/>
                <w:szCs w:val="20"/>
                <w:lang w:val="fr-FR"/>
              </w:rPr>
              <w:t>11</w:t>
            </w:r>
          </w:p>
          <w:p w14:paraId="7149D559" w14:textId="77777777" w:rsidR="001A5E59" w:rsidRPr="00EF0656"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EF0656">
              <w:rPr>
                <w:rFonts w:ascii="Helvetica Neue" w:eastAsia="Calibri" w:hAnsi="Helvetica Neue" w:cs="Helvetica Neue"/>
                <w:bCs/>
                <w:color w:val="353535"/>
                <w:sz w:val="20"/>
                <w:szCs w:val="20"/>
                <w:lang w:val="fr-FR"/>
              </w:rPr>
              <w:t>UN-IGI</w:t>
            </w:r>
            <w:r>
              <w:rPr>
                <w:rFonts w:ascii="Helvetica Neue" w:eastAsia="Calibri" w:hAnsi="Helvetica Neue" w:cs="Helvetica Neue"/>
                <w:bCs/>
                <w:color w:val="353535"/>
                <w:sz w:val="20"/>
                <w:szCs w:val="20"/>
                <w:lang w:val="fr-FR"/>
              </w:rPr>
              <w:t>F</w:t>
            </w:r>
            <w:r w:rsidRPr="00EF0656">
              <w:rPr>
                <w:rFonts w:ascii="Helvetica Neue" w:eastAsia="Calibri" w:hAnsi="Helvetica Neue" w:cs="Helvetica Neue"/>
                <w:bCs/>
                <w:color w:val="353535"/>
                <w:sz w:val="20"/>
                <w:szCs w:val="20"/>
                <w:lang w:val="fr-FR"/>
              </w:rPr>
              <w:t xml:space="preserve"> | </w:t>
            </w:r>
            <w:r>
              <w:rPr>
                <w:rFonts w:ascii="Helvetica Neue" w:eastAsia="Calibri" w:hAnsi="Helvetica Neue" w:cs="Helvetica Neue"/>
                <w:bCs/>
                <w:color w:val="353535"/>
                <w:sz w:val="20"/>
                <w:szCs w:val="20"/>
                <w:lang w:val="fr-FR"/>
              </w:rPr>
              <w:t>Clôture</w:t>
            </w:r>
          </w:p>
        </w:tc>
        <w:tc>
          <w:tcPr>
            <w:tcW w:w="3544" w:type="dxa"/>
          </w:tcPr>
          <w:p w14:paraId="388AA255"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Rapport préliminaire</w:t>
            </w:r>
          </w:p>
          <w:p w14:paraId="3982590B"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Recommandations</w:t>
            </w:r>
          </w:p>
          <w:p w14:paraId="589EBD62"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Allocutions de clôture</w:t>
            </w:r>
          </w:p>
        </w:tc>
        <w:tc>
          <w:tcPr>
            <w:tcW w:w="2226" w:type="dxa"/>
          </w:tcPr>
          <w:p w14:paraId="5CD42FE4" w14:textId="77777777" w:rsidR="001A5E59"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IGM</w:t>
            </w:r>
          </w:p>
          <w:p w14:paraId="533E2F1E"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ECA</w:t>
            </w:r>
          </w:p>
        </w:tc>
      </w:tr>
      <w:tr w:rsidR="001A5E59" w:rsidRPr="00F94058" w14:paraId="4C54385D" w14:textId="77777777" w:rsidTr="0071505F">
        <w:trPr>
          <w:trHeight w:val="174"/>
        </w:trPr>
        <w:tc>
          <w:tcPr>
            <w:cnfStyle w:val="001000000000" w:firstRow="0" w:lastRow="0" w:firstColumn="1" w:lastColumn="0" w:oddVBand="0" w:evenVBand="0" w:oddHBand="0" w:evenHBand="0" w:firstRowFirstColumn="0" w:firstRowLastColumn="0" w:lastRowFirstColumn="0" w:lastRowLastColumn="0"/>
            <w:tcW w:w="1615" w:type="dxa"/>
            <w:vMerge/>
          </w:tcPr>
          <w:p w14:paraId="5CBAD8E9"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rPr>
            </w:pPr>
          </w:p>
        </w:tc>
        <w:tc>
          <w:tcPr>
            <w:tcW w:w="2066" w:type="dxa"/>
            <w:vMerge/>
          </w:tcPr>
          <w:p w14:paraId="07205969" w14:textId="77777777" w:rsidR="001A5E59" w:rsidRPr="00DA2DC0"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rPr>
            </w:pPr>
          </w:p>
        </w:tc>
        <w:tc>
          <w:tcPr>
            <w:tcW w:w="3544" w:type="dxa"/>
          </w:tcPr>
          <w:p w14:paraId="7F12C0CC"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lang w:val="fr-FR"/>
              </w:rPr>
              <w:t>Discussion interactive</w:t>
            </w:r>
          </w:p>
        </w:tc>
        <w:tc>
          <w:tcPr>
            <w:tcW w:w="2226" w:type="dxa"/>
          </w:tcPr>
          <w:p w14:paraId="0D7B4008" w14:textId="77777777" w:rsidR="001A5E59" w:rsidRPr="000747F2"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rPr>
            </w:pPr>
            <w:r>
              <w:rPr>
                <w:rFonts w:ascii="Helvetica Neue" w:eastAsia="Calibri" w:hAnsi="Helvetica Neue" w:cs="Helvetica Neue"/>
                <w:color w:val="353535"/>
                <w:sz w:val="20"/>
                <w:szCs w:val="20"/>
              </w:rPr>
              <w:t>Participants</w:t>
            </w:r>
          </w:p>
        </w:tc>
      </w:tr>
      <w:tr w:rsidR="001A5E59" w:rsidRPr="00F94058" w14:paraId="2BEE2F47" w14:textId="77777777" w:rsidTr="0071505F">
        <w:trPr>
          <w:trHeight w:val="236"/>
        </w:trPr>
        <w:tc>
          <w:tcPr>
            <w:cnfStyle w:val="001000000000" w:firstRow="0" w:lastRow="0" w:firstColumn="1" w:lastColumn="0" w:oddVBand="0" w:evenVBand="0" w:oddHBand="0" w:evenHBand="0" w:firstRowFirstColumn="0" w:firstRowLastColumn="0" w:lastRowFirstColumn="0" w:lastRowLastColumn="0"/>
            <w:tcW w:w="1615" w:type="dxa"/>
          </w:tcPr>
          <w:p w14:paraId="5603303C" w14:textId="77777777" w:rsidR="001A5E59" w:rsidRPr="00DF7D0D" w:rsidRDefault="001A5E59" w:rsidP="0071505F">
            <w:pPr>
              <w:autoSpaceDE w:val="0"/>
              <w:autoSpaceDN w:val="0"/>
              <w:adjustRightInd w:val="0"/>
              <w:rPr>
                <w:rFonts w:ascii="Helvetica Neue" w:eastAsia="Calibri" w:hAnsi="Helvetica Neue" w:cs="Helvetica Neue"/>
                <w:bCs w:val="0"/>
                <w:color w:val="353535"/>
                <w:sz w:val="20"/>
                <w:szCs w:val="20"/>
                <w:lang w:val="fr-FR"/>
              </w:rPr>
            </w:pPr>
            <w:r w:rsidRPr="00DF7D0D">
              <w:rPr>
                <w:rFonts w:ascii="Helvetica Neue" w:eastAsia="Calibri" w:hAnsi="Helvetica Neue" w:cs="Helvetica Neue"/>
                <w:bCs w:val="0"/>
                <w:color w:val="353535"/>
                <w:sz w:val="20"/>
                <w:szCs w:val="20"/>
              </w:rPr>
              <w:t>12:30 -14:00</w:t>
            </w:r>
          </w:p>
        </w:tc>
        <w:tc>
          <w:tcPr>
            <w:tcW w:w="2066" w:type="dxa"/>
          </w:tcPr>
          <w:p w14:paraId="535E4F94"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Pr>
                <w:rFonts w:ascii="Helvetica Neue" w:eastAsia="Calibri" w:hAnsi="Helvetica Neue" w:cs="Helvetica Neue"/>
                <w:b/>
                <w:color w:val="353535"/>
                <w:sz w:val="20"/>
                <w:szCs w:val="20"/>
                <w:lang w:val="fr-FR"/>
              </w:rPr>
              <w:t>Pause</w:t>
            </w:r>
          </w:p>
        </w:tc>
        <w:tc>
          <w:tcPr>
            <w:tcW w:w="3544" w:type="dxa"/>
          </w:tcPr>
          <w:p w14:paraId="641FBC2D"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Déjeuner</w:t>
            </w:r>
          </w:p>
        </w:tc>
        <w:tc>
          <w:tcPr>
            <w:tcW w:w="2226" w:type="dxa"/>
          </w:tcPr>
          <w:p w14:paraId="3082FB44" w14:textId="77777777" w:rsidR="001A5E59" w:rsidRPr="00F94058" w:rsidRDefault="001A5E59" w:rsidP="0071505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Pr>
                <w:rFonts w:ascii="Helvetica Neue" w:eastAsia="Calibri" w:hAnsi="Helvetica Neue" w:cs="Helvetica Neue"/>
                <w:color w:val="353535"/>
                <w:sz w:val="20"/>
                <w:szCs w:val="20"/>
              </w:rPr>
              <w:t>Participants</w:t>
            </w:r>
          </w:p>
        </w:tc>
      </w:tr>
    </w:tbl>
    <w:p w14:paraId="6B988CE2" w14:textId="77777777" w:rsidR="001A5E59" w:rsidRDefault="001A5E59" w:rsidP="001A5E59">
      <w:pPr>
        <w:pStyle w:val="BodyText"/>
        <w:tabs>
          <w:tab w:val="left" w:pos="480"/>
        </w:tabs>
        <w:rPr>
          <w:sz w:val="22"/>
          <w:szCs w:val="22"/>
          <w:lang w:val="fr-FR"/>
        </w:rPr>
      </w:pPr>
    </w:p>
    <w:p w14:paraId="5661AEFD" w14:textId="77777777" w:rsidR="001A5E59" w:rsidRDefault="001A5E59" w:rsidP="001A5E59">
      <w:pPr>
        <w:pStyle w:val="BodyText"/>
        <w:tabs>
          <w:tab w:val="left" w:pos="480"/>
        </w:tabs>
        <w:rPr>
          <w:sz w:val="22"/>
          <w:szCs w:val="22"/>
          <w:lang w:val="fr-FR"/>
        </w:rPr>
      </w:pPr>
    </w:p>
    <w:p w14:paraId="2F6DBBCC" w14:textId="77777777" w:rsidR="001A5E59" w:rsidRDefault="001A5E59" w:rsidP="0002380E">
      <w:pPr>
        <w:jc w:val="both"/>
        <w:rPr>
          <w:iCs/>
        </w:rPr>
      </w:pPr>
    </w:p>
    <w:p w14:paraId="3D1FCE9A" w14:textId="77777777" w:rsidR="001A5E59" w:rsidRDefault="001A5E59" w:rsidP="0002380E">
      <w:pPr>
        <w:jc w:val="both"/>
        <w:rPr>
          <w:iCs/>
        </w:rPr>
      </w:pPr>
    </w:p>
    <w:p w14:paraId="5F818984" w14:textId="77777777" w:rsidR="001A5E59" w:rsidRDefault="001A5E59" w:rsidP="0002380E">
      <w:pPr>
        <w:jc w:val="both"/>
        <w:rPr>
          <w:iCs/>
        </w:rPr>
      </w:pPr>
    </w:p>
    <w:p w14:paraId="5EF3AE15" w14:textId="77777777" w:rsidR="002A1B66" w:rsidRPr="002A1B66" w:rsidRDefault="002A1B66" w:rsidP="002A1B66">
      <w:pPr>
        <w:spacing w:after="120" w:line="240" w:lineRule="atLeast"/>
        <w:jc w:val="center"/>
        <w:rPr>
          <w:spacing w:val="4"/>
          <w:w w:val="103"/>
          <w:sz w:val="20"/>
          <w:szCs w:val="20"/>
        </w:rPr>
      </w:pPr>
      <w:r w:rsidRPr="002A1B66">
        <w:rPr>
          <w:spacing w:val="4"/>
          <w:w w:val="103"/>
          <w:sz w:val="20"/>
          <w:szCs w:val="20"/>
        </w:rPr>
        <w:t>__________</w:t>
      </w:r>
    </w:p>
    <w:p w14:paraId="201EEE29" w14:textId="77777777" w:rsidR="0002380E" w:rsidRDefault="0002380E" w:rsidP="0002380E">
      <w:pPr>
        <w:jc w:val="both"/>
      </w:pPr>
    </w:p>
    <w:p w14:paraId="5DA350C4" w14:textId="77777777" w:rsidR="0002380E" w:rsidRDefault="0002380E" w:rsidP="0002380E">
      <w:pPr>
        <w:jc w:val="both"/>
      </w:pPr>
    </w:p>
    <w:p w14:paraId="5D5E600B" w14:textId="77777777" w:rsidR="0002380E" w:rsidRPr="009243EA" w:rsidRDefault="0002380E" w:rsidP="0002380E">
      <w:pPr>
        <w:jc w:val="both"/>
        <w:rPr>
          <w:sz w:val="20"/>
          <w:szCs w:val="20"/>
        </w:rPr>
      </w:pPr>
    </w:p>
    <w:p w14:paraId="089774F8" w14:textId="77777777" w:rsidR="0002380E" w:rsidRPr="009243EA" w:rsidRDefault="0002380E" w:rsidP="0002380E">
      <w:pPr>
        <w:jc w:val="both"/>
        <w:rPr>
          <w:sz w:val="20"/>
          <w:szCs w:val="20"/>
        </w:rPr>
      </w:pPr>
    </w:p>
    <w:p w14:paraId="1EB8D8E5" w14:textId="77777777" w:rsidR="00593393" w:rsidRDefault="00593393" w:rsidP="0002380E">
      <w:pPr>
        <w:rPr>
          <w:b/>
        </w:rPr>
      </w:pPr>
      <w:r>
        <w:rPr>
          <w:b/>
        </w:rPr>
        <w:br w:type="page"/>
      </w:r>
    </w:p>
    <w:p w14:paraId="356F01F2" w14:textId="30AA2C48" w:rsidR="0002380E" w:rsidRPr="009243EA" w:rsidRDefault="0002380E" w:rsidP="0002380E">
      <w:pPr>
        <w:rPr>
          <w:b/>
        </w:rPr>
      </w:pPr>
      <w:r w:rsidRPr="009243EA">
        <w:rPr>
          <w:b/>
        </w:rPr>
        <w:lastRenderedPageBreak/>
        <w:t>Annex</w:t>
      </w:r>
      <w:r w:rsidR="007864A9">
        <w:rPr>
          <w:b/>
        </w:rPr>
        <w:t>e</w:t>
      </w:r>
      <w:r w:rsidRPr="009243EA">
        <w:rPr>
          <w:b/>
        </w:rPr>
        <w:t xml:space="preserve"> 3: </w:t>
      </w:r>
      <w:proofErr w:type="spellStart"/>
      <w:r w:rsidRPr="009243EA">
        <w:rPr>
          <w:b/>
        </w:rPr>
        <w:t>List</w:t>
      </w:r>
      <w:r w:rsidR="007864A9">
        <w:rPr>
          <w:b/>
        </w:rPr>
        <w:t>e</w:t>
      </w:r>
      <w:proofErr w:type="spellEnd"/>
      <w:r w:rsidR="007864A9">
        <w:rPr>
          <w:b/>
        </w:rPr>
        <w:t xml:space="preserve"> des </w:t>
      </w:r>
      <w:r w:rsidRPr="009243EA">
        <w:rPr>
          <w:b/>
        </w:rPr>
        <w:t>Participants</w:t>
      </w:r>
    </w:p>
    <w:p w14:paraId="24FE9521" w14:textId="41434206" w:rsidR="0079756C" w:rsidRDefault="0079756C" w:rsidP="0079756C">
      <w:pPr>
        <w:jc w:val="both"/>
        <w:rPr>
          <w:iCs/>
        </w:rPr>
      </w:pPr>
    </w:p>
    <w:tbl>
      <w:tblPr>
        <w:tblStyle w:val="GridTable1Light-Accent6"/>
        <w:tblW w:w="5000" w:type="pct"/>
        <w:tblLook w:val="04A0" w:firstRow="1" w:lastRow="0" w:firstColumn="1" w:lastColumn="0" w:noHBand="0" w:noVBand="1"/>
      </w:tblPr>
      <w:tblGrid>
        <w:gridCol w:w="461"/>
        <w:gridCol w:w="616"/>
        <w:gridCol w:w="3022"/>
        <w:gridCol w:w="2456"/>
        <w:gridCol w:w="2886"/>
        <w:gridCol w:w="1016"/>
      </w:tblGrid>
      <w:tr w:rsidR="00D36874" w:rsidRPr="00D36874" w14:paraId="0B98AD1A" w14:textId="77777777" w:rsidTr="00D36874">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5" w:type="pct"/>
            <w:hideMark/>
          </w:tcPr>
          <w:p w14:paraId="01B720E7" w14:textId="77777777" w:rsidR="00D36874" w:rsidRPr="00D36874" w:rsidRDefault="00D36874" w:rsidP="00D36874">
            <w:pPr>
              <w:jc w:val="both"/>
              <w:rPr>
                <w:iCs/>
                <w:sz w:val="20"/>
                <w:szCs w:val="20"/>
              </w:rPr>
            </w:pPr>
            <w:r w:rsidRPr="00D36874">
              <w:rPr>
                <w:iCs/>
                <w:sz w:val="20"/>
                <w:szCs w:val="20"/>
              </w:rPr>
              <w:t>No</w:t>
            </w:r>
          </w:p>
        </w:tc>
        <w:tc>
          <w:tcPr>
            <w:tcW w:w="327" w:type="pct"/>
            <w:hideMark/>
          </w:tcPr>
          <w:p w14:paraId="580CA844" w14:textId="77777777" w:rsidR="00D36874" w:rsidRPr="00D36874" w:rsidRDefault="00D36874" w:rsidP="00D36874">
            <w:pPr>
              <w:jc w:val="both"/>
              <w:cnfStyle w:val="100000000000" w:firstRow="1" w:lastRow="0" w:firstColumn="0" w:lastColumn="0" w:oddVBand="0" w:evenVBand="0" w:oddHBand="0" w:evenHBand="0" w:firstRowFirstColumn="0" w:firstRowLastColumn="0" w:lastRowFirstColumn="0" w:lastRowLastColumn="0"/>
              <w:rPr>
                <w:iCs/>
                <w:sz w:val="20"/>
                <w:szCs w:val="20"/>
              </w:rPr>
            </w:pPr>
            <w:r w:rsidRPr="00D36874">
              <w:rPr>
                <w:iCs/>
                <w:sz w:val="20"/>
                <w:szCs w:val="20"/>
              </w:rPr>
              <w:t>Title</w:t>
            </w:r>
          </w:p>
        </w:tc>
        <w:tc>
          <w:tcPr>
            <w:tcW w:w="1279" w:type="pct"/>
            <w:hideMark/>
          </w:tcPr>
          <w:p w14:paraId="78A01709" w14:textId="77777777" w:rsidR="00D36874" w:rsidRPr="00D36874" w:rsidRDefault="00D36874" w:rsidP="00D36874">
            <w:pPr>
              <w:jc w:val="both"/>
              <w:cnfStyle w:val="100000000000" w:firstRow="1" w:lastRow="0" w:firstColumn="0" w:lastColumn="0" w:oddVBand="0" w:evenVBand="0" w:oddHBand="0" w:evenHBand="0" w:firstRowFirstColumn="0" w:firstRowLastColumn="0" w:lastRowFirstColumn="0" w:lastRowLastColumn="0"/>
              <w:rPr>
                <w:iCs/>
                <w:sz w:val="20"/>
                <w:szCs w:val="20"/>
              </w:rPr>
            </w:pPr>
            <w:r w:rsidRPr="00D36874">
              <w:rPr>
                <w:iCs/>
                <w:sz w:val="20"/>
                <w:szCs w:val="20"/>
              </w:rPr>
              <w:t>Contact Name</w:t>
            </w:r>
          </w:p>
        </w:tc>
        <w:tc>
          <w:tcPr>
            <w:tcW w:w="1099" w:type="pct"/>
            <w:hideMark/>
          </w:tcPr>
          <w:p w14:paraId="30A0A869" w14:textId="77777777" w:rsidR="00D36874" w:rsidRPr="00D36874" w:rsidRDefault="00D36874" w:rsidP="00D36874">
            <w:pPr>
              <w:jc w:val="both"/>
              <w:cnfStyle w:val="100000000000" w:firstRow="1" w:lastRow="0" w:firstColumn="0" w:lastColumn="0" w:oddVBand="0" w:evenVBand="0" w:oddHBand="0" w:evenHBand="0" w:firstRowFirstColumn="0" w:firstRowLastColumn="0" w:lastRowFirstColumn="0" w:lastRowLastColumn="0"/>
              <w:rPr>
                <w:iCs/>
                <w:sz w:val="20"/>
                <w:szCs w:val="20"/>
              </w:rPr>
            </w:pPr>
            <w:r w:rsidRPr="00D36874">
              <w:rPr>
                <w:iCs/>
                <w:sz w:val="20"/>
                <w:szCs w:val="20"/>
              </w:rPr>
              <w:t>Organisation</w:t>
            </w:r>
          </w:p>
        </w:tc>
        <w:tc>
          <w:tcPr>
            <w:tcW w:w="1512" w:type="pct"/>
            <w:hideMark/>
          </w:tcPr>
          <w:p w14:paraId="1E698C9A" w14:textId="77777777" w:rsidR="00D36874" w:rsidRPr="00D36874" w:rsidRDefault="00D36874" w:rsidP="00D36874">
            <w:pPr>
              <w:jc w:val="both"/>
              <w:cnfStyle w:val="100000000000" w:firstRow="1" w:lastRow="0" w:firstColumn="0" w:lastColumn="0" w:oddVBand="0" w:evenVBand="0" w:oddHBand="0" w:evenHBand="0" w:firstRowFirstColumn="0" w:firstRowLastColumn="0" w:lastRowFirstColumn="0" w:lastRowLastColumn="0"/>
              <w:rPr>
                <w:iCs/>
                <w:sz w:val="20"/>
                <w:szCs w:val="20"/>
              </w:rPr>
            </w:pPr>
            <w:r w:rsidRPr="00D36874">
              <w:rPr>
                <w:iCs/>
                <w:sz w:val="20"/>
                <w:szCs w:val="20"/>
              </w:rPr>
              <w:t>E-mail</w:t>
            </w:r>
          </w:p>
        </w:tc>
        <w:tc>
          <w:tcPr>
            <w:tcW w:w="539" w:type="pct"/>
            <w:hideMark/>
          </w:tcPr>
          <w:p w14:paraId="5243BC39" w14:textId="77777777" w:rsidR="00D36874" w:rsidRPr="00D36874" w:rsidRDefault="00D36874" w:rsidP="00D36874">
            <w:pPr>
              <w:jc w:val="both"/>
              <w:cnfStyle w:val="100000000000" w:firstRow="1" w:lastRow="0" w:firstColumn="0" w:lastColumn="0" w:oddVBand="0" w:evenVBand="0" w:oddHBand="0" w:evenHBand="0" w:firstRowFirstColumn="0" w:firstRowLastColumn="0" w:lastRowFirstColumn="0" w:lastRowLastColumn="0"/>
              <w:rPr>
                <w:iCs/>
                <w:sz w:val="20"/>
                <w:szCs w:val="20"/>
              </w:rPr>
            </w:pPr>
            <w:r w:rsidRPr="00D36874">
              <w:rPr>
                <w:iCs/>
                <w:sz w:val="20"/>
                <w:szCs w:val="20"/>
              </w:rPr>
              <w:t>Tele</w:t>
            </w:r>
          </w:p>
        </w:tc>
      </w:tr>
      <w:tr w:rsidR="00D36874" w:rsidRPr="00D36874" w14:paraId="3519AB52"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7B35827A" w14:textId="77777777" w:rsidR="00D36874" w:rsidRPr="00D36874" w:rsidRDefault="00D36874" w:rsidP="00D36874">
            <w:pPr>
              <w:jc w:val="both"/>
              <w:rPr>
                <w:iCs/>
                <w:sz w:val="20"/>
                <w:szCs w:val="20"/>
              </w:rPr>
            </w:pPr>
            <w:r w:rsidRPr="00D36874">
              <w:rPr>
                <w:iCs/>
                <w:sz w:val="20"/>
                <w:szCs w:val="20"/>
              </w:rPr>
              <w:t>1</w:t>
            </w:r>
          </w:p>
        </w:tc>
        <w:tc>
          <w:tcPr>
            <w:tcW w:w="327" w:type="pct"/>
            <w:noWrap/>
            <w:hideMark/>
          </w:tcPr>
          <w:p w14:paraId="4DA0F1E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326C9AC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Abdou BALLO</w:t>
            </w:r>
          </w:p>
        </w:tc>
        <w:tc>
          <w:tcPr>
            <w:tcW w:w="1099" w:type="pct"/>
            <w:noWrap/>
            <w:hideMark/>
          </w:tcPr>
          <w:p w14:paraId="0B7BCF0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FHG</w:t>
            </w:r>
          </w:p>
        </w:tc>
        <w:tc>
          <w:tcPr>
            <w:tcW w:w="1512" w:type="pct"/>
            <w:noWrap/>
            <w:hideMark/>
          </w:tcPr>
          <w:p w14:paraId="27C1A1C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balloabdou@gmail.com</w:t>
            </w:r>
          </w:p>
        </w:tc>
        <w:tc>
          <w:tcPr>
            <w:tcW w:w="539" w:type="pct"/>
            <w:noWrap/>
            <w:hideMark/>
          </w:tcPr>
          <w:p w14:paraId="4A68E4A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76423799</w:t>
            </w:r>
          </w:p>
        </w:tc>
      </w:tr>
      <w:tr w:rsidR="00D36874" w:rsidRPr="00D36874" w14:paraId="48439C87"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34CE46E6" w14:textId="77777777" w:rsidR="00D36874" w:rsidRPr="00D36874" w:rsidRDefault="00D36874" w:rsidP="00D36874">
            <w:pPr>
              <w:jc w:val="both"/>
              <w:rPr>
                <w:iCs/>
                <w:sz w:val="20"/>
                <w:szCs w:val="20"/>
              </w:rPr>
            </w:pPr>
            <w:r w:rsidRPr="00D36874">
              <w:rPr>
                <w:iCs/>
                <w:sz w:val="20"/>
                <w:szCs w:val="20"/>
              </w:rPr>
              <w:t>2</w:t>
            </w:r>
          </w:p>
        </w:tc>
        <w:tc>
          <w:tcPr>
            <w:tcW w:w="327" w:type="pct"/>
            <w:noWrap/>
            <w:hideMark/>
          </w:tcPr>
          <w:p w14:paraId="34F32C4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6FF76F3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Abdoulaye KANE</w:t>
            </w:r>
          </w:p>
        </w:tc>
        <w:tc>
          <w:tcPr>
            <w:tcW w:w="1099" w:type="pct"/>
            <w:noWrap/>
            <w:hideMark/>
          </w:tcPr>
          <w:p w14:paraId="0273A59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ENTREPRISE CARTO</w:t>
            </w:r>
          </w:p>
        </w:tc>
        <w:tc>
          <w:tcPr>
            <w:tcW w:w="1512" w:type="pct"/>
            <w:noWrap/>
            <w:hideMark/>
          </w:tcPr>
          <w:p w14:paraId="29A48CA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survey_topo@yahoo.fr</w:t>
            </w:r>
          </w:p>
        </w:tc>
        <w:tc>
          <w:tcPr>
            <w:tcW w:w="539" w:type="pct"/>
            <w:noWrap/>
            <w:hideMark/>
          </w:tcPr>
          <w:p w14:paraId="28B5247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66766278</w:t>
            </w:r>
          </w:p>
        </w:tc>
      </w:tr>
      <w:tr w:rsidR="00D36874" w:rsidRPr="00D36874" w14:paraId="5CAD73A0"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64D8B797" w14:textId="77777777" w:rsidR="00D36874" w:rsidRPr="00D36874" w:rsidRDefault="00D36874" w:rsidP="00D36874">
            <w:pPr>
              <w:jc w:val="both"/>
              <w:rPr>
                <w:iCs/>
                <w:sz w:val="20"/>
                <w:szCs w:val="20"/>
              </w:rPr>
            </w:pPr>
            <w:r w:rsidRPr="00D36874">
              <w:rPr>
                <w:iCs/>
                <w:sz w:val="20"/>
                <w:szCs w:val="20"/>
              </w:rPr>
              <w:t>3</w:t>
            </w:r>
          </w:p>
        </w:tc>
        <w:tc>
          <w:tcPr>
            <w:tcW w:w="327" w:type="pct"/>
            <w:noWrap/>
            <w:hideMark/>
          </w:tcPr>
          <w:p w14:paraId="1E68B6E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323C637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ABDRAMANE DEMBELE</w:t>
            </w:r>
          </w:p>
        </w:tc>
        <w:tc>
          <w:tcPr>
            <w:tcW w:w="1099" w:type="pct"/>
            <w:noWrap/>
            <w:hideMark/>
          </w:tcPr>
          <w:p w14:paraId="51C015D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ENI-ABT</w:t>
            </w:r>
          </w:p>
        </w:tc>
        <w:tc>
          <w:tcPr>
            <w:tcW w:w="1512" w:type="pct"/>
            <w:noWrap/>
            <w:hideMark/>
          </w:tcPr>
          <w:p w14:paraId="51126B2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demahdra@yahoo.fr</w:t>
            </w:r>
          </w:p>
        </w:tc>
        <w:tc>
          <w:tcPr>
            <w:tcW w:w="539" w:type="pct"/>
            <w:noWrap/>
            <w:hideMark/>
          </w:tcPr>
          <w:p w14:paraId="4AA5FB7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76805421</w:t>
            </w:r>
          </w:p>
        </w:tc>
      </w:tr>
      <w:tr w:rsidR="00D36874" w:rsidRPr="00D36874" w14:paraId="77352377"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0539A815" w14:textId="77777777" w:rsidR="00D36874" w:rsidRPr="00D36874" w:rsidRDefault="00D36874" w:rsidP="00D36874">
            <w:pPr>
              <w:jc w:val="both"/>
              <w:rPr>
                <w:iCs/>
                <w:sz w:val="20"/>
                <w:szCs w:val="20"/>
              </w:rPr>
            </w:pPr>
            <w:r w:rsidRPr="00D36874">
              <w:rPr>
                <w:iCs/>
                <w:sz w:val="20"/>
                <w:szCs w:val="20"/>
              </w:rPr>
              <w:t>4</w:t>
            </w:r>
          </w:p>
        </w:tc>
        <w:tc>
          <w:tcPr>
            <w:tcW w:w="327" w:type="pct"/>
            <w:noWrap/>
            <w:hideMark/>
          </w:tcPr>
          <w:p w14:paraId="001E0DE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1C086CE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Adama Amadou COULIBALY</w:t>
            </w:r>
          </w:p>
        </w:tc>
        <w:tc>
          <w:tcPr>
            <w:tcW w:w="1099" w:type="pct"/>
            <w:noWrap/>
            <w:hideMark/>
          </w:tcPr>
          <w:p w14:paraId="0A478C4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CT/MUHDATP</w:t>
            </w:r>
          </w:p>
        </w:tc>
        <w:tc>
          <w:tcPr>
            <w:tcW w:w="1512" w:type="pct"/>
            <w:noWrap/>
            <w:hideMark/>
          </w:tcPr>
          <w:p w14:paraId="75DE43C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aacoulibaly@gmail.com</w:t>
            </w:r>
          </w:p>
        </w:tc>
        <w:tc>
          <w:tcPr>
            <w:tcW w:w="539" w:type="pct"/>
            <w:noWrap/>
            <w:hideMark/>
          </w:tcPr>
          <w:p w14:paraId="6ADB396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72222622</w:t>
            </w:r>
          </w:p>
        </w:tc>
      </w:tr>
      <w:tr w:rsidR="00D36874" w:rsidRPr="00D36874" w14:paraId="33ED773D"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4C9E755B" w14:textId="77777777" w:rsidR="00D36874" w:rsidRPr="00D36874" w:rsidRDefault="00D36874" w:rsidP="00D36874">
            <w:pPr>
              <w:jc w:val="both"/>
              <w:rPr>
                <w:iCs/>
                <w:sz w:val="20"/>
                <w:szCs w:val="20"/>
              </w:rPr>
            </w:pPr>
            <w:r w:rsidRPr="00D36874">
              <w:rPr>
                <w:iCs/>
                <w:sz w:val="20"/>
                <w:szCs w:val="20"/>
              </w:rPr>
              <w:t>5</w:t>
            </w:r>
          </w:p>
        </w:tc>
        <w:tc>
          <w:tcPr>
            <w:tcW w:w="327" w:type="pct"/>
            <w:noWrap/>
            <w:hideMark/>
          </w:tcPr>
          <w:p w14:paraId="1CEF9D5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2F74909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Amadou BAMADIO</w:t>
            </w:r>
          </w:p>
        </w:tc>
        <w:tc>
          <w:tcPr>
            <w:tcW w:w="1099" w:type="pct"/>
            <w:noWrap/>
            <w:hideMark/>
          </w:tcPr>
          <w:p w14:paraId="25DCA7B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DND</w:t>
            </w:r>
          </w:p>
        </w:tc>
        <w:tc>
          <w:tcPr>
            <w:tcW w:w="1512" w:type="pct"/>
            <w:noWrap/>
            <w:hideMark/>
          </w:tcPr>
          <w:p w14:paraId="1D1BA2D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bamadio2001@yahoo.fr</w:t>
            </w:r>
          </w:p>
        </w:tc>
        <w:tc>
          <w:tcPr>
            <w:tcW w:w="539" w:type="pct"/>
            <w:noWrap/>
            <w:hideMark/>
          </w:tcPr>
          <w:p w14:paraId="4842561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75126610</w:t>
            </w:r>
          </w:p>
        </w:tc>
      </w:tr>
      <w:tr w:rsidR="00D36874" w:rsidRPr="00D36874" w14:paraId="5A956ACF"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3804328E" w14:textId="77777777" w:rsidR="00D36874" w:rsidRPr="00D36874" w:rsidRDefault="00D36874" w:rsidP="00D36874">
            <w:pPr>
              <w:jc w:val="both"/>
              <w:rPr>
                <w:iCs/>
                <w:sz w:val="20"/>
                <w:szCs w:val="20"/>
              </w:rPr>
            </w:pPr>
            <w:r w:rsidRPr="00D36874">
              <w:rPr>
                <w:iCs/>
                <w:sz w:val="20"/>
                <w:szCs w:val="20"/>
              </w:rPr>
              <w:t>6</w:t>
            </w:r>
          </w:p>
        </w:tc>
        <w:tc>
          <w:tcPr>
            <w:tcW w:w="327" w:type="pct"/>
            <w:noWrap/>
            <w:hideMark/>
          </w:tcPr>
          <w:p w14:paraId="1A27672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74AD7DF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Amadou DIABATE</w:t>
            </w:r>
          </w:p>
        </w:tc>
        <w:tc>
          <w:tcPr>
            <w:tcW w:w="1099" w:type="pct"/>
            <w:noWrap/>
            <w:hideMark/>
          </w:tcPr>
          <w:p w14:paraId="3EC6400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w:t>
            </w:r>
          </w:p>
        </w:tc>
        <w:tc>
          <w:tcPr>
            <w:tcW w:w="1512" w:type="pct"/>
            <w:noWrap/>
            <w:hideMark/>
          </w:tcPr>
          <w:p w14:paraId="56940BF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kamadou2013igm@gmail.com</w:t>
            </w:r>
          </w:p>
        </w:tc>
        <w:tc>
          <w:tcPr>
            <w:tcW w:w="539" w:type="pct"/>
            <w:noWrap/>
            <w:hideMark/>
          </w:tcPr>
          <w:p w14:paraId="089BC30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77069846</w:t>
            </w:r>
          </w:p>
        </w:tc>
      </w:tr>
      <w:tr w:rsidR="00D36874" w:rsidRPr="00D36874" w14:paraId="7439C99F"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312F78CB" w14:textId="77777777" w:rsidR="00D36874" w:rsidRPr="00D36874" w:rsidRDefault="00D36874" w:rsidP="00D36874">
            <w:pPr>
              <w:jc w:val="both"/>
              <w:rPr>
                <w:iCs/>
                <w:sz w:val="20"/>
                <w:szCs w:val="20"/>
              </w:rPr>
            </w:pPr>
            <w:r w:rsidRPr="00D36874">
              <w:rPr>
                <w:iCs/>
                <w:sz w:val="20"/>
                <w:szCs w:val="20"/>
              </w:rPr>
              <w:t>7</w:t>
            </w:r>
          </w:p>
        </w:tc>
        <w:tc>
          <w:tcPr>
            <w:tcW w:w="327" w:type="pct"/>
            <w:noWrap/>
            <w:hideMark/>
          </w:tcPr>
          <w:p w14:paraId="58A7411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23783DD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Amadou DIALLO</w:t>
            </w:r>
          </w:p>
        </w:tc>
        <w:tc>
          <w:tcPr>
            <w:tcW w:w="1099" w:type="pct"/>
            <w:noWrap/>
            <w:hideMark/>
          </w:tcPr>
          <w:p w14:paraId="56E8FC9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Inspection MTI</w:t>
            </w:r>
          </w:p>
        </w:tc>
        <w:tc>
          <w:tcPr>
            <w:tcW w:w="1512" w:type="pct"/>
            <w:noWrap/>
            <w:hideMark/>
          </w:tcPr>
          <w:p w14:paraId="432F932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hamadiallo2010@gmail.com</w:t>
            </w:r>
          </w:p>
        </w:tc>
        <w:tc>
          <w:tcPr>
            <w:tcW w:w="539" w:type="pct"/>
            <w:noWrap/>
            <w:hideMark/>
          </w:tcPr>
          <w:p w14:paraId="132E59D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66760813</w:t>
            </w:r>
          </w:p>
        </w:tc>
      </w:tr>
      <w:tr w:rsidR="00D36874" w:rsidRPr="00D36874" w14:paraId="4F705C2D"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67F8D943" w14:textId="77777777" w:rsidR="00D36874" w:rsidRPr="00D36874" w:rsidRDefault="00D36874" w:rsidP="00D36874">
            <w:pPr>
              <w:jc w:val="both"/>
              <w:rPr>
                <w:iCs/>
                <w:sz w:val="20"/>
                <w:szCs w:val="20"/>
              </w:rPr>
            </w:pPr>
            <w:r w:rsidRPr="00D36874">
              <w:rPr>
                <w:iCs/>
                <w:sz w:val="20"/>
                <w:szCs w:val="20"/>
              </w:rPr>
              <w:t>8</w:t>
            </w:r>
          </w:p>
        </w:tc>
        <w:tc>
          <w:tcPr>
            <w:tcW w:w="327" w:type="pct"/>
            <w:noWrap/>
            <w:hideMark/>
          </w:tcPr>
          <w:p w14:paraId="2A971B2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01F87F0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Amadou SANGHO</w:t>
            </w:r>
          </w:p>
        </w:tc>
        <w:tc>
          <w:tcPr>
            <w:tcW w:w="1099" w:type="pct"/>
            <w:noWrap/>
            <w:hideMark/>
          </w:tcPr>
          <w:p w14:paraId="352E18A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MTI</w:t>
            </w:r>
          </w:p>
        </w:tc>
        <w:tc>
          <w:tcPr>
            <w:tcW w:w="1512" w:type="pct"/>
            <w:noWrap/>
            <w:hideMark/>
          </w:tcPr>
          <w:p w14:paraId="44752BE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asangho@mv.gout.ml</w:t>
            </w:r>
          </w:p>
        </w:tc>
        <w:tc>
          <w:tcPr>
            <w:tcW w:w="539" w:type="pct"/>
            <w:noWrap/>
            <w:hideMark/>
          </w:tcPr>
          <w:p w14:paraId="5E21BD8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77951023</w:t>
            </w:r>
          </w:p>
        </w:tc>
      </w:tr>
      <w:tr w:rsidR="00D36874" w:rsidRPr="00D36874" w14:paraId="2C1E5093"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248D016B" w14:textId="77777777" w:rsidR="00D36874" w:rsidRPr="00D36874" w:rsidRDefault="00D36874" w:rsidP="00D36874">
            <w:pPr>
              <w:jc w:val="both"/>
              <w:rPr>
                <w:iCs/>
                <w:sz w:val="20"/>
                <w:szCs w:val="20"/>
              </w:rPr>
            </w:pPr>
            <w:r w:rsidRPr="00D36874">
              <w:rPr>
                <w:iCs/>
                <w:sz w:val="20"/>
                <w:szCs w:val="20"/>
              </w:rPr>
              <w:t>9</w:t>
            </w:r>
          </w:p>
        </w:tc>
        <w:tc>
          <w:tcPr>
            <w:tcW w:w="327" w:type="pct"/>
            <w:noWrap/>
            <w:hideMark/>
          </w:tcPr>
          <w:p w14:paraId="71BC390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5CE4E93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Amadou TRAORE</w:t>
            </w:r>
          </w:p>
        </w:tc>
        <w:tc>
          <w:tcPr>
            <w:tcW w:w="1099" w:type="pct"/>
            <w:noWrap/>
            <w:hideMark/>
          </w:tcPr>
          <w:p w14:paraId="54D46A0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INSTAT</w:t>
            </w:r>
          </w:p>
        </w:tc>
        <w:tc>
          <w:tcPr>
            <w:tcW w:w="1512" w:type="pct"/>
            <w:noWrap/>
            <w:hideMark/>
          </w:tcPr>
          <w:p w14:paraId="73F56AF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traoreamadou@gmail.com</w:t>
            </w:r>
          </w:p>
        </w:tc>
        <w:tc>
          <w:tcPr>
            <w:tcW w:w="539" w:type="pct"/>
            <w:noWrap/>
            <w:hideMark/>
          </w:tcPr>
          <w:p w14:paraId="29152AF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 </w:t>
            </w:r>
          </w:p>
        </w:tc>
      </w:tr>
      <w:tr w:rsidR="00D36874" w:rsidRPr="00D36874" w14:paraId="41DCCDE2"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2205E122" w14:textId="77777777" w:rsidR="00D36874" w:rsidRPr="00D36874" w:rsidRDefault="00D36874" w:rsidP="00D36874">
            <w:pPr>
              <w:jc w:val="both"/>
              <w:rPr>
                <w:iCs/>
                <w:sz w:val="20"/>
                <w:szCs w:val="20"/>
              </w:rPr>
            </w:pPr>
            <w:r w:rsidRPr="00D36874">
              <w:rPr>
                <w:iCs/>
                <w:sz w:val="20"/>
                <w:szCs w:val="20"/>
              </w:rPr>
              <w:t>10</w:t>
            </w:r>
          </w:p>
        </w:tc>
        <w:tc>
          <w:tcPr>
            <w:tcW w:w="327" w:type="pct"/>
            <w:noWrap/>
            <w:hideMark/>
          </w:tcPr>
          <w:p w14:paraId="1DC6063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50E953F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BOUREIMA DJIGUIBA</w:t>
            </w:r>
          </w:p>
        </w:tc>
        <w:tc>
          <w:tcPr>
            <w:tcW w:w="1099" w:type="pct"/>
            <w:noWrap/>
            <w:hideMark/>
          </w:tcPr>
          <w:p w14:paraId="2247A28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DNGM</w:t>
            </w:r>
          </w:p>
        </w:tc>
        <w:tc>
          <w:tcPr>
            <w:tcW w:w="1512" w:type="pct"/>
            <w:noWrap/>
            <w:hideMark/>
          </w:tcPr>
          <w:p w14:paraId="3132961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boureima.djiguiba@gmail.com</w:t>
            </w:r>
          </w:p>
        </w:tc>
        <w:tc>
          <w:tcPr>
            <w:tcW w:w="539" w:type="pct"/>
            <w:noWrap/>
            <w:hideMark/>
          </w:tcPr>
          <w:p w14:paraId="7CB4DF0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66720640</w:t>
            </w:r>
          </w:p>
        </w:tc>
      </w:tr>
      <w:tr w:rsidR="00D36874" w:rsidRPr="00D36874" w14:paraId="7C2D36EB"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4ED335BC" w14:textId="77777777" w:rsidR="00D36874" w:rsidRPr="00D36874" w:rsidRDefault="00D36874" w:rsidP="00D36874">
            <w:pPr>
              <w:jc w:val="both"/>
              <w:rPr>
                <w:iCs/>
                <w:sz w:val="20"/>
                <w:szCs w:val="20"/>
              </w:rPr>
            </w:pPr>
            <w:r w:rsidRPr="00D36874">
              <w:rPr>
                <w:iCs/>
                <w:sz w:val="20"/>
                <w:szCs w:val="20"/>
              </w:rPr>
              <w:t>11</w:t>
            </w:r>
          </w:p>
        </w:tc>
        <w:tc>
          <w:tcPr>
            <w:tcW w:w="327" w:type="pct"/>
            <w:noWrap/>
            <w:hideMark/>
          </w:tcPr>
          <w:p w14:paraId="5440854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Ms.</w:t>
            </w:r>
          </w:p>
        </w:tc>
        <w:tc>
          <w:tcPr>
            <w:tcW w:w="1279" w:type="pct"/>
            <w:noWrap/>
            <w:hideMark/>
          </w:tcPr>
          <w:p w14:paraId="4A46121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Cheick A - T - TALL</w:t>
            </w:r>
          </w:p>
        </w:tc>
        <w:tc>
          <w:tcPr>
            <w:tcW w:w="1099" w:type="pct"/>
            <w:noWrap/>
            <w:hideMark/>
          </w:tcPr>
          <w:p w14:paraId="7D2FFA2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MTI</w:t>
            </w:r>
          </w:p>
        </w:tc>
        <w:tc>
          <w:tcPr>
            <w:tcW w:w="1512" w:type="pct"/>
            <w:noWrap/>
            <w:hideMark/>
          </w:tcPr>
          <w:p w14:paraId="349BA9A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tidianitall15@gmail.cm</w:t>
            </w:r>
          </w:p>
        </w:tc>
        <w:tc>
          <w:tcPr>
            <w:tcW w:w="539" w:type="pct"/>
            <w:noWrap/>
            <w:hideMark/>
          </w:tcPr>
          <w:p w14:paraId="52C8CB5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76039712</w:t>
            </w:r>
          </w:p>
        </w:tc>
      </w:tr>
      <w:tr w:rsidR="00D36874" w:rsidRPr="00D36874" w14:paraId="60519534"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6DA0DAAB" w14:textId="77777777" w:rsidR="00D36874" w:rsidRPr="00D36874" w:rsidRDefault="00D36874" w:rsidP="00D36874">
            <w:pPr>
              <w:jc w:val="both"/>
              <w:rPr>
                <w:iCs/>
                <w:sz w:val="20"/>
                <w:szCs w:val="20"/>
              </w:rPr>
            </w:pPr>
            <w:r w:rsidRPr="00D36874">
              <w:rPr>
                <w:iCs/>
                <w:sz w:val="20"/>
                <w:szCs w:val="20"/>
              </w:rPr>
              <w:t>12</w:t>
            </w:r>
          </w:p>
        </w:tc>
        <w:tc>
          <w:tcPr>
            <w:tcW w:w="327" w:type="pct"/>
            <w:noWrap/>
            <w:hideMark/>
          </w:tcPr>
          <w:p w14:paraId="5BE3D70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4EBCBFE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 xml:space="preserve">Cheick </w:t>
            </w:r>
            <w:proofErr w:type="spellStart"/>
            <w:r w:rsidRPr="00D36874">
              <w:rPr>
                <w:iCs/>
                <w:sz w:val="20"/>
                <w:szCs w:val="20"/>
              </w:rPr>
              <w:t>Hamalla</w:t>
            </w:r>
            <w:proofErr w:type="spellEnd"/>
            <w:r w:rsidRPr="00D36874">
              <w:rPr>
                <w:iCs/>
                <w:sz w:val="20"/>
                <w:szCs w:val="20"/>
              </w:rPr>
              <w:t xml:space="preserve"> DIAKITE</w:t>
            </w:r>
          </w:p>
        </w:tc>
        <w:tc>
          <w:tcPr>
            <w:tcW w:w="1099" w:type="pct"/>
            <w:noWrap/>
            <w:hideMark/>
          </w:tcPr>
          <w:p w14:paraId="3A1A8F4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PERSONNE RESSOURCE</w:t>
            </w:r>
          </w:p>
        </w:tc>
        <w:tc>
          <w:tcPr>
            <w:tcW w:w="1512" w:type="pct"/>
            <w:noWrap/>
            <w:hideMark/>
          </w:tcPr>
          <w:p w14:paraId="27F8786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chekhamallafr@yahoo.fr</w:t>
            </w:r>
          </w:p>
        </w:tc>
        <w:tc>
          <w:tcPr>
            <w:tcW w:w="539" w:type="pct"/>
            <w:noWrap/>
            <w:hideMark/>
          </w:tcPr>
          <w:p w14:paraId="022F014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76365484</w:t>
            </w:r>
          </w:p>
        </w:tc>
      </w:tr>
      <w:tr w:rsidR="00D36874" w:rsidRPr="00D36874" w14:paraId="738E7CF0"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34D5C881" w14:textId="77777777" w:rsidR="00D36874" w:rsidRPr="00D36874" w:rsidRDefault="00D36874" w:rsidP="00D36874">
            <w:pPr>
              <w:jc w:val="both"/>
              <w:rPr>
                <w:iCs/>
                <w:sz w:val="20"/>
                <w:szCs w:val="20"/>
              </w:rPr>
            </w:pPr>
            <w:r w:rsidRPr="00D36874">
              <w:rPr>
                <w:iCs/>
                <w:sz w:val="20"/>
                <w:szCs w:val="20"/>
              </w:rPr>
              <w:t>13</w:t>
            </w:r>
          </w:p>
        </w:tc>
        <w:tc>
          <w:tcPr>
            <w:tcW w:w="327" w:type="pct"/>
            <w:noWrap/>
            <w:hideMark/>
          </w:tcPr>
          <w:p w14:paraId="566DC43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4C0C484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Cheick Oumar DIALLO</w:t>
            </w:r>
          </w:p>
        </w:tc>
        <w:tc>
          <w:tcPr>
            <w:tcW w:w="1099" w:type="pct"/>
            <w:noWrap/>
            <w:hideMark/>
          </w:tcPr>
          <w:p w14:paraId="0E3D48F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MTI</w:t>
            </w:r>
          </w:p>
        </w:tc>
        <w:tc>
          <w:tcPr>
            <w:tcW w:w="1512" w:type="pct"/>
            <w:noWrap/>
            <w:hideMark/>
          </w:tcPr>
          <w:p w14:paraId="6024497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codiall@yahoo.fr</w:t>
            </w:r>
          </w:p>
        </w:tc>
        <w:tc>
          <w:tcPr>
            <w:tcW w:w="539" w:type="pct"/>
            <w:noWrap/>
            <w:hideMark/>
          </w:tcPr>
          <w:p w14:paraId="6B24885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99945545</w:t>
            </w:r>
          </w:p>
        </w:tc>
      </w:tr>
      <w:tr w:rsidR="00D36874" w:rsidRPr="00D36874" w14:paraId="450FF733"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3C5C0A95" w14:textId="77777777" w:rsidR="00D36874" w:rsidRPr="00D36874" w:rsidRDefault="00D36874" w:rsidP="00D36874">
            <w:pPr>
              <w:jc w:val="both"/>
              <w:rPr>
                <w:iCs/>
                <w:sz w:val="20"/>
                <w:szCs w:val="20"/>
              </w:rPr>
            </w:pPr>
            <w:r w:rsidRPr="00D36874">
              <w:rPr>
                <w:iCs/>
                <w:sz w:val="20"/>
                <w:szCs w:val="20"/>
              </w:rPr>
              <w:t>14</w:t>
            </w:r>
          </w:p>
        </w:tc>
        <w:tc>
          <w:tcPr>
            <w:tcW w:w="327" w:type="pct"/>
            <w:noWrap/>
            <w:hideMark/>
          </w:tcPr>
          <w:p w14:paraId="0CEFE9E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6AED630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Daouda Dolo</w:t>
            </w:r>
          </w:p>
        </w:tc>
        <w:tc>
          <w:tcPr>
            <w:tcW w:w="1099" w:type="pct"/>
            <w:noWrap/>
            <w:hideMark/>
          </w:tcPr>
          <w:p w14:paraId="2FFD56D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ADR</w:t>
            </w:r>
          </w:p>
        </w:tc>
        <w:tc>
          <w:tcPr>
            <w:tcW w:w="1512" w:type="pct"/>
            <w:noWrap/>
            <w:hideMark/>
          </w:tcPr>
          <w:p w14:paraId="24F958A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ddolo@adrbamako.ml</w:t>
            </w:r>
          </w:p>
        </w:tc>
        <w:tc>
          <w:tcPr>
            <w:tcW w:w="539" w:type="pct"/>
            <w:noWrap/>
            <w:hideMark/>
          </w:tcPr>
          <w:p w14:paraId="0CCA399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68750034</w:t>
            </w:r>
          </w:p>
        </w:tc>
      </w:tr>
      <w:tr w:rsidR="00D36874" w:rsidRPr="00D36874" w14:paraId="5A1D1021"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108B32DA" w14:textId="77777777" w:rsidR="00D36874" w:rsidRPr="00D36874" w:rsidRDefault="00D36874" w:rsidP="00D36874">
            <w:pPr>
              <w:jc w:val="both"/>
              <w:rPr>
                <w:iCs/>
                <w:sz w:val="20"/>
                <w:szCs w:val="20"/>
              </w:rPr>
            </w:pPr>
            <w:r w:rsidRPr="00D36874">
              <w:rPr>
                <w:iCs/>
                <w:sz w:val="20"/>
                <w:szCs w:val="20"/>
              </w:rPr>
              <w:t>15</w:t>
            </w:r>
          </w:p>
        </w:tc>
        <w:tc>
          <w:tcPr>
            <w:tcW w:w="327" w:type="pct"/>
            <w:noWrap/>
            <w:hideMark/>
          </w:tcPr>
          <w:p w14:paraId="7F4188C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1029C557"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Daouda TRAORE</w:t>
            </w:r>
          </w:p>
        </w:tc>
        <w:tc>
          <w:tcPr>
            <w:tcW w:w="1099" w:type="pct"/>
            <w:noWrap/>
            <w:hideMark/>
          </w:tcPr>
          <w:p w14:paraId="2D845C2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DNH</w:t>
            </w:r>
          </w:p>
        </w:tc>
        <w:tc>
          <w:tcPr>
            <w:tcW w:w="1512" w:type="pct"/>
            <w:noWrap/>
            <w:hideMark/>
          </w:tcPr>
          <w:p w14:paraId="49D0B4F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ddsspdnh@gmail.com</w:t>
            </w:r>
          </w:p>
        </w:tc>
        <w:tc>
          <w:tcPr>
            <w:tcW w:w="539" w:type="pct"/>
            <w:noWrap/>
            <w:hideMark/>
          </w:tcPr>
          <w:p w14:paraId="66BC1FC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 </w:t>
            </w:r>
          </w:p>
        </w:tc>
      </w:tr>
      <w:tr w:rsidR="00D36874" w:rsidRPr="00D36874" w14:paraId="3B944E24"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2800AA37" w14:textId="77777777" w:rsidR="00D36874" w:rsidRPr="00D36874" w:rsidRDefault="00D36874" w:rsidP="00D36874">
            <w:pPr>
              <w:jc w:val="both"/>
              <w:rPr>
                <w:iCs/>
                <w:sz w:val="20"/>
                <w:szCs w:val="20"/>
              </w:rPr>
            </w:pPr>
            <w:r w:rsidRPr="00D36874">
              <w:rPr>
                <w:iCs/>
                <w:sz w:val="20"/>
                <w:szCs w:val="20"/>
              </w:rPr>
              <w:t>16</w:t>
            </w:r>
          </w:p>
        </w:tc>
        <w:tc>
          <w:tcPr>
            <w:tcW w:w="327" w:type="pct"/>
            <w:noWrap/>
            <w:hideMark/>
          </w:tcPr>
          <w:p w14:paraId="70E60DA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44A759A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D36874">
              <w:rPr>
                <w:iCs/>
                <w:sz w:val="20"/>
                <w:szCs w:val="20"/>
              </w:rPr>
              <w:t>Diakaridia</w:t>
            </w:r>
            <w:proofErr w:type="spellEnd"/>
            <w:r w:rsidRPr="00D36874">
              <w:rPr>
                <w:iCs/>
                <w:sz w:val="20"/>
                <w:szCs w:val="20"/>
              </w:rPr>
              <w:t xml:space="preserve"> TRAORE</w:t>
            </w:r>
          </w:p>
        </w:tc>
        <w:tc>
          <w:tcPr>
            <w:tcW w:w="1099" w:type="pct"/>
            <w:noWrap/>
            <w:hideMark/>
          </w:tcPr>
          <w:p w14:paraId="6326166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w:t>
            </w:r>
          </w:p>
        </w:tc>
        <w:tc>
          <w:tcPr>
            <w:tcW w:w="1512" w:type="pct"/>
            <w:noWrap/>
            <w:hideMark/>
          </w:tcPr>
          <w:p w14:paraId="47357D7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diakoleba@gmail.com</w:t>
            </w:r>
          </w:p>
        </w:tc>
        <w:tc>
          <w:tcPr>
            <w:tcW w:w="539" w:type="pct"/>
            <w:noWrap/>
            <w:hideMark/>
          </w:tcPr>
          <w:p w14:paraId="6A1B7CE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75477480</w:t>
            </w:r>
          </w:p>
        </w:tc>
      </w:tr>
      <w:tr w:rsidR="00D36874" w:rsidRPr="00D36874" w14:paraId="5E461A5B"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43867DD7" w14:textId="77777777" w:rsidR="00D36874" w:rsidRPr="00D36874" w:rsidRDefault="00D36874" w:rsidP="00D36874">
            <w:pPr>
              <w:jc w:val="both"/>
              <w:rPr>
                <w:iCs/>
                <w:sz w:val="20"/>
                <w:szCs w:val="20"/>
              </w:rPr>
            </w:pPr>
            <w:r w:rsidRPr="00D36874">
              <w:rPr>
                <w:iCs/>
                <w:sz w:val="20"/>
                <w:szCs w:val="20"/>
              </w:rPr>
              <w:t>17</w:t>
            </w:r>
          </w:p>
        </w:tc>
        <w:tc>
          <w:tcPr>
            <w:tcW w:w="327" w:type="pct"/>
            <w:noWrap/>
            <w:hideMark/>
          </w:tcPr>
          <w:p w14:paraId="16063DB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087B51E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Elie KONE</w:t>
            </w:r>
          </w:p>
        </w:tc>
        <w:tc>
          <w:tcPr>
            <w:tcW w:w="1099" w:type="pct"/>
            <w:noWrap/>
            <w:hideMark/>
          </w:tcPr>
          <w:p w14:paraId="7E01E76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DNC</w:t>
            </w:r>
          </w:p>
        </w:tc>
        <w:tc>
          <w:tcPr>
            <w:tcW w:w="1512" w:type="pct"/>
            <w:noWrap/>
            <w:hideMark/>
          </w:tcPr>
          <w:p w14:paraId="2A1653A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konelie@yahoo.fr</w:t>
            </w:r>
          </w:p>
        </w:tc>
        <w:tc>
          <w:tcPr>
            <w:tcW w:w="539" w:type="pct"/>
            <w:noWrap/>
            <w:hideMark/>
          </w:tcPr>
          <w:p w14:paraId="3592DD7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78001919</w:t>
            </w:r>
          </w:p>
        </w:tc>
      </w:tr>
      <w:tr w:rsidR="00D36874" w:rsidRPr="00D36874" w14:paraId="18C5B2BA"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426DFAE3" w14:textId="77777777" w:rsidR="00D36874" w:rsidRPr="00D36874" w:rsidRDefault="00D36874" w:rsidP="00D36874">
            <w:pPr>
              <w:jc w:val="both"/>
              <w:rPr>
                <w:iCs/>
                <w:sz w:val="20"/>
                <w:szCs w:val="20"/>
              </w:rPr>
            </w:pPr>
            <w:r w:rsidRPr="00D36874">
              <w:rPr>
                <w:iCs/>
                <w:sz w:val="20"/>
                <w:szCs w:val="20"/>
              </w:rPr>
              <w:t>18</w:t>
            </w:r>
          </w:p>
        </w:tc>
        <w:tc>
          <w:tcPr>
            <w:tcW w:w="327" w:type="pct"/>
            <w:noWrap/>
            <w:hideMark/>
          </w:tcPr>
          <w:p w14:paraId="443AB68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1B797D8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D36874">
              <w:rPr>
                <w:iCs/>
                <w:sz w:val="20"/>
                <w:szCs w:val="20"/>
              </w:rPr>
              <w:t>Fousseni</w:t>
            </w:r>
            <w:proofErr w:type="spellEnd"/>
            <w:r w:rsidRPr="00D36874">
              <w:rPr>
                <w:iCs/>
                <w:sz w:val="20"/>
                <w:szCs w:val="20"/>
              </w:rPr>
              <w:t xml:space="preserve"> DISSA</w:t>
            </w:r>
          </w:p>
        </w:tc>
        <w:tc>
          <w:tcPr>
            <w:tcW w:w="1099" w:type="pct"/>
            <w:noWrap/>
            <w:hideMark/>
          </w:tcPr>
          <w:p w14:paraId="1ED0D8F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A-AFRIGIST</w:t>
            </w:r>
          </w:p>
        </w:tc>
        <w:tc>
          <w:tcPr>
            <w:tcW w:w="1512" w:type="pct"/>
            <w:noWrap/>
            <w:hideMark/>
          </w:tcPr>
          <w:p w14:paraId="4D20556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foussenidissa@gmail.com</w:t>
            </w:r>
          </w:p>
        </w:tc>
        <w:tc>
          <w:tcPr>
            <w:tcW w:w="539" w:type="pct"/>
            <w:noWrap/>
            <w:hideMark/>
          </w:tcPr>
          <w:p w14:paraId="6C79D3F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79086665</w:t>
            </w:r>
          </w:p>
        </w:tc>
      </w:tr>
      <w:tr w:rsidR="00D36874" w:rsidRPr="00D36874" w14:paraId="06772AEE"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7366571E" w14:textId="77777777" w:rsidR="00D36874" w:rsidRPr="00D36874" w:rsidRDefault="00D36874" w:rsidP="00D36874">
            <w:pPr>
              <w:jc w:val="both"/>
              <w:rPr>
                <w:iCs/>
                <w:sz w:val="20"/>
                <w:szCs w:val="20"/>
              </w:rPr>
            </w:pPr>
            <w:r w:rsidRPr="00D36874">
              <w:rPr>
                <w:iCs/>
                <w:sz w:val="20"/>
                <w:szCs w:val="20"/>
              </w:rPr>
              <w:t>19</w:t>
            </w:r>
          </w:p>
        </w:tc>
        <w:tc>
          <w:tcPr>
            <w:tcW w:w="327" w:type="pct"/>
            <w:noWrap/>
            <w:hideMark/>
          </w:tcPr>
          <w:p w14:paraId="5384932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200D91B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Ibrahim B MAIGA</w:t>
            </w:r>
          </w:p>
        </w:tc>
        <w:tc>
          <w:tcPr>
            <w:tcW w:w="1099" w:type="pct"/>
            <w:noWrap/>
            <w:hideMark/>
          </w:tcPr>
          <w:p w14:paraId="439ADCF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INSTAT</w:t>
            </w:r>
          </w:p>
        </w:tc>
        <w:tc>
          <w:tcPr>
            <w:tcW w:w="1512" w:type="pct"/>
            <w:noWrap/>
            <w:hideMark/>
          </w:tcPr>
          <w:p w14:paraId="271BA2E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ibmmaiga@yahoo.fr</w:t>
            </w:r>
          </w:p>
        </w:tc>
        <w:tc>
          <w:tcPr>
            <w:tcW w:w="539" w:type="pct"/>
            <w:noWrap/>
            <w:hideMark/>
          </w:tcPr>
          <w:p w14:paraId="6A457A7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76459504</w:t>
            </w:r>
          </w:p>
        </w:tc>
      </w:tr>
      <w:tr w:rsidR="00D36874" w:rsidRPr="00D36874" w14:paraId="22393C0A"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24B692D4" w14:textId="77777777" w:rsidR="00D36874" w:rsidRPr="00D36874" w:rsidRDefault="00D36874" w:rsidP="00D36874">
            <w:pPr>
              <w:jc w:val="both"/>
              <w:rPr>
                <w:iCs/>
                <w:sz w:val="20"/>
                <w:szCs w:val="20"/>
              </w:rPr>
            </w:pPr>
            <w:r w:rsidRPr="00D36874">
              <w:rPr>
                <w:iCs/>
                <w:sz w:val="20"/>
                <w:szCs w:val="20"/>
              </w:rPr>
              <w:t>20</w:t>
            </w:r>
          </w:p>
        </w:tc>
        <w:tc>
          <w:tcPr>
            <w:tcW w:w="327" w:type="pct"/>
            <w:noWrap/>
            <w:hideMark/>
          </w:tcPr>
          <w:p w14:paraId="0C5707C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01D3381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 xml:space="preserve">Issa </w:t>
            </w:r>
            <w:proofErr w:type="spellStart"/>
            <w:r w:rsidRPr="00D36874">
              <w:rPr>
                <w:iCs/>
                <w:sz w:val="20"/>
                <w:szCs w:val="20"/>
              </w:rPr>
              <w:t>Tomégué</w:t>
            </w:r>
            <w:proofErr w:type="spellEnd"/>
            <w:r w:rsidRPr="00D36874">
              <w:rPr>
                <w:iCs/>
                <w:sz w:val="20"/>
                <w:szCs w:val="20"/>
              </w:rPr>
              <w:t xml:space="preserve"> DEMBELE</w:t>
            </w:r>
          </w:p>
        </w:tc>
        <w:tc>
          <w:tcPr>
            <w:tcW w:w="1099" w:type="pct"/>
            <w:noWrap/>
            <w:hideMark/>
          </w:tcPr>
          <w:p w14:paraId="1F1A899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AEDD</w:t>
            </w:r>
          </w:p>
        </w:tc>
        <w:tc>
          <w:tcPr>
            <w:tcW w:w="1512" w:type="pct"/>
            <w:noWrap/>
            <w:hideMark/>
          </w:tcPr>
          <w:p w14:paraId="581C4BA7"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issatoméguee@mail.com</w:t>
            </w:r>
          </w:p>
        </w:tc>
        <w:tc>
          <w:tcPr>
            <w:tcW w:w="539" w:type="pct"/>
            <w:noWrap/>
            <w:hideMark/>
          </w:tcPr>
          <w:p w14:paraId="508F3D8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76658767</w:t>
            </w:r>
          </w:p>
        </w:tc>
      </w:tr>
      <w:tr w:rsidR="00D36874" w:rsidRPr="00D36874" w14:paraId="4CDE089F"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08C1221B" w14:textId="77777777" w:rsidR="00D36874" w:rsidRPr="00D36874" w:rsidRDefault="00D36874" w:rsidP="00D36874">
            <w:pPr>
              <w:jc w:val="both"/>
              <w:rPr>
                <w:iCs/>
                <w:sz w:val="20"/>
                <w:szCs w:val="20"/>
              </w:rPr>
            </w:pPr>
            <w:r w:rsidRPr="00D36874">
              <w:rPr>
                <w:iCs/>
                <w:sz w:val="20"/>
                <w:szCs w:val="20"/>
              </w:rPr>
              <w:t>21</w:t>
            </w:r>
          </w:p>
        </w:tc>
        <w:tc>
          <w:tcPr>
            <w:tcW w:w="327" w:type="pct"/>
            <w:noWrap/>
            <w:hideMark/>
          </w:tcPr>
          <w:p w14:paraId="618A65D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1571B9E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Issa TRAORE</w:t>
            </w:r>
          </w:p>
        </w:tc>
        <w:tc>
          <w:tcPr>
            <w:tcW w:w="1099" w:type="pct"/>
            <w:noWrap/>
            <w:hideMark/>
          </w:tcPr>
          <w:p w14:paraId="46F4BF3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MALI-METEO</w:t>
            </w:r>
          </w:p>
        </w:tc>
        <w:tc>
          <w:tcPr>
            <w:tcW w:w="1512" w:type="pct"/>
            <w:noWrap/>
            <w:hideMark/>
          </w:tcPr>
          <w:p w14:paraId="36593A1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issasoma@yahoo.fr</w:t>
            </w:r>
          </w:p>
        </w:tc>
        <w:tc>
          <w:tcPr>
            <w:tcW w:w="539" w:type="pct"/>
            <w:noWrap/>
            <w:hideMark/>
          </w:tcPr>
          <w:p w14:paraId="181731C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76460055</w:t>
            </w:r>
          </w:p>
        </w:tc>
      </w:tr>
      <w:tr w:rsidR="00D36874" w:rsidRPr="00D36874" w14:paraId="23E53BA2"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7CFD875C" w14:textId="77777777" w:rsidR="00D36874" w:rsidRPr="00D36874" w:rsidRDefault="00D36874" w:rsidP="00D36874">
            <w:pPr>
              <w:jc w:val="both"/>
              <w:rPr>
                <w:iCs/>
                <w:sz w:val="20"/>
                <w:szCs w:val="20"/>
              </w:rPr>
            </w:pPr>
            <w:r w:rsidRPr="00D36874">
              <w:rPr>
                <w:iCs/>
                <w:sz w:val="20"/>
                <w:szCs w:val="20"/>
              </w:rPr>
              <w:t>22</w:t>
            </w:r>
          </w:p>
        </w:tc>
        <w:tc>
          <w:tcPr>
            <w:tcW w:w="327" w:type="pct"/>
            <w:noWrap/>
            <w:hideMark/>
          </w:tcPr>
          <w:p w14:paraId="774BF11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376C8F77"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D36874">
              <w:rPr>
                <w:iCs/>
                <w:sz w:val="20"/>
                <w:szCs w:val="20"/>
              </w:rPr>
              <w:t>Kabaye</w:t>
            </w:r>
            <w:proofErr w:type="spellEnd"/>
            <w:r w:rsidRPr="00D36874">
              <w:rPr>
                <w:iCs/>
                <w:sz w:val="20"/>
                <w:szCs w:val="20"/>
              </w:rPr>
              <w:t xml:space="preserve"> COULIBALY</w:t>
            </w:r>
          </w:p>
        </w:tc>
        <w:tc>
          <w:tcPr>
            <w:tcW w:w="1099" w:type="pct"/>
            <w:noWrap/>
            <w:hideMark/>
          </w:tcPr>
          <w:p w14:paraId="5AC8A42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PROTECTION CIVILE</w:t>
            </w:r>
          </w:p>
        </w:tc>
        <w:tc>
          <w:tcPr>
            <w:tcW w:w="1512" w:type="pct"/>
            <w:noWrap/>
            <w:hideMark/>
          </w:tcPr>
          <w:p w14:paraId="5E4EDA97"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kabayecoulibaly4122mail.com</w:t>
            </w:r>
          </w:p>
        </w:tc>
        <w:tc>
          <w:tcPr>
            <w:tcW w:w="539" w:type="pct"/>
            <w:noWrap/>
            <w:hideMark/>
          </w:tcPr>
          <w:p w14:paraId="1224ABF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79418612</w:t>
            </w:r>
          </w:p>
        </w:tc>
      </w:tr>
      <w:tr w:rsidR="00D36874" w:rsidRPr="00D36874" w14:paraId="39D66FB7"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2C2D6BBA" w14:textId="77777777" w:rsidR="00D36874" w:rsidRPr="00D36874" w:rsidRDefault="00D36874" w:rsidP="00D36874">
            <w:pPr>
              <w:jc w:val="both"/>
              <w:rPr>
                <w:iCs/>
                <w:sz w:val="20"/>
                <w:szCs w:val="20"/>
              </w:rPr>
            </w:pPr>
            <w:r w:rsidRPr="00D36874">
              <w:rPr>
                <w:iCs/>
                <w:sz w:val="20"/>
                <w:szCs w:val="20"/>
              </w:rPr>
              <w:t>23</w:t>
            </w:r>
          </w:p>
        </w:tc>
        <w:tc>
          <w:tcPr>
            <w:tcW w:w="327" w:type="pct"/>
            <w:noWrap/>
            <w:hideMark/>
          </w:tcPr>
          <w:p w14:paraId="571FF0B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7F63041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Korotoumou MARIKO</w:t>
            </w:r>
          </w:p>
        </w:tc>
        <w:tc>
          <w:tcPr>
            <w:tcW w:w="1099" w:type="pct"/>
            <w:noWrap/>
            <w:hideMark/>
          </w:tcPr>
          <w:p w14:paraId="14A084C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w:t>
            </w:r>
          </w:p>
        </w:tc>
        <w:tc>
          <w:tcPr>
            <w:tcW w:w="1512" w:type="pct"/>
            <w:noWrap/>
            <w:hideMark/>
          </w:tcPr>
          <w:p w14:paraId="6D12968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mkorotoumou25@gmail.com</w:t>
            </w:r>
          </w:p>
        </w:tc>
        <w:tc>
          <w:tcPr>
            <w:tcW w:w="539" w:type="pct"/>
            <w:noWrap/>
            <w:hideMark/>
          </w:tcPr>
          <w:p w14:paraId="7D261A9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76549254</w:t>
            </w:r>
          </w:p>
        </w:tc>
      </w:tr>
      <w:tr w:rsidR="00D36874" w:rsidRPr="00D36874" w14:paraId="7CD26181"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72889220" w14:textId="77777777" w:rsidR="00D36874" w:rsidRPr="00D36874" w:rsidRDefault="00D36874" w:rsidP="00D36874">
            <w:pPr>
              <w:jc w:val="both"/>
              <w:rPr>
                <w:iCs/>
                <w:sz w:val="20"/>
                <w:szCs w:val="20"/>
              </w:rPr>
            </w:pPr>
            <w:r w:rsidRPr="00D36874">
              <w:rPr>
                <w:iCs/>
                <w:sz w:val="20"/>
                <w:szCs w:val="20"/>
              </w:rPr>
              <w:t>24</w:t>
            </w:r>
          </w:p>
        </w:tc>
        <w:tc>
          <w:tcPr>
            <w:tcW w:w="327" w:type="pct"/>
            <w:noWrap/>
            <w:hideMark/>
          </w:tcPr>
          <w:p w14:paraId="449DF68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7B0868D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Lamine KEITA</w:t>
            </w:r>
          </w:p>
        </w:tc>
        <w:tc>
          <w:tcPr>
            <w:tcW w:w="1099" w:type="pct"/>
            <w:noWrap/>
            <w:hideMark/>
          </w:tcPr>
          <w:p w14:paraId="0CAC113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SP-RDF</w:t>
            </w:r>
          </w:p>
        </w:tc>
        <w:tc>
          <w:tcPr>
            <w:tcW w:w="1512" w:type="pct"/>
            <w:noWrap/>
            <w:hideMark/>
          </w:tcPr>
          <w:p w14:paraId="401C917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keitalamine31@hayoo.fr</w:t>
            </w:r>
          </w:p>
        </w:tc>
        <w:tc>
          <w:tcPr>
            <w:tcW w:w="539" w:type="pct"/>
            <w:noWrap/>
            <w:hideMark/>
          </w:tcPr>
          <w:p w14:paraId="2304739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 </w:t>
            </w:r>
          </w:p>
        </w:tc>
      </w:tr>
      <w:tr w:rsidR="00D36874" w:rsidRPr="00D36874" w14:paraId="587329E5"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2DF39E48" w14:textId="77777777" w:rsidR="00D36874" w:rsidRPr="00D36874" w:rsidRDefault="00D36874" w:rsidP="00D36874">
            <w:pPr>
              <w:jc w:val="both"/>
              <w:rPr>
                <w:iCs/>
                <w:sz w:val="20"/>
                <w:szCs w:val="20"/>
              </w:rPr>
            </w:pPr>
            <w:r w:rsidRPr="00D36874">
              <w:rPr>
                <w:iCs/>
                <w:sz w:val="20"/>
                <w:szCs w:val="20"/>
              </w:rPr>
              <w:t>25</w:t>
            </w:r>
          </w:p>
        </w:tc>
        <w:tc>
          <w:tcPr>
            <w:tcW w:w="327" w:type="pct"/>
            <w:noWrap/>
            <w:hideMark/>
          </w:tcPr>
          <w:p w14:paraId="2C3342E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459AE6D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D36874">
              <w:rPr>
                <w:iCs/>
                <w:sz w:val="20"/>
                <w:szCs w:val="20"/>
              </w:rPr>
              <w:t>Macoura</w:t>
            </w:r>
            <w:proofErr w:type="spellEnd"/>
            <w:r w:rsidRPr="00D36874">
              <w:rPr>
                <w:iCs/>
                <w:sz w:val="20"/>
                <w:szCs w:val="20"/>
              </w:rPr>
              <w:t xml:space="preserve"> TOURE</w:t>
            </w:r>
          </w:p>
        </w:tc>
        <w:tc>
          <w:tcPr>
            <w:tcW w:w="1099" w:type="pct"/>
            <w:noWrap/>
            <w:hideMark/>
          </w:tcPr>
          <w:p w14:paraId="6297C70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DNAT</w:t>
            </w:r>
          </w:p>
        </w:tc>
        <w:tc>
          <w:tcPr>
            <w:tcW w:w="1512" w:type="pct"/>
            <w:noWrap/>
            <w:hideMark/>
          </w:tcPr>
          <w:p w14:paraId="73BA9B4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macouratoure54@gmail.com</w:t>
            </w:r>
          </w:p>
        </w:tc>
        <w:tc>
          <w:tcPr>
            <w:tcW w:w="539" w:type="pct"/>
            <w:noWrap/>
            <w:hideMark/>
          </w:tcPr>
          <w:p w14:paraId="58E4B15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78058097</w:t>
            </w:r>
          </w:p>
        </w:tc>
      </w:tr>
      <w:tr w:rsidR="00D36874" w:rsidRPr="00D36874" w14:paraId="3AB295CD"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551B1C3E" w14:textId="77777777" w:rsidR="00D36874" w:rsidRPr="00D36874" w:rsidRDefault="00D36874" w:rsidP="00D36874">
            <w:pPr>
              <w:jc w:val="both"/>
              <w:rPr>
                <w:iCs/>
                <w:sz w:val="20"/>
                <w:szCs w:val="20"/>
              </w:rPr>
            </w:pPr>
            <w:r w:rsidRPr="00D36874">
              <w:rPr>
                <w:iCs/>
                <w:sz w:val="20"/>
                <w:szCs w:val="20"/>
              </w:rPr>
              <w:t>26</w:t>
            </w:r>
          </w:p>
        </w:tc>
        <w:tc>
          <w:tcPr>
            <w:tcW w:w="327" w:type="pct"/>
            <w:noWrap/>
            <w:hideMark/>
          </w:tcPr>
          <w:p w14:paraId="5469DCC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7C48BE7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Mahamadou TANDIA</w:t>
            </w:r>
          </w:p>
        </w:tc>
        <w:tc>
          <w:tcPr>
            <w:tcW w:w="1099" w:type="pct"/>
            <w:noWrap/>
            <w:hideMark/>
          </w:tcPr>
          <w:p w14:paraId="0DBF260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w:t>
            </w:r>
          </w:p>
        </w:tc>
        <w:tc>
          <w:tcPr>
            <w:tcW w:w="1512" w:type="pct"/>
            <w:noWrap/>
            <w:hideMark/>
          </w:tcPr>
          <w:p w14:paraId="7922DC3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tandia2781@yahoo.fr</w:t>
            </w:r>
          </w:p>
        </w:tc>
        <w:tc>
          <w:tcPr>
            <w:tcW w:w="539" w:type="pct"/>
            <w:noWrap/>
            <w:hideMark/>
          </w:tcPr>
          <w:p w14:paraId="4968207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76200503</w:t>
            </w:r>
          </w:p>
        </w:tc>
      </w:tr>
      <w:tr w:rsidR="00D36874" w:rsidRPr="00D36874" w14:paraId="20FE6169"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7029BD20" w14:textId="77777777" w:rsidR="00D36874" w:rsidRPr="00D36874" w:rsidRDefault="00D36874" w:rsidP="00D36874">
            <w:pPr>
              <w:jc w:val="both"/>
              <w:rPr>
                <w:iCs/>
                <w:sz w:val="20"/>
                <w:szCs w:val="20"/>
              </w:rPr>
            </w:pPr>
            <w:r w:rsidRPr="00D36874">
              <w:rPr>
                <w:iCs/>
                <w:sz w:val="20"/>
                <w:szCs w:val="20"/>
              </w:rPr>
              <w:t>27</w:t>
            </w:r>
          </w:p>
        </w:tc>
        <w:tc>
          <w:tcPr>
            <w:tcW w:w="327" w:type="pct"/>
            <w:noWrap/>
            <w:hideMark/>
          </w:tcPr>
          <w:p w14:paraId="5614269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5E19823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Mamadou SARRA</w:t>
            </w:r>
          </w:p>
        </w:tc>
        <w:tc>
          <w:tcPr>
            <w:tcW w:w="1099" w:type="pct"/>
            <w:noWrap/>
            <w:hideMark/>
          </w:tcPr>
          <w:p w14:paraId="13A6430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IER</w:t>
            </w:r>
          </w:p>
        </w:tc>
        <w:tc>
          <w:tcPr>
            <w:tcW w:w="1512" w:type="pct"/>
            <w:noWrap/>
            <w:hideMark/>
          </w:tcPr>
          <w:p w14:paraId="6C65B6A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mamadousarra@yahoo.fr</w:t>
            </w:r>
          </w:p>
        </w:tc>
        <w:tc>
          <w:tcPr>
            <w:tcW w:w="539" w:type="pct"/>
            <w:noWrap/>
            <w:hideMark/>
          </w:tcPr>
          <w:p w14:paraId="151D52C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75181596</w:t>
            </w:r>
          </w:p>
        </w:tc>
      </w:tr>
      <w:tr w:rsidR="00D36874" w:rsidRPr="00D36874" w14:paraId="493C81E7"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59EBB1F0" w14:textId="77777777" w:rsidR="00D36874" w:rsidRPr="00D36874" w:rsidRDefault="00D36874" w:rsidP="00D36874">
            <w:pPr>
              <w:jc w:val="both"/>
              <w:rPr>
                <w:iCs/>
                <w:sz w:val="20"/>
                <w:szCs w:val="20"/>
              </w:rPr>
            </w:pPr>
            <w:r w:rsidRPr="00D36874">
              <w:rPr>
                <w:iCs/>
                <w:sz w:val="20"/>
                <w:szCs w:val="20"/>
              </w:rPr>
              <w:t>28</w:t>
            </w:r>
          </w:p>
        </w:tc>
        <w:tc>
          <w:tcPr>
            <w:tcW w:w="327" w:type="pct"/>
            <w:noWrap/>
            <w:hideMark/>
          </w:tcPr>
          <w:p w14:paraId="5BDB111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7E2BF0B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Marc DEMBELE</w:t>
            </w:r>
          </w:p>
        </w:tc>
        <w:tc>
          <w:tcPr>
            <w:tcW w:w="1099" w:type="pct"/>
            <w:noWrap/>
            <w:hideMark/>
          </w:tcPr>
          <w:p w14:paraId="76BE168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w:t>
            </w:r>
          </w:p>
        </w:tc>
        <w:tc>
          <w:tcPr>
            <w:tcW w:w="1512" w:type="pct"/>
            <w:noWrap/>
            <w:hideMark/>
          </w:tcPr>
          <w:p w14:paraId="75745ED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dembelemarck20@gmail.com</w:t>
            </w:r>
          </w:p>
        </w:tc>
        <w:tc>
          <w:tcPr>
            <w:tcW w:w="539" w:type="pct"/>
            <w:noWrap/>
            <w:hideMark/>
          </w:tcPr>
          <w:p w14:paraId="0C663CF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66710764</w:t>
            </w:r>
          </w:p>
        </w:tc>
      </w:tr>
      <w:tr w:rsidR="00D36874" w:rsidRPr="00D36874" w14:paraId="5D7D8ACE"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31505608" w14:textId="77777777" w:rsidR="00D36874" w:rsidRPr="00D36874" w:rsidRDefault="00D36874" w:rsidP="00D36874">
            <w:pPr>
              <w:jc w:val="both"/>
              <w:rPr>
                <w:iCs/>
                <w:sz w:val="20"/>
                <w:szCs w:val="20"/>
              </w:rPr>
            </w:pPr>
            <w:r w:rsidRPr="00D36874">
              <w:rPr>
                <w:iCs/>
                <w:sz w:val="20"/>
                <w:szCs w:val="20"/>
              </w:rPr>
              <w:t>29</w:t>
            </w:r>
          </w:p>
        </w:tc>
        <w:tc>
          <w:tcPr>
            <w:tcW w:w="327" w:type="pct"/>
            <w:noWrap/>
            <w:hideMark/>
          </w:tcPr>
          <w:p w14:paraId="3AEDC6F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4EF79C1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Mory COULIBALY</w:t>
            </w:r>
          </w:p>
        </w:tc>
        <w:tc>
          <w:tcPr>
            <w:tcW w:w="1099" w:type="pct"/>
            <w:noWrap/>
            <w:hideMark/>
          </w:tcPr>
          <w:p w14:paraId="0C2C29C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DGR</w:t>
            </w:r>
          </w:p>
        </w:tc>
        <w:tc>
          <w:tcPr>
            <w:tcW w:w="1512" w:type="pct"/>
            <w:noWrap/>
            <w:hideMark/>
          </w:tcPr>
          <w:p w14:paraId="154C523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mory.asco12@gmail.com</w:t>
            </w:r>
          </w:p>
        </w:tc>
        <w:tc>
          <w:tcPr>
            <w:tcW w:w="539" w:type="pct"/>
            <w:noWrap/>
            <w:hideMark/>
          </w:tcPr>
          <w:p w14:paraId="2BFB29C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74107988</w:t>
            </w:r>
          </w:p>
        </w:tc>
      </w:tr>
      <w:tr w:rsidR="00D36874" w:rsidRPr="00D36874" w14:paraId="3E2205DE"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3442FBCB" w14:textId="77777777" w:rsidR="00D36874" w:rsidRPr="00D36874" w:rsidRDefault="00D36874" w:rsidP="00D36874">
            <w:pPr>
              <w:jc w:val="both"/>
              <w:rPr>
                <w:iCs/>
                <w:sz w:val="20"/>
                <w:szCs w:val="20"/>
              </w:rPr>
            </w:pPr>
            <w:r w:rsidRPr="00D36874">
              <w:rPr>
                <w:iCs/>
                <w:sz w:val="20"/>
                <w:szCs w:val="20"/>
              </w:rPr>
              <w:t>30</w:t>
            </w:r>
          </w:p>
        </w:tc>
        <w:tc>
          <w:tcPr>
            <w:tcW w:w="327" w:type="pct"/>
            <w:noWrap/>
            <w:hideMark/>
          </w:tcPr>
          <w:p w14:paraId="20AC229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06B84A0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Oumar BOUREIMA</w:t>
            </w:r>
          </w:p>
        </w:tc>
        <w:tc>
          <w:tcPr>
            <w:tcW w:w="1099" w:type="pct"/>
            <w:noWrap/>
            <w:hideMark/>
          </w:tcPr>
          <w:p w14:paraId="66FCF7C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ANAC</w:t>
            </w:r>
          </w:p>
        </w:tc>
        <w:tc>
          <w:tcPr>
            <w:tcW w:w="1512" w:type="pct"/>
            <w:noWrap/>
            <w:hideMark/>
          </w:tcPr>
          <w:p w14:paraId="11BBB76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damas.touredt@gmail.com</w:t>
            </w:r>
          </w:p>
        </w:tc>
        <w:tc>
          <w:tcPr>
            <w:tcW w:w="539" w:type="pct"/>
            <w:noWrap/>
            <w:hideMark/>
          </w:tcPr>
          <w:p w14:paraId="6978109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70238274</w:t>
            </w:r>
          </w:p>
        </w:tc>
      </w:tr>
      <w:tr w:rsidR="00D36874" w:rsidRPr="00D36874" w14:paraId="1D6D3EFB"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3A47DD48" w14:textId="77777777" w:rsidR="00D36874" w:rsidRPr="00D36874" w:rsidRDefault="00D36874" w:rsidP="00D36874">
            <w:pPr>
              <w:jc w:val="both"/>
              <w:rPr>
                <w:iCs/>
                <w:sz w:val="20"/>
                <w:szCs w:val="20"/>
              </w:rPr>
            </w:pPr>
            <w:r w:rsidRPr="00D36874">
              <w:rPr>
                <w:iCs/>
                <w:sz w:val="20"/>
                <w:szCs w:val="20"/>
              </w:rPr>
              <w:t>31</w:t>
            </w:r>
          </w:p>
        </w:tc>
        <w:tc>
          <w:tcPr>
            <w:tcW w:w="327" w:type="pct"/>
            <w:noWrap/>
            <w:hideMark/>
          </w:tcPr>
          <w:p w14:paraId="4B456FE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41E36FD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Ousmane MARIKO</w:t>
            </w:r>
          </w:p>
        </w:tc>
        <w:tc>
          <w:tcPr>
            <w:tcW w:w="1099" w:type="pct"/>
            <w:noWrap/>
            <w:hideMark/>
          </w:tcPr>
          <w:p w14:paraId="4D45C93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GENIE MILITAIRE</w:t>
            </w:r>
          </w:p>
        </w:tc>
        <w:tc>
          <w:tcPr>
            <w:tcW w:w="1512" w:type="pct"/>
            <w:noWrap/>
            <w:hideMark/>
          </w:tcPr>
          <w:p w14:paraId="0946365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ousbaba73@yahoo.fr</w:t>
            </w:r>
          </w:p>
        </w:tc>
        <w:tc>
          <w:tcPr>
            <w:tcW w:w="539" w:type="pct"/>
            <w:noWrap/>
            <w:hideMark/>
          </w:tcPr>
          <w:p w14:paraId="659EF01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 </w:t>
            </w:r>
          </w:p>
        </w:tc>
      </w:tr>
      <w:tr w:rsidR="00D36874" w:rsidRPr="00D36874" w14:paraId="0E2254F6"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0315E580" w14:textId="77777777" w:rsidR="00D36874" w:rsidRPr="00D36874" w:rsidRDefault="00D36874" w:rsidP="00D36874">
            <w:pPr>
              <w:jc w:val="both"/>
              <w:rPr>
                <w:iCs/>
                <w:sz w:val="20"/>
                <w:szCs w:val="20"/>
              </w:rPr>
            </w:pPr>
            <w:r w:rsidRPr="00D36874">
              <w:rPr>
                <w:iCs/>
                <w:sz w:val="20"/>
                <w:szCs w:val="20"/>
              </w:rPr>
              <w:t>32</w:t>
            </w:r>
          </w:p>
        </w:tc>
        <w:tc>
          <w:tcPr>
            <w:tcW w:w="327" w:type="pct"/>
            <w:noWrap/>
            <w:hideMark/>
          </w:tcPr>
          <w:p w14:paraId="5B9F940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Ms.</w:t>
            </w:r>
          </w:p>
        </w:tc>
        <w:tc>
          <w:tcPr>
            <w:tcW w:w="1279" w:type="pct"/>
            <w:noWrap/>
            <w:hideMark/>
          </w:tcPr>
          <w:p w14:paraId="13FF990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D36874">
              <w:rPr>
                <w:iCs/>
                <w:sz w:val="20"/>
                <w:szCs w:val="20"/>
              </w:rPr>
              <w:t>Sabele</w:t>
            </w:r>
            <w:proofErr w:type="spellEnd"/>
            <w:r w:rsidRPr="00D36874">
              <w:rPr>
                <w:iCs/>
                <w:sz w:val="20"/>
                <w:szCs w:val="20"/>
              </w:rPr>
              <w:t xml:space="preserve"> A DIARRA</w:t>
            </w:r>
          </w:p>
        </w:tc>
        <w:tc>
          <w:tcPr>
            <w:tcW w:w="1099" w:type="pct"/>
            <w:noWrap/>
            <w:hideMark/>
          </w:tcPr>
          <w:p w14:paraId="4F9E875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OGE /MALI</w:t>
            </w:r>
          </w:p>
        </w:tc>
        <w:tc>
          <w:tcPr>
            <w:tcW w:w="1512" w:type="pct"/>
            <w:noWrap/>
            <w:hideMark/>
          </w:tcPr>
          <w:p w14:paraId="0FBC1B9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topocenter18@gmail.com</w:t>
            </w:r>
          </w:p>
        </w:tc>
        <w:tc>
          <w:tcPr>
            <w:tcW w:w="539" w:type="pct"/>
            <w:noWrap/>
            <w:hideMark/>
          </w:tcPr>
          <w:p w14:paraId="3E7AF55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76684835</w:t>
            </w:r>
          </w:p>
        </w:tc>
      </w:tr>
      <w:tr w:rsidR="00D36874" w:rsidRPr="00D36874" w14:paraId="606540D5"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562212BE" w14:textId="77777777" w:rsidR="00D36874" w:rsidRPr="00D36874" w:rsidRDefault="00D36874" w:rsidP="00D36874">
            <w:pPr>
              <w:jc w:val="both"/>
              <w:rPr>
                <w:iCs/>
                <w:sz w:val="20"/>
                <w:szCs w:val="20"/>
              </w:rPr>
            </w:pPr>
            <w:r w:rsidRPr="00D36874">
              <w:rPr>
                <w:iCs/>
                <w:sz w:val="20"/>
                <w:szCs w:val="20"/>
              </w:rPr>
              <w:t>33</w:t>
            </w:r>
          </w:p>
        </w:tc>
        <w:tc>
          <w:tcPr>
            <w:tcW w:w="327" w:type="pct"/>
            <w:noWrap/>
            <w:hideMark/>
          </w:tcPr>
          <w:p w14:paraId="16CF9E3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35F58C9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D36874">
              <w:rPr>
                <w:iCs/>
                <w:sz w:val="20"/>
                <w:szCs w:val="20"/>
              </w:rPr>
              <w:t>Saïbou</w:t>
            </w:r>
            <w:proofErr w:type="spellEnd"/>
            <w:r w:rsidRPr="00D36874">
              <w:rPr>
                <w:iCs/>
                <w:sz w:val="20"/>
                <w:szCs w:val="20"/>
              </w:rPr>
              <w:t xml:space="preserve"> KONE</w:t>
            </w:r>
          </w:p>
        </w:tc>
        <w:tc>
          <w:tcPr>
            <w:tcW w:w="1099" w:type="pct"/>
            <w:noWrap/>
            <w:hideMark/>
          </w:tcPr>
          <w:p w14:paraId="281EF97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DGAT</w:t>
            </w:r>
          </w:p>
        </w:tc>
        <w:tc>
          <w:tcPr>
            <w:tcW w:w="1512" w:type="pct"/>
            <w:noWrap/>
            <w:hideMark/>
          </w:tcPr>
          <w:p w14:paraId="4755DD3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moctarkariatou@gmail.com</w:t>
            </w:r>
          </w:p>
        </w:tc>
        <w:tc>
          <w:tcPr>
            <w:tcW w:w="539" w:type="pct"/>
            <w:noWrap/>
            <w:hideMark/>
          </w:tcPr>
          <w:p w14:paraId="441478A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60911947</w:t>
            </w:r>
          </w:p>
        </w:tc>
      </w:tr>
      <w:tr w:rsidR="00D36874" w:rsidRPr="00D36874" w14:paraId="70AB4E20"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277524FD" w14:textId="77777777" w:rsidR="00D36874" w:rsidRPr="00D36874" w:rsidRDefault="00D36874" w:rsidP="00D36874">
            <w:pPr>
              <w:jc w:val="both"/>
              <w:rPr>
                <w:iCs/>
                <w:sz w:val="20"/>
                <w:szCs w:val="20"/>
              </w:rPr>
            </w:pPr>
            <w:r w:rsidRPr="00D36874">
              <w:rPr>
                <w:iCs/>
                <w:sz w:val="20"/>
                <w:szCs w:val="20"/>
              </w:rPr>
              <w:t>34</w:t>
            </w:r>
          </w:p>
        </w:tc>
        <w:tc>
          <w:tcPr>
            <w:tcW w:w="327" w:type="pct"/>
            <w:noWrap/>
            <w:hideMark/>
          </w:tcPr>
          <w:p w14:paraId="6B16EBA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695BCDD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Salif DEMBELE</w:t>
            </w:r>
          </w:p>
        </w:tc>
        <w:tc>
          <w:tcPr>
            <w:tcW w:w="1099" w:type="pct"/>
            <w:noWrap/>
            <w:hideMark/>
          </w:tcPr>
          <w:p w14:paraId="01F5BA4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w:t>
            </w:r>
          </w:p>
        </w:tc>
        <w:tc>
          <w:tcPr>
            <w:tcW w:w="1512" w:type="pct"/>
            <w:noWrap/>
            <w:hideMark/>
          </w:tcPr>
          <w:p w14:paraId="4AF72C1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salifsinadembele@gmail.com</w:t>
            </w:r>
          </w:p>
        </w:tc>
        <w:tc>
          <w:tcPr>
            <w:tcW w:w="539" w:type="pct"/>
            <w:noWrap/>
            <w:hideMark/>
          </w:tcPr>
          <w:p w14:paraId="0762B44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76396342</w:t>
            </w:r>
          </w:p>
        </w:tc>
      </w:tr>
      <w:tr w:rsidR="00D36874" w:rsidRPr="00D36874" w14:paraId="0CB9AB61"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76E11A42" w14:textId="77777777" w:rsidR="00D36874" w:rsidRPr="00D36874" w:rsidRDefault="00D36874" w:rsidP="00D36874">
            <w:pPr>
              <w:jc w:val="both"/>
              <w:rPr>
                <w:iCs/>
                <w:sz w:val="20"/>
                <w:szCs w:val="20"/>
              </w:rPr>
            </w:pPr>
            <w:r w:rsidRPr="00D36874">
              <w:rPr>
                <w:iCs/>
                <w:sz w:val="20"/>
                <w:szCs w:val="20"/>
              </w:rPr>
              <w:t>35</w:t>
            </w:r>
          </w:p>
        </w:tc>
        <w:tc>
          <w:tcPr>
            <w:tcW w:w="327" w:type="pct"/>
            <w:noWrap/>
            <w:hideMark/>
          </w:tcPr>
          <w:p w14:paraId="6C3093E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1EA74AC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Seydou BERTHE</w:t>
            </w:r>
          </w:p>
        </w:tc>
        <w:tc>
          <w:tcPr>
            <w:tcW w:w="1099" w:type="pct"/>
            <w:noWrap/>
            <w:hideMark/>
          </w:tcPr>
          <w:p w14:paraId="12ED8FB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DGEF-SIFOR</w:t>
            </w:r>
          </w:p>
        </w:tc>
        <w:tc>
          <w:tcPr>
            <w:tcW w:w="1512" w:type="pct"/>
            <w:noWrap/>
            <w:hideMark/>
          </w:tcPr>
          <w:p w14:paraId="3EB00367"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bertheseydou29@gmail.com</w:t>
            </w:r>
          </w:p>
        </w:tc>
        <w:tc>
          <w:tcPr>
            <w:tcW w:w="539" w:type="pct"/>
            <w:noWrap/>
            <w:hideMark/>
          </w:tcPr>
          <w:p w14:paraId="017F53A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76707853</w:t>
            </w:r>
          </w:p>
        </w:tc>
      </w:tr>
      <w:tr w:rsidR="00D36874" w:rsidRPr="00D36874" w14:paraId="021F923D"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49F05D10" w14:textId="77777777" w:rsidR="00D36874" w:rsidRPr="00D36874" w:rsidRDefault="00D36874" w:rsidP="00D36874">
            <w:pPr>
              <w:jc w:val="both"/>
              <w:rPr>
                <w:iCs/>
                <w:sz w:val="20"/>
                <w:szCs w:val="20"/>
              </w:rPr>
            </w:pPr>
            <w:r w:rsidRPr="00D36874">
              <w:rPr>
                <w:iCs/>
                <w:sz w:val="20"/>
                <w:szCs w:val="20"/>
              </w:rPr>
              <w:t>36</w:t>
            </w:r>
          </w:p>
        </w:tc>
        <w:tc>
          <w:tcPr>
            <w:tcW w:w="327" w:type="pct"/>
            <w:noWrap/>
            <w:hideMark/>
          </w:tcPr>
          <w:p w14:paraId="15EFB01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2743D6E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D36874">
              <w:rPr>
                <w:iCs/>
                <w:sz w:val="20"/>
                <w:szCs w:val="20"/>
              </w:rPr>
              <w:t>Siné</w:t>
            </w:r>
            <w:proofErr w:type="spellEnd"/>
            <w:r w:rsidRPr="00D36874">
              <w:rPr>
                <w:iCs/>
                <w:sz w:val="20"/>
                <w:szCs w:val="20"/>
              </w:rPr>
              <w:t xml:space="preserve"> COULIBALY</w:t>
            </w:r>
          </w:p>
        </w:tc>
        <w:tc>
          <w:tcPr>
            <w:tcW w:w="1099" w:type="pct"/>
            <w:noWrap/>
            <w:hideMark/>
          </w:tcPr>
          <w:p w14:paraId="7098F0C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DGR</w:t>
            </w:r>
          </w:p>
        </w:tc>
        <w:tc>
          <w:tcPr>
            <w:tcW w:w="1512" w:type="pct"/>
            <w:noWrap/>
            <w:hideMark/>
          </w:tcPr>
          <w:p w14:paraId="3659E25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sinecoulibaly83@gmail.com</w:t>
            </w:r>
          </w:p>
        </w:tc>
        <w:tc>
          <w:tcPr>
            <w:tcW w:w="539" w:type="pct"/>
            <w:noWrap/>
            <w:hideMark/>
          </w:tcPr>
          <w:p w14:paraId="314D6B7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76186267</w:t>
            </w:r>
          </w:p>
        </w:tc>
      </w:tr>
      <w:tr w:rsidR="00D36874" w:rsidRPr="00D36874" w14:paraId="11BC709B"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1039ECE1" w14:textId="77777777" w:rsidR="00D36874" w:rsidRPr="00D36874" w:rsidRDefault="00D36874" w:rsidP="00D36874">
            <w:pPr>
              <w:jc w:val="both"/>
              <w:rPr>
                <w:iCs/>
                <w:sz w:val="20"/>
                <w:szCs w:val="20"/>
              </w:rPr>
            </w:pPr>
            <w:r w:rsidRPr="00D36874">
              <w:rPr>
                <w:iCs/>
                <w:sz w:val="20"/>
                <w:szCs w:val="20"/>
              </w:rPr>
              <w:t>37</w:t>
            </w:r>
          </w:p>
        </w:tc>
        <w:tc>
          <w:tcPr>
            <w:tcW w:w="327" w:type="pct"/>
            <w:noWrap/>
            <w:hideMark/>
          </w:tcPr>
          <w:p w14:paraId="6F18727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17ED47A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SORY I KOUYATE</w:t>
            </w:r>
          </w:p>
        </w:tc>
        <w:tc>
          <w:tcPr>
            <w:tcW w:w="1099" w:type="pct"/>
            <w:noWrap/>
            <w:hideMark/>
          </w:tcPr>
          <w:p w14:paraId="04E1CF1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DGCT</w:t>
            </w:r>
          </w:p>
        </w:tc>
        <w:tc>
          <w:tcPr>
            <w:tcW w:w="1512" w:type="pct"/>
            <w:noWrap/>
            <w:hideMark/>
          </w:tcPr>
          <w:p w14:paraId="65D1A86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kouyatesoryibrahim@gmail.com</w:t>
            </w:r>
          </w:p>
        </w:tc>
        <w:tc>
          <w:tcPr>
            <w:tcW w:w="539" w:type="pct"/>
            <w:noWrap/>
            <w:hideMark/>
          </w:tcPr>
          <w:p w14:paraId="3735459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76432184</w:t>
            </w:r>
          </w:p>
        </w:tc>
      </w:tr>
      <w:tr w:rsidR="00D36874" w:rsidRPr="00D36874" w14:paraId="05C66670"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05389240" w14:textId="77777777" w:rsidR="00D36874" w:rsidRPr="00D36874" w:rsidRDefault="00D36874" w:rsidP="00D36874">
            <w:pPr>
              <w:jc w:val="both"/>
              <w:rPr>
                <w:iCs/>
                <w:sz w:val="20"/>
                <w:szCs w:val="20"/>
              </w:rPr>
            </w:pPr>
            <w:r w:rsidRPr="00D36874">
              <w:rPr>
                <w:iCs/>
                <w:sz w:val="20"/>
                <w:szCs w:val="20"/>
              </w:rPr>
              <w:t>38</w:t>
            </w:r>
          </w:p>
        </w:tc>
        <w:tc>
          <w:tcPr>
            <w:tcW w:w="327" w:type="pct"/>
            <w:noWrap/>
            <w:hideMark/>
          </w:tcPr>
          <w:p w14:paraId="2850194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23E76FF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Yehia ABDOU</w:t>
            </w:r>
          </w:p>
        </w:tc>
        <w:tc>
          <w:tcPr>
            <w:tcW w:w="1099" w:type="pct"/>
            <w:noWrap/>
            <w:hideMark/>
          </w:tcPr>
          <w:p w14:paraId="00BF648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DNPD</w:t>
            </w:r>
          </w:p>
        </w:tc>
        <w:tc>
          <w:tcPr>
            <w:tcW w:w="1512" w:type="pct"/>
            <w:noWrap/>
            <w:hideMark/>
          </w:tcPr>
          <w:p w14:paraId="497F291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yehiabdou@yahoo.fr</w:t>
            </w:r>
          </w:p>
        </w:tc>
        <w:tc>
          <w:tcPr>
            <w:tcW w:w="539" w:type="pct"/>
            <w:noWrap/>
            <w:hideMark/>
          </w:tcPr>
          <w:p w14:paraId="2E581FB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66256629</w:t>
            </w:r>
          </w:p>
        </w:tc>
      </w:tr>
      <w:tr w:rsidR="00D36874" w:rsidRPr="00D36874" w14:paraId="13F29FBF"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275482D2" w14:textId="77777777" w:rsidR="00D36874" w:rsidRPr="00D36874" w:rsidRDefault="00D36874" w:rsidP="00D36874">
            <w:pPr>
              <w:jc w:val="both"/>
              <w:rPr>
                <w:iCs/>
                <w:sz w:val="20"/>
                <w:szCs w:val="20"/>
              </w:rPr>
            </w:pPr>
            <w:r w:rsidRPr="00D36874">
              <w:rPr>
                <w:iCs/>
                <w:sz w:val="20"/>
                <w:szCs w:val="20"/>
              </w:rPr>
              <w:t>39</w:t>
            </w:r>
          </w:p>
        </w:tc>
        <w:tc>
          <w:tcPr>
            <w:tcW w:w="327" w:type="pct"/>
            <w:noWrap/>
            <w:hideMark/>
          </w:tcPr>
          <w:p w14:paraId="3C2C0AA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00A06EB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Youssouf CISSE</w:t>
            </w:r>
          </w:p>
        </w:tc>
        <w:tc>
          <w:tcPr>
            <w:tcW w:w="1099" w:type="pct"/>
            <w:noWrap/>
            <w:hideMark/>
          </w:tcPr>
          <w:p w14:paraId="25C382F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IGM/BAMAKO</w:t>
            </w:r>
          </w:p>
        </w:tc>
        <w:tc>
          <w:tcPr>
            <w:tcW w:w="1512" w:type="pct"/>
            <w:noWrap/>
            <w:hideMark/>
          </w:tcPr>
          <w:p w14:paraId="5883676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yhbcisse@gmail.com</w:t>
            </w:r>
          </w:p>
        </w:tc>
        <w:tc>
          <w:tcPr>
            <w:tcW w:w="539" w:type="pct"/>
            <w:noWrap/>
            <w:hideMark/>
          </w:tcPr>
          <w:p w14:paraId="4423294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79772341</w:t>
            </w:r>
          </w:p>
        </w:tc>
      </w:tr>
      <w:tr w:rsidR="00D36874" w:rsidRPr="00D36874" w14:paraId="62CB2D3C"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5DE722E6" w14:textId="77777777" w:rsidR="00D36874" w:rsidRPr="00D36874" w:rsidRDefault="00D36874" w:rsidP="00D36874">
            <w:pPr>
              <w:jc w:val="both"/>
              <w:rPr>
                <w:iCs/>
                <w:sz w:val="20"/>
                <w:szCs w:val="20"/>
              </w:rPr>
            </w:pPr>
            <w:r w:rsidRPr="00D36874">
              <w:rPr>
                <w:iCs/>
                <w:sz w:val="20"/>
                <w:szCs w:val="20"/>
              </w:rPr>
              <w:t>40</w:t>
            </w:r>
          </w:p>
        </w:tc>
        <w:tc>
          <w:tcPr>
            <w:tcW w:w="327" w:type="pct"/>
            <w:noWrap/>
            <w:hideMark/>
          </w:tcPr>
          <w:p w14:paraId="53CAD43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273B755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D36874">
              <w:rPr>
                <w:iCs/>
                <w:sz w:val="20"/>
                <w:szCs w:val="20"/>
              </w:rPr>
              <w:t>Zantigui</w:t>
            </w:r>
            <w:proofErr w:type="spellEnd"/>
            <w:r w:rsidRPr="00D36874">
              <w:rPr>
                <w:iCs/>
                <w:sz w:val="20"/>
                <w:szCs w:val="20"/>
              </w:rPr>
              <w:t xml:space="preserve"> KONE</w:t>
            </w:r>
          </w:p>
        </w:tc>
        <w:tc>
          <w:tcPr>
            <w:tcW w:w="1099" w:type="pct"/>
            <w:noWrap/>
            <w:hideMark/>
          </w:tcPr>
          <w:p w14:paraId="2F10F85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DNUH</w:t>
            </w:r>
          </w:p>
        </w:tc>
        <w:tc>
          <w:tcPr>
            <w:tcW w:w="1512" w:type="pct"/>
            <w:noWrap/>
            <w:hideMark/>
          </w:tcPr>
          <w:p w14:paraId="391355B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segoudah2@yahoo.fr</w:t>
            </w:r>
          </w:p>
        </w:tc>
        <w:tc>
          <w:tcPr>
            <w:tcW w:w="539" w:type="pct"/>
            <w:noWrap/>
            <w:hideMark/>
          </w:tcPr>
          <w:p w14:paraId="35CBB42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 </w:t>
            </w:r>
          </w:p>
        </w:tc>
      </w:tr>
      <w:tr w:rsidR="00D36874" w:rsidRPr="00D36874" w14:paraId="5218DF07"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2793344F" w14:textId="77777777" w:rsidR="00D36874" w:rsidRPr="00D36874" w:rsidRDefault="00D36874" w:rsidP="00D36874">
            <w:pPr>
              <w:jc w:val="both"/>
              <w:rPr>
                <w:iCs/>
                <w:sz w:val="20"/>
                <w:szCs w:val="20"/>
              </w:rPr>
            </w:pPr>
            <w:r w:rsidRPr="00D36874">
              <w:rPr>
                <w:iCs/>
                <w:sz w:val="20"/>
                <w:szCs w:val="20"/>
              </w:rPr>
              <w:lastRenderedPageBreak/>
              <w:t>41</w:t>
            </w:r>
          </w:p>
        </w:tc>
        <w:tc>
          <w:tcPr>
            <w:tcW w:w="327" w:type="pct"/>
            <w:noWrap/>
            <w:hideMark/>
          </w:tcPr>
          <w:p w14:paraId="7600E0B7"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1AB9D1D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D36874">
              <w:rPr>
                <w:iCs/>
                <w:sz w:val="20"/>
                <w:szCs w:val="20"/>
              </w:rPr>
              <w:t>Aboudourahman</w:t>
            </w:r>
            <w:proofErr w:type="spellEnd"/>
            <w:r w:rsidRPr="00D36874">
              <w:rPr>
                <w:iCs/>
                <w:sz w:val="20"/>
                <w:szCs w:val="20"/>
              </w:rPr>
              <w:t xml:space="preserve"> KOUNGOULBA</w:t>
            </w:r>
          </w:p>
        </w:tc>
        <w:tc>
          <w:tcPr>
            <w:tcW w:w="1099" w:type="pct"/>
            <w:noWrap/>
            <w:hideMark/>
          </w:tcPr>
          <w:p w14:paraId="65B47E5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w:t>
            </w:r>
          </w:p>
        </w:tc>
        <w:tc>
          <w:tcPr>
            <w:tcW w:w="1512" w:type="pct"/>
            <w:noWrap/>
            <w:hideMark/>
          </w:tcPr>
          <w:p w14:paraId="585EFFB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aboudrakba@gmail.com</w:t>
            </w:r>
          </w:p>
        </w:tc>
        <w:tc>
          <w:tcPr>
            <w:tcW w:w="539" w:type="pct"/>
            <w:noWrap/>
            <w:hideMark/>
          </w:tcPr>
          <w:p w14:paraId="4F85910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76391001</w:t>
            </w:r>
          </w:p>
        </w:tc>
      </w:tr>
      <w:tr w:rsidR="00D36874" w:rsidRPr="00D36874" w14:paraId="6EC6A94E"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1F30FF90" w14:textId="77777777" w:rsidR="00D36874" w:rsidRPr="00D36874" w:rsidRDefault="00D36874" w:rsidP="00D36874">
            <w:pPr>
              <w:jc w:val="both"/>
              <w:rPr>
                <w:iCs/>
                <w:sz w:val="20"/>
                <w:szCs w:val="20"/>
              </w:rPr>
            </w:pPr>
            <w:r w:rsidRPr="00D36874">
              <w:rPr>
                <w:iCs/>
                <w:sz w:val="20"/>
                <w:szCs w:val="20"/>
              </w:rPr>
              <w:t>42</w:t>
            </w:r>
          </w:p>
        </w:tc>
        <w:tc>
          <w:tcPr>
            <w:tcW w:w="327" w:type="pct"/>
            <w:noWrap/>
            <w:hideMark/>
          </w:tcPr>
          <w:p w14:paraId="6C79168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7C624AE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D36874">
              <w:rPr>
                <w:iCs/>
                <w:sz w:val="20"/>
                <w:szCs w:val="20"/>
              </w:rPr>
              <w:t>Mahamadi</w:t>
            </w:r>
            <w:proofErr w:type="spellEnd"/>
            <w:r w:rsidRPr="00D36874">
              <w:rPr>
                <w:iCs/>
                <w:sz w:val="20"/>
                <w:szCs w:val="20"/>
              </w:rPr>
              <w:t xml:space="preserve"> Saloum TOURE</w:t>
            </w:r>
          </w:p>
        </w:tc>
        <w:tc>
          <w:tcPr>
            <w:tcW w:w="1099" w:type="pct"/>
            <w:noWrap/>
            <w:hideMark/>
          </w:tcPr>
          <w:p w14:paraId="61E1591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w:t>
            </w:r>
          </w:p>
        </w:tc>
        <w:tc>
          <w:tcPr>
            <w:tcW w:w="1512" w:type="pct"/>
            <w:noWrap/>
            <w:hideMark/>
          </w:tcPr>
          <w:p w14:paraId="1D24807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mahamanetoure@yahoo.fr</w:t>
            </w:r>
          </w:p>
        </w:tc>
        <w:tc>
          <w:tcPr>
            <w:tcW w:w="539" w:type="pct"/>
            <w:noWrap/>
            <w:hideMark/>
          </w:tcPr>
          <w:p w14:paraId="1C61CB7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73107314</w:t>
            </w:r>
          </w:p>
        </w:tc>
      </w:tr>
      <w:tr w:rsidR="00D36874" w:rsidRPr="00D36874" w14:paraId="2478620B"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565A0DD2" w14:textId="77777777" w:rsidR="00D36874" w:rsidRPr="00D36874" w:rsidRDefault="00D36874" w:rsidP="00D36874">
            <w:pPr>
              <w:jc w:val="both"/>
              <w:rPr>
                <w:iCs/>
                <w:sz w:val="20"/>
                <w:szCs w:val="20"/>
              </w:rPr>
            </w:pPr>
            <w:r w:rsidRPr="00D36874">
              <w:rPr>
                <w:iCs/>
                <w:sz w:val="20"/>
                <w:szCs w:val="20"/>
              </w:rPr>
              <w:t>43</w:t>
            </w:r>
          </w:p>
        </w:tc>
        <w:tc>
          <w:tcPr>
            <w:tcW w:w="327" w:type="pct"/>
            <w:noWrap/>
            <w:hideMark/>
          </w:tcPr>
          <w:p w14:paraId="4BCD326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1A13C35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Mamadou S KEITA</w:t>
            </w:r>
          </w:p>
        </w:tc>
        <w:tc>
          <w:tcPr>
            <w:tcW w:w="1099" w:type="pct"/>
            <w:noWrap/>
            <w:hideMark/>
          </w:tcPr>
          <w:p w14:paraId="033A5267"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w:t>
            </w:r>
          </w:p>
        </w:tc>
        <w:tc>
          <w:tcPr>
            <w:tcW w:w="1512" w:type="pct"/>
            <w:noWrap/>
            <w:hideMark/>
          </w:tcPr>
          <w:p w14:paraId="6F77F2C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mskeita2002@gmail.com</w:t>
            </w:r>
          </w:p>
        </w:tc>
        <w:tc>
          <w:tcPr>
            <w:tcW w:w="539" w:type="pct"/>
            <w:noWrap/>
            <w:hideMark/>
          </w:tcPr>
          <w:p w14:paraId="67AAF4A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64664813</w:t>
            </w:r>
          </w:p>
        </w:tc>
      </w:tr>
      <w:tr w:rsidR="00D36874" w:rsidRPr="00D36874" w14:paraId="28652D9D"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3955FC64" w14:textId="77777777" w:rsidR="00D36874" w:rsidRPr="00D36874" w:rsidRDefault="00D36874" w:rsidP="00D36874">
            <w:pPr>
              <w:jc w:val="both"/>
              <w:rPr>
                <w:iCs/>
                <w:sz w:val="20"/>
                <w:szCs w:val="20"/>
              </w:rPr>
            </w:pPr>
            <w:r w:rsidRPr="00D36874">
              <w:rPr>
                <w:iCs/>
                <w:sz w:val="20"/>
                <w:szCs w:val="20"/>
              </w:rPr>
              <w:t>44</w:t>
            </w:r>
          </w:p>
        </w:tc>
        <w:tc>
          <w:tcPr>
            <w:tcW w:w="327" w:type="pct"/>
            <w:noWrap/>
            <w:hideMark/>
          </w:tcPr>
          <w:p w14:paraId="7C45CD17"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1CD9E06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Ahmed El Mouctar THIAM</w:t>
            </w:r>
          </w:p>
        </w:tc>
        <w:tc>
          <w:tcPr>
            <w:tcW w:w="1099" w:type="pct"/>
            <w:noWrap/>
            <w:hideMark/>
          </w:tcPr>
          <w:p w14:paraId="6D82520A"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IGM/KAYES</w:t>
            </w:r>
          </w:p>
        </w:tc>
        <w:tc>
          <w:tcPr>
            <w:tcW w:w="1512" w:type="pct"/>
            <w:noWrap/>
            <w:hideMark/>
          </w:tcPr>
          <w:p w14:paraId="3B92312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elmoctor007@gmail.com</w:t>
            </w:r>
          </w:p>
        </w:tc>
        <w:tc>
          <w:tcPr>
            <w:tcW w:w="539" w:type="pct"/>
            <w:noWrap/>
            <w:hideMark/>
          </w:tcPr>
          <w:p w14:paraId="7275B31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70706670</w:t>
            </w:r>
          </w:p>
        </w:tc>
      </w:tr>
      <w:tr w:rsidR="00D36874" w:rsidRPr="00D36874" w14:paraId="13A9BD83"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4C939E00" w14:textId="77777777" w:rsidR="00D36874" w:rsidRPr="00D36874" w:rsidRDefault="00D36874" w:rsidP="00D36874">
            <w:pPr>
              <w:jc w:val="both"/>
              <w:rPr>
                <w:iCs/>
                <w:sz w:val="20"/>
                <w:szCs w:val="20"/>
              </w:rPr>
            </w:pPr>
            <w:r w:rsidRPr="00D36874">
              <w:rPr>
                <w:iCs/>
                <w:sz w:val="20"/>
                <w:szCs w:val="20"/>
              </w:rPr>
              <w:t>45</w:t>
            </w:r>
          </w:p>
        </w:tc>
        <w:tc>
          <w:tcPr>
            <w:tcW w:w="327" w:type="pct"/>
            <w:noWrap/>
            <w:hideMark/>
          </w:tcPr>
          <w:p w14:paraId="2702518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1EFF394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Harouna SIDIBE</w:t>
            </w:r>
          </w:p>
        </w:tc>
        <w:tc>
          <w:tcPr>
            <w:tcW w:w="1099" w:type="pct"/>
            <w:noWrap/>
            <w:hideMark/>
          </w:tcPr>
          <w:p w14:paraId="4046502F"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IGM/MOPTI</w:t>
            </w:r>
          </w:p>
        </w:tc>
        <w:tc>
          <w:tcPr>
            <w:tcW w:w="1512" w:type="pct"/>
            <w:noWrap/>
            <w:hideMark/>
          </w:tcPr>
          <w:p w14:paraId="647EF5A9"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kandia20030@yahoo.mf</w:t>
            </w:r>
          </w:p>
        </w:tc>
        <w:tc>
          <w:tcPr>
            <w:tcW w:w="539" w:type="pct"/>
            <w:noWrap/>
            <w:hideMark/>
          </w:tcPr>
          <w:p w14:paraId="75A34562"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77599376</w:t>
            </w:r>
          </w:p>
        </w:tc>
      </w:tr>
      <w:tr w:rsidR="00D36874" w:rsidRPr="00D36874" w14:paraId="3897EA52"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71D7F645" w14:textId="77777777" w:rsidR="00D36874" w:rsidRPr="00D36874" w:rsidRDefault="00D36874" w:rsidP="00D36874">
            <w:pPr>
              <w:jc w:val="both"/>
              <w:rPr>
                <w:iCs/>
                <w:sz w:val="20"/>
                <w:szCs w:val="20"/>
              </w:rPr>
            </w:pPr>
            <w:r w:rsidRPr="00D36874">
              <w:rPr>
                <w:iCs/>
                <w:sz w:val="20"/>
                <w:szCs w:val="20"/>
              </w:rPr>
              <w:t>46</w:t>
            </w:r>
          </w:p>
        </w:tc>
        <w:tc>
          <w:tcPr>
            <w:tcW w:w="327" w:type="pct"/>
            <w:noWrap/>
            <w:hideMark/>
          </w:tcPr>
          <w:p w14:paraId="2AEAA49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06B8E6F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Harouna Soumana</w:t>
            </w:r>
          </w:p>
        </w:tc>
        <w:tc>
          <w:tcPr>
            <w:tcW w:w="1099" w:type="pct"/>
            <w:noWrap/>
            <w:hideMark/>
          </w:tcPr>
          <w:p w14:paraId="7E8218E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IGM/GAO</w:t>
            </w:r>
          </w:p>
        </w:tc>
        <w:tc>
          <w:tcPr>
            <w:tcW w:w="1512" w:type="pct"/>
            <w:noWrap/>
            <w:hideMark/>
          </w:tcPr>
          <w:p w14:paraId="6001469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hsoumana2@yahoo.fr</w:t>
            </w:r>
          </w:p>
        </w:tc>
        <w:tc>
          <w:tcPr>
            <w:tcW w:w="539" w:type="pct"/>
            <w:noWrap/>
            <w:hideMark/>
          </w:tcPr>
          <w:p w14:paraId="2BFD89B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76032816</w:t>
            </w:r>
          </w:p>
        </w:tc>
      </w:tr>
      <w:tr w:rsidR="00D36874" w:rsidRPr="00D36874" w14:paraId="364584CC"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37052D46" w14:textId="77777777" w:rsidR="00D36874" w:rsidRPr="00D36874" w:rsidRDefault="00D36874" w:rsidP="00D36874">
            <w:pPr>
              <w:jc w:val="both"/>
              <w:rPr>
                <w:iCs/>
                <w:sz w:val="20"/>
                <w:szCs w:val="20"/>
              </w:rPr>
            </w:pPr>
            <w:r w:rsidRPr="00D36874">
              <w:rPr>
                <w:iCs/>
                <w:sz w:val="20"/>
                <w:szCs w:val="20"/>
              </w:rPr>
              <w:t>47</w:t>
            </w:r>
          </w:p>
        </w:tc>
        <w:tc>
          <w:tcPr>
            <w:tcW w:w="327" w:type="pct"/>
            <w:noWrap/>
            <w:hideMark/>
          </w:tcPr>
          <w:p w14:paraId="4EC7B46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5E619DE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Mamadou COULIBALY</w:t>
            </w:r>
          </w:p>
        </w:tc>
        <w:tc>
          <w:tcPr>
            <w:tcW w:w="1099" w:type="pct"/>
            <w:noWrap/>
            <w:hideMark/>
          </w:tcPr>
          <w:p w14:paraId="61F46F41"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IGM/TOMBOUCTOU</w:t>
            </w:r>
          </w:p>
        </w:tc>
        <w:tc>
          <w:tcPr>
            <w:tcW w:w="1512" w:type="pct"/>
            <w:noWrap/>
            <w:hideMark/>
          </w:tcPr>
          <w:p w14:paraId="795CE88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macoul2019@gmail.com</w:t>
            </w:r>
          </w:p>
        </w:tc>
        <w:tc>
          <w:tcPr>
            <w:tcW w:w="539" w:type="pct"/>
            <w:noWrap/>
            <w:hideMark/>
          </w:tcPr>
          <w:p w14:paraId="7C50792C"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77172723</w:t>
            </w:r>
          </w:p>
        </w:tc>
      </w:tr>
      <w:tr w:rsidR="00D36874" w:rsidRPr="00D36874" w14:paraId="072C35AB"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24044AAC" w14:textId="77777777" w:rsidR="00D36874" w:rsidRPr="00D36874" w:rsidRDefault="00D36874" w:rsidP="00D36874">
            <w:pPr>
              <w:jc w:val="both"/>
              <w:rPr>
                <w:iCs/>
                <w:sz w:val="20"/>
                <w:szCs w:val="20"/>
              </w:rPr>
            </w:pPr>
            <w:r w:rsidRPr="00D36874">
              <w:rPr>
                <w:iCs/>
                <w:sz w:val="20"/>
                <w:szCs w:val="20"/>
              </w:rPr>
              <w:t>48</w:t>
            </w:r>
          </w:p>
        </w:tc>
        <w:tc>
          <w:tcPr>
            <w:tcW w:w="327" w:type="pct"/>
            <w:noWrap/>
            <w:hideMark/>
          </w:tcPr>
          <w:p w14:paraId="45D8F9C3"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2FF27C4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proofErr w:type="spellStart"/>
            <w:r w:rsidRPr="00D36874">
              <w:rPr>
                <w:iCs/>
                <w:sz w:val="20"/>
                <w:szCs w:val="20"/>
              </w:rPr>
              <w:t>Namory</w:t>
            </w:r>
            <w:proofErr w:type="spellEnd"/>
            <w:r w:rsidRPr="00D36874">
              <w:rPr>
                <w:iCs/>
                <w:sz w:val="20"/>
                <w:szCs w:val="20"/>
              </w:rPr>
              <w:t xml:space="preserve"> KANTE</w:t>
            </w:r>
          </w:p>
        </w:tc>
        <w:tc>
          <w:tcPr>
            <w:tcW w:w="1099" w:type="pct"/>
            <w:noWrap/>
            <w:hideMark/>
          </w:tcPr>
          <w:p w14:paraId="0497038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IGM/SEGOU</w:t>
            </w:r>
          </w:p>
        </w:tc>
        <w:tc>
          <w:tcPr>
            <w:tcW w:w="1512" w:type="pct"/>
            <w:noWrap/>
            <w:hideMark/>
          </w:tcPr>
          <w:p w14:paraId="306FAB1D"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namory.kante@yahoo.fr</w:t>
            </w:r>
          </w:p>
        </w:tc>
        <w:tc>
          <w:tcPr>
            <w:tcW w:w="539" w:type="pct"/>
            <w:noWrap/>
            <w:hideMark/>
          </w:tcPr>
          <w:p w14:paraId="4704332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76051691</w:t>
            </w:r>
          </w:p>
        </w:tc>
      </w:tr>
      <w:tr w:rsidR="00D36874" w:rsidRPr="00D36874" w14:paraId="586A4E24" w14:textId="77777777" w:rsidTr="00D36874">
        <w:trPr>
          <w:trHeight w:val="340"/>
        </w:trPr>
        <w:tc>
          <w:tcPr>
            <w:cnfStyle w:val="001000000000" w:firstRow="0" w:lastRow="0" w:firstColumn="1" w:lastColumn="0" w:oddVBand="0" w:evenVBand="0" w:oddHBand="0" w:evenHBand="0" w:firstRowFirstColumn="0" w:firstRowLastColumn="0" w:lastRowFirstColumn="0" w:lastRowLastColumn="0"/>
            <w:tcW w:w="245" w:type="pct"/>
            <w:hideMark/>
          </w:tcPr>
          <w:p w14:paraId="46139F50" w14:textId="77777777" w:rsidR="00D36874" w:rsidRPr="00D36874" w:rsidRDefault="00D36874" w:rsidP="00D36874">
            <w:pPr>
              <w:jc w:val="both"/>
              <w:rPr>
                <w:iCs/>
                <w:sz w:val="20"/>
                <w:szCs w:val="20"/>
              </w:rPr>
            </w:pPr>
            <w:r w:rsidRPr="00D36874">
              <w:rPr>
                <w:iCs/>
                <w:sz w:val="20"/>
                <w:szCs w:val="20"/>
              </w:rPr>
              <w:t>49</w:t>
            </w:r>
          </w:p>
        </w:tc>
        <w:tc>
          <w:tcPr>
            <w:tcW w:w="327" w:type="pct"/>
            <w:noWrap/>
            <w:hideMark/>
          </w:tcPr>
          <w:p w14:paraId="7E62779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22927C6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Sadio TRAORE</w:t>
            </w:r>
          </w:p>
        </w:tc>
        <w:tc>
          <w:tcPr>
            <w:tcW w:w="1099" w:type="pct"/>
            <w:noWrap/>
            <w:hideMark/>
          </w:tcPr>
          <w:p w14:paraId="68BA426B"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 xml:space="preserve"> IGM/ SIKASSO</w:t>
            </w:r>
          </w:p>
        </w:tc>
        <w:tc>
          <w:tcPr>
            <w:tcW w:w="1512" w:type="pct"/>
            <w:noWrap/>
            <w:hideMark/>
          </w:tcPr>
          <w:p w14:paraId="4C92F104"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traoresing@yahoo.fr</w:t>
            </w:r>
          </w:p>
        </w:tc>
        <w:tc>
          <w:tcPr>
            <w:tcW w:w="539" w:type="pct"/>
            <w:noWrap/>
            <w:hideMark/>
          </w:tcPr>
          <w:p w14:paraId="3C3500B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76432250</w:t>
            </w:r>
          </w:p>
        </w:tc>
      </w:tr>
      <w:tr w:rsidR="00D36874" w:rsidRPr="00D36874" w14:paraId="4FB81EA7" w14:textId="77777777" w:rsidTr="00D36874">
        <w:trPr>
          <w:trHeight w:val="350"/>
        </w:trPr>
        <w:tc>
          <w:tcPr>
            <w:cnfStyle w:val="001000000000" w:firstRow="0" w:lastRow="0" w:firstColumn="1" w:lastColumn="0" w:oddVBand="0" w:evenVBand="0" w:oddHBand="0" w:evenHBand="0" w:firstRowFirstColumn="0" w:firstRowLastColumn="0" w:lastRowFirstColumn="0" w:lastRowLastColumn="0"/>
            <w:tcW w:w="245" w:type="pct"/>
            <w:hideMark/>
          </w:tcPr>
          <w:p w14:paraId="0144A21C" w14:textId="77777777" w:rsidR="00D36874" w:rsidRPr="00D36874" w:rsidRDefault="00D36874" w:rsidP="00D36874">
            <w:pPr>
              <w:jc w:val="both"/>
              <w:rPr>
                <w:iCs/>
                <w:sz w:val="20"/>
                <w:szCs w:val="20"/>
              </w:rPr>
            </w:pPr>
            <w:r w:rsidRPr="00D36874">
              <w:rPr>
                <w:iCs/>
                <w:sz w:val="20"/>
                <w:szCs w:val="20"/>
              </w:rPr>
              <w:t>50</w:t>
            </w:r>
          </w:p>
        </w:tc>
        <w:tc>
          <w:tcPr>
            <w:tcW w:w="327" w:type="pct"/>
            <w:noWrap/>
            <w:hideMark/>
          </w:tcPr>
          <w:p w14:paraId="7703EB56"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Mr.</w:t>
            </w:r>
          </w:p>
        </w:tc>
        <w:tc>
          <w:tcPr>
            <w:tcW w:w="1279" w:type="pct"/>
            <w:noWrap/>
            <w:hideMark/>
          </w:tcPr>
          <w:p w14:paraId="6C684CC8"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Sadou Abidine DIALLO</w:t>
            </w:r>
          </w:p>
        </w:tc>
        <w:tc>
          <w:tcPr>
            <w:tcW w:w="1099" w:type="pct"/>
            <w:noWrap/>
            <w:hideMark/>
          </w:tcPr>
          <w:p w14:paraId="78568F50"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IGM/KKORO</w:t>
            </w:r>
          </w:p>
        </w:tc>
        <w:tc>
          <w:tcPr>
            <w:tcW w:w="1512" w:type="pct"/>
            <w:noWrap/>
            <w:hideMark/>
          </w:tcPr>
          <w:p w14:paraId="2BC4D73E"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sadiallo15@gmail.com</w:t>
            </w:r>
          </w:p>
        </w:tc>
        <w:tc>
          <w:tcPr>
            <w:tcW w:w="539" w:type="pct"/>
            <w:noWrap/>
            <w:hideMark/>
          </w:tcPr>
          <w:p w14:paraId="39821DA5" w14:textId="77777777" w:rsidR="00D36874" w:rsidRPr="00D36874" w:rsidRDefault="00D36874" w:rsidP="00D36874">
            <w:pPr>
              <w:jc w:val="both"/>
              <w:cnfStyle w:val="000000000000" w:firstRow="0" w:lastRow="0" w:firstColumn="0" w:lastColumn="0" w:oddVBand="0" w:evenVBand="0" w:oddHBand="0" w:evenHBand="0" w:firstRowFirstColumn="0" w:firstRowLastColumn="0" w:lastRowFirstColumn="0" w:lastRowLastColumn="0"/>
              <w:rPr>
                <w:iCs/>
                <w:sz w:val="20"/>
                <w:szCs w:val="20"/>
              </w:rPr>
            </w:pPr>
            <w:r w:rsidRPr="00D36874">
              <w:rPr>
                <w:iCs/>
                <w:sz w:val="20"/>
                <w:szCs w:val="20"/>
              </w:rPr>
              <w:t>76218570</w:t>
            </w:r>
          </w:p>
        </w:tc>
      </w:tr>
    </w:tbl>
    <w:p w14:paraId="41D04D26" w14:textId="77777777" w:rsidR="00D36874" w:rsidRDefault="00D36874" w:rsidP="0079756C">
      <w:pPr>
        <w:jc w:val="both"/>
        <w:rPr>
          <w:iCs/>
        </w:rPr>
      </w:pPr>
    </w:p>
    <w:sectPr w:rsidR="00D36874" w:rsidSect="0092379B">
      <w:pgSz w:w="11907" w:h="16840" w:code="9"/>
      <w:pgMar w:top="720" w:right="720" w:bottom="720" w:left="720" w:header="720" w:footer="720" w:gutter="0"/>
      <w:pgNumType w:start="1"/>
      <w:cols w:space="24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87334B" w14:textId="77777777" w:rsidR="0092379B" w:rsidRDefault="0092379B">
      <w:r>
        <w:separator/>
      </w:r>
    </w:p>
  </w:endnote>
  <w:endnote w:type="continuationSeparator" w:id="0">
    <w:p w14:paraId="0C189252" w14:textId="77777777" w:rsidR="0092379B" w:rsidRDefault="0092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MS ??">
    <w:altName w:val="MS Gothic"/>
    <w:panose1 w:val="00000000000000000000"/>
    <w:charset w:val="80"/>
    <w:family w:val="auto"/>
    <w:notTrueType/>
    <w:pitch w:val="variable"/>
    <w:sig w:usb0="00000000"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Helvetica Neue">
    <w:altName w:val="Malgun Gothic"/>
    <w:charset w:val="00"/>
    <w:family w:val="auto"/>
    <w:pitch w:val="variable"/>
    <w:sig w:usb0="00000003"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3ABA7" w14:textId="77777777" w:rsidR="00D10B93" w:rsidRPr="0012527A" w:rsidRDefault="007B59F0" w:rsidP="00D10B93">
    <w:pPr>
      <w:pStyle w:val="Header"/>
      <w:ind w:right="360"/>
    </w:pPr>
    <w:r>
      <w:rPr>
        <w:rFonts w:ascii="Tw Cen MT" w:hAnsi="Tw Cen MT" w:cs="Courier New"/>
        <w:sz w:val="16"/>
        <w:szCs w:val="16"/>
        <w:lang w:eastAsia="en-GB"/>
      </w:rPr>
      <w:pict w14:anchorId="37C5B529">
        <v:rect id="_x0000_i1025" style="width:410.3pt;height:1.55pt" o:hrpct="988" o:hralign="center" o:hrstd="t" o:hr="t" fillcolor="#a0a0a0" stroked="f"/>
      </w:pict>
    </w:r>
  </w:p>
  <w:p w14:paraId="736C2C0C" w14:textId="7FFC61F9" w:rsidR="00D10B93" w:rsidRPr="00D10B93" w:rsidRDefault="00D10B93" w:rsidP="00D10B93">
    <w:pPr>
      <w:tabs>
        <w:tab w:val="center" w:pos="4153"/>
        <w:tab w:val="right" w:pos="8306"/>
      </w:tabs>
      <w:rPr>
        <w:rFonts w:ascii="Tw Cen MT" w:hAnsi="Tw Cen MT"/>
        <w:sz w:val="16"/>
        <w:szCs w:val="16"/>
        <w:lang w:val="it-IT"/>
      </w:rPr>
    </w:pPr>
    <w:r>
      <w:rPr>
        <w:rFonts w:ascii="Tw Cen MT" w:hAnsi="Tw Cen MT" w:cs="Courier New"/>
        <w:sz w:val="16"/>
        <w:szCs w:val="16"/>
        <w:lang w:val="it-IT" w:eastAsia="en-GB"/>
      </w:rPr>
      <w:t xml:space="preserve">2023 | </w:t>
    </w:r>
    <w:r w:rsidRPr="002F0159">
      <w:rPr>
        <w:rFonts w:ascii="Tw Cen MT" w:hAnsi="Tw Cen MT" w:cs="Courier New"/>
        <w:sz w:val="16"/>
        <w:szCs w:val="16"/>
        <w:lang w:val="it-IT" w:eastAsia="en-GB"/>
      </w:rPr>
      <w:t>UN-GGIM</w:t>
    </w:r>
    <w:r>
      <w:rPr>
        <w:rFonts w:ascii="Tw Cen MT" w:hAnsi="Tw Cen MT" w:cs="Courier New"/>
        <w:sz w:val="16"/>
        <w:szCs w:val="16"/>
        <w:lang w:val="it-IT" w:eastAsia="en-GB"/>
      </w:rPr>
      <w:t xml:space="preserve">: </w:t>
    </w:r>
    <w:r w:rsidRPr="002F0159">
      <w:rPr>
        <w:rFonts w:ascii="Tw Cen MT" w:hAnsi="Tw Cen MT" w:cs="Courier New"/>
        <w:sz w:val="16"/>
        <w:szCs w:val="16"/>
        <w:lang w:val="it-IT" w:eastAsia="en-GB"/>
      </w:rPr>
      <w:t xml:space="preserve">Africa </w:t>
    </w:r>
    <w:r>
      <w:rPr>
        <w:rFonts w:ascii="Tw Cen MT" w:hAnsi="Tw Cen MT" w:cs="Courier New"/>
        <w:sz w:val="16"/>
        <w:szCs w:val="16"/>
        <w:lang w:val="it-IT" w:eastAsia="en-GB"/>
      </w:rPr>
      <w:t>|Ninth Meeting | Report |Rev.2</w:t>
    </w:r>
    <w:r>
      <w:rPr>
        <w:rFonts w:ascii="Tw Cen MT" w:eastAsia="Calibri" w:hAnsi="Tw Cen MT"/>
        <w:sz w:val="16"/>
        <w:szCs w:val="16"/>
        <w:lang w:val="it-IT"/>
      </w:rPr>
      <w:tab/>
    </w:r>
    <w:r>
      <w:rPr>
        <w:rFonts w:ascii="Tw Cen MT" w:eastAsia="Calibri" w:hAnsi="Tw Cen MT"/>
        <w:sz w:val="16"/>
        <w:szCs w:val="16"/>
        <w:lang w:val="it-IT"/>
      </w:rPr>
      <w:tab/>
    </w:r>
    <w:r w:rsidRPr="002F0159">
      <w:rPr>
        <w:rFonts w:ascii="Tw Cen MT" w:hAnsi="Tw Cen MT"/>
        <w:color w:val="7F7F7F"/>
        <w:spacing w:val="60"/>
        <w:sz w:val="16"/>
        <w:szCs w:val="16"/>
        <w:lang w:val="it-IT" w:eastAsia="en-GB"/>
      </w:rPr>
      <w:t>Page</w:t>
    </w:r>
    <w:r w:rsidRPr="002F0159">
      <w:rPr>
        <w:rFonts w:ascii="Tw Cen MT" w:hAnsi="Tw Cen MT"/>
        <w:sz w:val="16"/>
        <w:szCs w:val="16"/>
        <w:lang w:val="it-IT" w:eastAsia="en-GB"/>
      </w:rPr>
      <w:t xml:space="preserve"> | </w:t>
    </w:r>
    <w:r w:rsidRPr="00E00D62">
      <w:rPr>
        <w:rFonts w:ascii="Tw Cen MT" w:hAnsi="Tw Cen MT"/>
        <w:sz w:val="16"/>
        <w:szCs w:val="16"/>
        <w:lang w:eastAsia="en-GB"/>
      </w:rPr>
      <w:fldChar w:fldCharType="begin"/>
    </w:r>
    <w:r w:rsidRPr="002F0159">
      <w:rPr>
        <w:rFonts w:ascii="Tw Cen MT" w:hAnsi="Tw Cen MT"/>
        <w:sz w:val="16"/>
        <w:szCs w:val="16"/>
        <w:lang w:val="it-IT" w:eastAsia="en-GB"/>
      </w:rPr>
      <w:instrText xml:space="preserve"> PAGE   \* MERGEFORMAT </w:instrText>
    </w:r>
    <w:r w:rsidRPr="00E00D62">
      <w:rPr>
        <w:rFonts w:ascii="Tw Cen MT" w:hAnsi="Tw Cen MT"/>
        <w:sz w:val="16"/>
        <w:szCs w:val="16"/>
        <w:lang w:eastAsia="en-GB"/>
      </w:rPr>
      <w:fldChar w:fldCharType="separate"/>
    </w:r>
    <w:r>
      <w:rPr>
        <w:rFonts w:ascii="Tw Cen MT" w:hAnsi="Tw Cen MT"/>
        <w:sz w:val="16"/>
        <w:szCs w:val="16"/>
      </w:rPr>
      <w:t>1</w:t>
    </w:r>
    <w:r w:rsidRPr="00E00D62">
      <w:rPr>
        <w:rFonts w:ascii="Tw Cen MT" w:hAnsi="Tw Cen MT"/>
        <w:sz w:val="16"/>
        <w:szCs w:val="16"/>
        <w:lang w:eastAsia="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D5CE7" w14:textId="5838EED3" w:rsidR="0002380E" w:rsidRPr="0012527A" w:rsidRDefault="0002380E" w:rsidP="007864A9">
    <w:pPr>
      <w:pBdr>
        <w:top w:val="single" w:sz="4" w:space="1" w:color="auto"/>
      </w:pBdr>
      <w:tabs>
        <w:tab w:val="center" w:pos="4153"/>
        <w:tab w:val="right" w:pos="8306"/>
      </w:tabs>
      <w:rPr>
        <w:rFonts w:ascii="Tw Cen MT" w:hAnsi="Tw Cen MT"/>
        <w:sz w:val="16"/>
        <w:szCs w:val="16"/>
        <w:lang w:val="it-IT"/>
      </w:rPr>
    </w:pPr>
    <w:r>
      <w:rPr>
        <w:rFonts w:ascii="Tw Cen MT" w:hAnsi="Tw Cen MT" w:cs="Courier New"/>
        <w:sz w:val="16"/>
        <w:szCs w:val="16"/>
        <w:lang w:val="it-IT" w:eastAsia="en-GB"/>
      </w:rPr>
      <w:t>202</w:t>
    </w:r>
    <w:r w:rsidR="00BF7865">
      <w:rPr>
        <w:rFonts w:ascii="Tw Cen MT" w:hAnsi="Tw Cen MT" w:cs="Courier New"/>
        <w:sz w:val="16"/>
        <w:szCs w:val="16"/>
        <w:lang w:val="it-IT" w:eastAsia="en-GB"/>
      </w:rPr>
      <w:t>4</w:t>
    </w:r>
    <w:r>
      <w:rPr>
        <w:rFonts w:ascii="Tw Cen MT" w:hAnsi="Tw Cen MT" w:cs="Courier New"/>
        <w:sz w:val="16"/>
        <w:szCs w:val="16"/>
        <w:lang w:val="it-IT" w:eastAsia="en-GB"/>
      </w:rPr>
      <w:t xml:space="preserve"> | </w:t>
    </w:r>
    <w:r w:rsidR="00BF7865">
      <w:rPr>
        <w:rFonts w:ascii="Tw Cen MT" w:hAnsi="Tw Cen MT" w:cs="Courier New"/>
        <w:sz w:val="16"/>
        <w:szCs w:val="16"/>
        <w:lang w:val="it-IT" w:eastAsia="en-GB"/>
      </w:rPr>
      <w:t>UN-IGIF</w:t>
    </w:r>
    <w:r w:rsidRPr="002F0159">
      <w:rPr>
        <w:rFonts w:ascii="Tw Cen MT" w:hAnsi="Tw Cen MT" w:cs="Courier New"/>
        <w:sz w:val="16"/>
        <w:szCs w:val="16"/>
        <w:lang w:val="it-IT" w:eastAsia="en-GB"/>
      </w:rPr>
      <w:t xml:space="preserve"> </w:t>
    </w:r>
    <w:r w:rsidR="00BF7865">
      <w:rPr>
        <w:rFonts w:ascii="Tw Cen MT" w:hAnsi="Tw Cen MT" w:cs="Courier New"/>
        <w:sz w:val="16"/>
        <w:szCs w:val="16"/>
        <w:lang w:val="it-IT" w:eastAsia="en-GB"/>
      </w:rPr>
      <w:t xml:space="preserve">Mali </w:t>
    </w:r>
    <w:r>
      <w:rPr>
        <w:rFonts w:ascii="Tw Cen MT" w:hAnsi="Tw Cen MT" w:cs="Courier New"/>
        <w:sz w:val="16"/>
        <w:szCs w:val="16"/>
        <w:lang w:val="it-IT" w:eastAsia="en-GB"/>
      </w:rPr>
      <w:t>|</w:t>
    </w:r>
    <w:r w:rsidR="00BF7865">
      <w:rPr>
        <w:rFonts w:ascii="Tw Cen MT" w:hAnsi="Tw Cen MT" w:cs="Courier New"/>
        <w:sz w:val="16"/>
        <w:szCs w:val="16"/>
        <w:lang w:val="it-IT" w:eastAsia="en-GB"/>
      </w:rPr>
      <w:t>National Satekeholders Engagement Workshop</w:t>
    </w:r>
    <w:r>
      <w:rPr>
        <w:rFonts w:ascii="Tw Cen MT" w:hAnsi="Tw Cen MT" w:cs="Courier New"/>
        <w:sz w:val="16"/>
        <w:szCs w:val="16"/>
        <w:lang w:val="it-IT" w:eastAsia="en-GB"/>
      </w:rPr>
      <w:t xml:space="preserve"> | Report |</w:t>
    </w:r>
    <w:r w:rsidR="007864A9">
      <w:rPr>
        <w:rFonts w:ascii="Tw Cen MT" w:hAnsi="Tw Cen MT" w:cs="Courier New"/>
        <w:sz w:val="16"/>
        <w:szCs w:val="16"/>
        <w:lang w:val="it-IT" w:eastAsia="en-GB"/>
      </w:rPr>
      <w:t xml:space="preserve"> </w:t>
    </w:r>
    <w:r>
      <w:rPr>
        <w:rFonts w:ascii="Tw Cen MT" w:hAnsi="Tw Cen MT" w:cs="Courier New"/>
        <w:sz w:val="16"/>
        <w:szCs w:val="16"/>
        <w:lang w:val="it-IT" w:eastAsia="en-GB"/>
      </w:rPr>
      <w:t>Rev.2</w:t>
    </w:r>
    <w:r>
      <w:rPr>
        <w:rFonts w:ascii="Tw Cen MT" w:eastAsia="Calibri" w:hAnsi="Tw Cen MT"/>
        <w:sz w:val="16"/>
        <w:szCs w:val="16"/>
        <w:lang w:val="it-IT"/>
      </w:rPr>
      <w:tab/>
    </w:r>
    <w:r w:rsidR="007864A9">
      <w:rPr>
        <w:rFonts w:ascii="Tw Cen MT" w:eastAsia="Calibri" w:hAnsi="Tw Cen MT"/>
        <w:sz w:val="16"/>
        <w:szCs w:val="16"/>
        <w:lang w:val="it-IT"/>
      </w:rPr>
      <w:t xml:space="preserve">                                                </w:t>
    </w:r>
    <w:r w:rsidRPr="002F0159">
      <w:rPr>
        <w:rFonts w:ascii="Tw Cen MT" w:hAnsi="Tw Cen MT"/>
        <w:color w:val="7F7F7F"/>
        <w:spacing w:val="60"/>
        <w:sz w:val="16"/>
        <w:szCs w:val="16"/>
        <w:lang w:val="it-IT" w:eastAsia="en-GB"/>
      </w:rPr>
      <w:t>Page</w:t>
    </w:r>
    <w:r w:rsidRPr="002F0159">
      <w:rPr>
        <w:rFonts w:ascii="Tw Cen MT" w:hAnsi="Tw Cen MT"/>
        <w:sz w:val="16"/>
        <w:szCs w:val="16"/>
        <w:lang w:val="it-IT" w:eastAsia="en-GB"/>
      </w:rPr>
      <w:t xml:space="preserve"> | </w:t>
    </w:r>
    <w:r w:rsidRPr="00E00D62">
      <w:rPr>
        <w:rFonts w:ascii="Tw Cen MT" w:hAnsi="Tw Cen MT"/>
        <w:sz w:val="16"/>
        <w:szCs w:val="16"/>
        <w:lang w:eastAsia="en-GB"/>
      </w:rPr>
      <w:fldChar w:fldCharType="begin"/>
    </w:r>
    <w:r w:rsidRPr="002F0159">
      <w:rPr>
        <w:rFonts w:ascii="Tw Cen MT" w:hAnsi="Tw Cen MT"/>
        <w:sz w:val="16"/>
        <w:szCs w:val="16"/>
        <w:lang w:val="it-IT" w:eastAsia="en-GB"/>
      </w:rPr>
      <w:instrText xml:space="preserve"> PAGE   \* MERGEFORMAT </w:instrText>
    </w:r>
    <w:r w:rsidRPr="00E00D62">
      <w:rPr>
        <w:rFonts w:ascii="Tw Cen MT" w:hAnsi="Tw Cen MT"/>
        <w:sz w:val="16"/>
        <w:szCs w:val="16"/>
        <w:lang w:eastAsia="en-GB"/>
      </w:rPr>
      <w:fldChar w:fldCharType="separate"/>
    </w:r>
    <w:r w:rsidRPr="007A1341">
      <w:rPr>
        <w:rFonts w:ascii="Tw Cen MT" w:hAnsi="Tw Cen MT"/>
        <w:b/>
        <w:noProof/>
        <w:sz w:val="16"/>
        <w:szCs w:val="16"/>
        <w:lang w:val="it-IT" w:eastAsia="en-GB"/>
      </w:rPr>
      <w:t>5</w:t>
    </w:r>
    <w:r w:rsidRPr="00E00D62">
      <w:rPr>
        <w:rFonts w:ascii="Tw Cen MT" w:hAnsi="Tw Cen MT"/>
        <w:sz w:val="16"/>
        <w:szCs w:val="16"/>
        <w:lang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sdtContent>
      <w:p w14:paraId="3F09B701" w14:textId="72941C81" w:rsidR="00BF5194" w:rsidRDefault="00BF5194" w:rsidP="00EB0C16">
        <w:pPr>
          <w:pStyle w:val="Footer"/>
        </w:pPr>
        <w:r w:rsidRPr="009952E4">
          <w:rPr>
            <w:b/>
            <w:bCs/>
            <w:sz w:val="17"/>
            <w:szCs w:val="17"/>
          </w:rPr>
          <w:fldChar w:fldCharType="begin"/>
        </w:r>
        <w:r w:rsidRPr="009952E4">
          <w:rPr>
            <w:b/>
            <w:bCs/>
            <w:sz w:val="17"/>
            <w:szCs w:val="17"/>
          </w:rPr>
          <w:instrText xml:space="preserve"> PAGE </w:instrText>
        </w:r>
        <w:r w:rsidRPr="009952E4">
          <w:rPr>
            <w:b/>
            <w:bCs/>
            <w:sz w:val="17"/>
            <w:szCs w:val="17"/>
          </w:rPr>
          <w:fldChar w:fldCharType="separate"/>
        </w:r>
        <w:r>
          <w:rPr>
            <w:b/>
            <w:bCs/>
            <w:sz w:val="17"/>
            <w:szCs w:val="17"/>
          </w:rPr>
          <w:t>2</w:t>
        </w:r>
        <w:r w:rsidRPr="009952E4">
          <w:rPr>
            <w:b/>
            <w:bCs/>
            <w:sz w:val="17"/>
            <w:szCs w:val="17"/>
          </w:rPr>
          <w:fldChar w:fldCharType="end"/>
        </w:r>
        <w:r w:rsidRPr="009952E4">
          <w:rPr>
            <w:b/>
            <w:bCs/>
            <w:sz w:val="17"/>
            <w:szCs w:val="17"/>
          </w:rPr>
          <w:t>/</w:t>
        </w:r>
        <w:r w:rsidRPr="009952E4">
          <w:rPr>
            <w:b/>
            <w:bCs/>
            <w:sz w:val="17"/>
            <w:szCs w:val="17"/>
          </w:rPr>
          <w:fldChar w:fldCharType="begin"/>
        </w:r>
        <w:r w:rsidRPr="009952E4">
          <w:rPr>
            <w:b/>
            <w:bCs/>
            <w:sz w:val="17"/>
            <w:szCs w:val="17"/>
          </w:rPr>
          <w:instrText xml:space="preserve"> NUMPAGES  </w:instrText>
        </w:r>
        <w:r w:rsidRPr="009952E4">
          <w:rPr>
            <w:b/>
            <w:bCs/>
            <w:sz w:val="17"/>
            <w:szCs w:val="17"/>
          </w:rPr>
          <w:fldChar w:fldCharType="separate"/>
        </w:r>
        <w:r>
          <w:rPr>
            <w:b/>
            <w:bCs/>
            <w:sz w:val="17"/>
            <w:szCs w:val="17"/>
          </w:rPr>
          <w:t>24</w:t>
        </w:r>
        <w:r w:rsidRPr="009952E4">
          <w:rPr>
            <w:b/>
            <w:bCs/>
            <w:sz w:val="17"/>
            <w:szCs w:val="17"/>
          </w:rPr>
          <w:fldChar w:fldCharType="end"/>
        </w:r>
        <w:r>
          <w:rPr>
            <w:b/>
            <w:bCs/>
            <w:sz w:val="17"/>
            <w:szCs w:val="17"/>
          </w:rPr>
          <w:tab/>
        </w:r>
        <w:r>
          <w:rPr>
            <w:b/>
            <w:bCs/>
            <w:sz w:val="17"/>
            <w:szCs w:val="17"/>
          </w:rPr>
          <w:tab/>
        </w:r>
        <w:r>
          <w:rPr>
            <w:sz w:val="14"/>
            <w:szCs w:val="14"/>
          </w:rPr>
          <w:t>23-00786</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9EE2F2" w14:textId="28AA008D" w:rsidR="001A5E59" w:rsidRDefault="001A5E59" w:rsidP="002163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4753728" w14:textId="77777777" w:rsidR="001A5E59" w:rsidRDefault="001A5E59" w:rsidP="00D42CE6">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28149" w14:textId="77777777" w:rsidR="001A5E59" w:rsidRDefault="001A5E59" w:rsidP="00D42C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5B698BF" w14:textId="77777777" w:rsidR="001A5E59" w:rsidRDefault="001A5E59" w:rsidP="00D42CE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4C2E3D" w14:textId="77777777" w:rsidR="0092379B" w:rsidRDefault="0092379B">
      <w:r>
        <w:separator/>
      </w:r>
    </w:p>
  </w:footnote>
  <w:footnote w:type="continuationSeparator" w:id="0">
    <w:p w14:paraId="2B9A86AC" w14:textId="77777777" w:rsidR="0092379B" w:rsidRDefault="0092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2A35A" w14:textId="2B18946D" w:rsidR="0002380E" w:rsidRPr="00D10B93" w:rsidRDefault="0079756C" w:rsidP="00D10B93">
    <w:pPr>
      <w:pStyle w:val="Header"/>
      <w:pBdr>
        <w:bottom w:val="single" w:sz="4" w:space="1" w:color="auto"/>
      </w:pBdr>
      <w:spacing w:after="240"/>
      <w:rPr>
        <w:b/>
        <w:sz w:val="2"/>
        <w:szCs w:val="2"/>
        <w:lang w:val="es-ES"/>
      </w:rPr>
    </w:pPr>
    <w:r w:rsidRPr="009632F0">
      <w:rPr>
        <w:b/>
        <w:bCs/>
        <w:sz w:val="17"/>
        <w:szCs w:val="17"/>
        <w:lang w:val="es-ES"/>
      </w:rPr>
      <w:t>E/ECA/</w:t>
    </w:r>
    <w:r w:rsidR="00DB69DD">
      <w:rPr>
        <w:b/>
        <w:bCs/>
        <w:sz w:val="17"/>
        <w:szCs w:val="17"/>
        <w:lang w:val="es-ES"/>
      </w:rPr>
      <w:t>UN-IGIF /Mali/24</w:t>
    </w:r>
    <w:r w:rsidRPr="009632F0">
      <w:rPr>
        <w:b/>
        <w:bCs/>
        <w:sz w:val="17"/>
        <w:szCs w:val="17"/>
        <w:lang w:val="es-ES"/>
      </w:rPr>
      <w:t>/</w:t>
    </w:r>
    <w:r w:rsidR="00DB69DD">
      <w:rPr>
        <w:b/>
        <w:bCs/>
        <w:sz w:val="17"/>
        <w:szCs w:val="17"/>
        <w:lang w:val="es-ES"/>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3BBF1" w14:textId="166CF5A9" w:rsidR="0002380E" w:rsidRPr="00D10B93" w:rsidRDefault="001A5E59" w:rsidP="00D10B93">
    <w:pPr>
      <w:pStyle w:val="Header"/>
      <w:pBdr>
        <w:bottom w:val="single" w:sz="4" w:space="1" w:color="auto"/>
      </w:pBdr>
      <w:spacing w:after="240"/>
      <w:jc w:val="right"/>
      <w:rPr>
        <w:b/>
        <w:sz w:val="2"/>
        <w:szCs w:val="2"/>
        <w:lang w:val="es-ES"/>
      </w:rPr>
    </w:pPr>
    <w:r w:rsidRPr="001A5E59">
      <w:rPr>
        <w:b/>
        <w:bCs/>
        <w:sz w:val="17"/>
        <w:szCs w:val="17"/>
        <w:lang w:val="es-ES"/>
      </w:rPr>
      <w:t>/ECA/UN-IGIF /Mali/24/4</w:t>
    </w:r>
    <w:r w:rsidR="0002380E">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D9948" w14:textId="222CBC88" w:rsidR="0002380E" w:rsidRPr="0079756C" w:rsidRDefault="00034A4F" w:rsidP="0079756C">
    <w:pPr>
      <w:pStyle w:val="Header"/>
      <w:pBdr>
        <w:bottom w:val="single" w:sz="4" w:space="1" w:color="auto"/>
      </w:pBdr>
      <w:spacing w:after="240"/>
      <w:rPr>
        <w:b/>
        <w:sz w:val="2"/>
        <w:szCs w:val="2"/>
        <w:lang w:val="es-ES"/>
      </w:rPr>
    </w:pPr>
    <w:r w:rsidRPr="00034A4F">
      <w:rPr>
        <w:b/>
        <w:bCs/>
        <w:sz w:val="17"/>
        <w:szCs w:val="17"/>
        <w:lang w:val="es-ES"/>
      </w:rPr>
      <w:t>E/ECA/UN-IGIF /Mali/24/4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E980A8" w14:textId="77777777" w:rsidR="001A5E59" w:rsidRDefault="001A5E5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FF98166" w14:textId="77777777" w:rsidR="001A5E59" w:rsidRDefault="001A5E5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E0957"/>
    <w:multiLevelType w:val="hybridMultilevel"/>
    <w:tmpl w:val="FE580C4C"/>
    <w:lvl w:ilvl="0" w:tplc="C6845BB4">
      <w:start w:val="1"/>
      <w:numFmt w:val="decimal"/>
      <w:suff w:val="space"/>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E4FC4"/>
    <w:multiLevelType w:val="hybridMultilevel"/>
    <w:tmpl w:val="D144BDA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C70AD0"/>
    <w:multiLevelType w:val="hybridMultilevel"/>
    <w:tmpl w:val="DBBA2F0A"/>
    <w:name w:val="TOC22232"/>
    <w:lvl w:ilvl="0" w:tplc="E8883F2C">
      <w:start w:val="1"/>
      <w:numFmt w:val="decimal"/>
      <w:lvlText w:val="2.%1."/>
      <w:lvlJc w:val="left"/>
      <w:pPr>
        <w:tabs>
          <w:tab w:val="num" w:pos="0"/>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B70604"/>
    <w:multiLevelType w:val="hybridMultilevel"/>
    <w:tmpl w:val="4E207640"/>
    <w:lvl w:ilvl="0" w:tplc="08090019">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3DE5807"/>
    <w:multiLevelType w:val="hybridMultilevel"/>
    <w:tmpl w:val="204EA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17B071AE"/>
    <w:multiLevelType w:val="hybridMultilevel"/>
    <w:tmpl w:val="636E124C"/>
    <w:lvl w:ilvl="0" w:tplc="8CAA0154">
      <w:start w:val="1"/>
      <w:numFmt w:val="decimal"/>
      <w:suff w:val="nothing"/>
      <w:lvlText w:val="%1."/>
      <w:lvlJc w:val="left"/>
      <w:pPr>
        <w:ind w:left="510" w:hanging="510"/>
      </w:pPr>
      <w:rPr>
        <w:rFonts w:hint="default"/>
        <w:b/>
        <w:i w:val="0"/>
        <w:sz w:val="18"/>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6" w15:restartNumberingAfterBreak="0">
    <w:nsid w:val="18732DDB"/>
    <w:multiLevelType w:val="hybridMultilevel"/>
    <w:tmpl w:val="72A47274"/>
    <w:lvl w:ilvl="0" w:tplc="FFFFFFFF">
      <w:start w:val="1"/>
      <w:numFmt w:val="decimal"/>
      <w:suff w:val="space"/>
      <w:lvlText w:val="%1."/>
      <w:lvlJc w:val="left"/>
      <w:pPr>
        <w:ind w:left="720" w:hanging="360"/>
      </w:pPr>
      <w:rPr>
        <w:rFonts w:hint="default"/>
      </w:rPr>
    </w:lvl>
    <w:lvl w:ilvl="1" w:tplc="08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F75D3B"/>
    <w:multiLevelType w:val="hybridMultilevel"/>
    <w:tmpl w:val="B17C5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372314"/>
    <w:multiLevelType w:val="hybridMultilevel"/>
    <w:tmpl w:val="02CE0F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03128C9"/>
    <w:multiLevelType w:val="hybridMultilevel"/>
    <w:tmpl w:val="394A57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2465C2"/>
    <w:multiLevelType w:val="hybridMultilevel"/>
    <w:tmpl w:val="9A4A9B4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1">
    <w:nsid w:val="23F82C27"/>
    <w:multiLevelType w:val="multilevel"/>
    <w:tmpl w:val="31DC45EA"/>
    <w:styleLink w:val="StyleNumbered1"/>
    <w:lvl w:ilvl="0">
      <w:start w:val="1"/>
      <w:numFmt w:val="decimal"/>
      <w:lvlText w:val="%1."/>
      <w:lvlJc w:val="left"/>
      <w:pPr>
        <w:tabs>
          <w:tab w:val="num" w:pos="851"/>
        </w:tabs>
        <w:ind w:left="720" w:hanging="720"/>
      </w:pPr>
      <w:rPr>
        <w:rFonts w:hint="default"/>
        <w:sz w:val="24"/>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9EF6DBC"/>
    <w:multiLevelType w:val="hybridMultilevel"/>
    <w:tmpl w:val="4A66BCEA"/>
    <w:lvl w:ilvl="0" w:tplc="D842F160">
      <w:start w:val="1"/>
      <w:numFmt w:val="bullet"/>
      <w:lvlText w:val=""/>
      <w:lvlJc w:val="left"/>
      <w:pPr>
        <w:ind w:left="720" w:hanging="360"/>
      </w:pPr>
      <w:rPr>
        <w:rFonts w:ascii="Symbol" w:hAnsi="Symbol" w:hint="default"/>
        <w:sz w:val="20"/>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C12C63"/>
    <w:multiLevelType w:val="hybridMultilevel"/>
    <w:tmpl w:val="2DC8BE7C"/>
    <w:lvl w:ilvl="0" w:tplc="1AA48B18">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016516"/>
    <w:multiLevelType w:val="hybridMultilevel"/>
    <w:tmpl w:val="394A57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7730692"/>
    <w:multiLevelType w:val="hybridMultilevel"/>
    <w:tmpl w:val="6BA2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8B7B67"/>
    <w:multiLevelType w:val="hybridMultilevel"/>
    <w:tmpl w:val="DC8685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A4E72C8"/>
    <w:multiLevelType w:val="hybridMultilevel"/>
    <w:tmpl w:val="0AA80F42"/>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1">
    <w:nsid w:val="3E657AEA"/>
    <w:multiLevelType w:val="multilevel"/>
    <w:tmpl w:val="78FCCD98"/>
    <w:styleLink w:val="StyleNumbered"/>
    <w:lvl w:ilvl="0">
      <w:start w:val="1"/>
      <w:numFmt w:val="decimal"/>
      <w:lvlText w:val="%1."/>
      <w:lvlJc w:val="left"/>
      <w:pPr>
        <w:tabs>
          <w:tab w:val="num" w:pos="720"/>
        </w:tabs>
        <w:ind w:left="720" w:hanging="360"/>
      </w:pPr>
      <w:rPr>
        <w:sz w:val="24"/>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1">
    <w:nsid w:val="3E6A19CD"/>
    <w:multiLevelType w:val="hybridMultilevel"/>
    <w:tmpl w:val="82CC7610"/>
    <w:lvl w:ilvl="0" w:tplc="9DD2E8E8">
      <w:start w:val="1"/>
      <w:numFmt w:val="decimal"/>
      <w:pStyle w:val="61Heading2"/>
      <w:lvlText w:val="6.%1."/>
      <w:lvlJc w:val="left"/>
      <w:pPr>
        <w:tabs>
          <w:tab w:val="num" w:pos="539"/>
        </w:tabs>
        <w:ind w:left="482" w:firstLine="57"/>
      </w:pPr>
      <w:rPr>
        <w:rFonts w:hint="default"/>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abstractNum w:abstractNumId="20" w15:restartNumberingAfterBreak="1">
    <w:nsid w:val="41215A53"/>
    <w:multiLevelType w:val="hybridMultilevel"/>
    <w:tmpl w:val="BD5ACAB2"/>
    <w:lvl w:ilvl="0" w:tplc="AF82BDC4">
      <w:start w:val="1"/>
      <w:numFmt w:val="decimal"/>
      <w:pStyle w:val="41Heading2"/>
      <w:lvlText w:val="4.%1."/>
      <w:lvlJc w:val="left"/>
      <w:pPr>
        <w:tabs>
          <w:tab w:val="num" w:pos="170"/>
        </w:tabs>
        <w:ind w:left="113" w:firstLine="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1">
    <w:nsid w:val="422A0485"/>
    <w:multiLevelType w:val="hybridMultilevel"/>
    <w:tmpl w:val="F6802A88"/>
    <w:name w:val="TOC22233"/>
    <w:lvl w:ilvl="0" w:tplc="EB2EC0C8">
      <w:start w:val="1"/>
      <w:numFmt w:val="decimal"/>
      <w:pStyle w:val="51Heading2"/>
      <w:lvlText w:val="5.%1."/>
      <w:lvlJc w:val="left"/>
      <w:pPr>
        <w:tabs>
          <w:tab w:val="num" w:pos="170"/>
        </w:tabs>
        <w:ind w:left="113" w:firstLine="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0C550F"/>
    <w:multiLevelType w:val="hybridMultilevel"/>
    <w:tmpl w:val="B37C2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025F97"/>
    <w:multiLevelType w:val="hybridMultilevel"/>
    <w:tmpl w:val="15164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5C4236"/>
    <w:multiLevelType w:val="hybridMultilevel"/>
    <w:tmpl w:val="85489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1">
    <w:nsid w:val="4F8603E8"/>
    <w:multiLevelType w:val="multilevel"/>
    <w:tmpl w:val="B18CB4E8"/>
    <w:styleLink w:val="StyleNumbered2"/>
    <w:lvl w:ilvl="0">
      <w:start w:val="1"/>
      <w:numFmt w:val="decimal"/>
      <w:lvlText w:val="%1."/>
      <w:lvlJc w:val="left"/>
      <w:pPr>
        <w:tabs>
          <w:tab w:val="num" w:pos="851"/>
        </w:tabs>
        <w:ind w:left="851" w:hanging="491"/>
      </w:pPr>
      <w:rPr>
        <w:rFonts w:hint="default"/>
        <w:sz w:val="24"/>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526D61A2"/>
    <w:multiLevelType w:val="hybridMultilevel"/>
    <w:tmpl w:val="8A382C7E"/>
    <w:lvl w:ilvl="0" w:tplc="4CC8FDA0">
      <w:start w:val="1"/>
      <w:numFmt w:val="decimal"/>
      <w:pStyle w:val="StyleHeading1Justified"/>
      <w:lvlText w:val="%1."/>
      <w:lvlJc w:val="left"/>
      <w:pPr>
        <w:tabs>
          <w:tab w:val="num" w:pos="360"/>
        </w:tabs>
        <w:ind w:left="113" w:hanging="113"/>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526F2916"/>
    <w:multiLevelType w:val="hybridMultilevel"/>
    <w:tmpl w:val="9D5EA43A"/>
    <w:lvl w:ilvl="0" w:tplc="C6845BB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CF6276"/>
    <w:multiLevelType w:val="multilevel"/>
    <w:tmpl w:val="5DB080B0"/>
    <w:lvl w:ilvl="0">
      <w:start w:val="1"/>
      <w:numFmt w:val="upperRoman"/>
      <w:pStyle w:val="Heading1"/>
      <w:lvlText w:val="%1."/>
      <w:lvlJc w:val="right"/>
      <w:pPr>
        <w:ind w:left="717" w:hanging="360"/>
      </w:pPr>
      <w:rPr>
        <w:rFonts w:hint="default"/>
      </w:rPr>
    </w:lvl>
    <w:lvl w:ilvl="1">
      <w:start w:val="1"/>
      <w:numFmt w:val="decimal"/>
      <w:isLgl/>
      <w:lvlText w:val="%1.%2."/>
      <w:lvlJc w:val="left"/>
      <w:pPr>
        <w:ind w:left="1329" w:hanging="405"/>
      </w:pPr>
      <w:rPr>
        <w:rFonts w:hint="default"/>
      </w:rPr>
    </w:lvl>
    <w:lvl w:ilvl="2">
      <w:start w:val="1"/>
      <w:numFmt w:val="decimal"/>
      <w:isLgl/>
      <w:lvlText w:val="%1.%2.%3."/>
      <w:lvlJc w:val="left"/>
      <w:pPr>
        <w:ind w:left="2211" w:hanging="720"/>
      </w:pPr>
      <w:rPr>
        <w:rFonts w:hint="default"/>
      </w:rPr>
    </w:lvl>
    <w:lvl w:ilvl="3">
      <w:start w:val="1"/>
      <w:numFmt w:val="decimal"/>
      <w:isLgl/>
      <w:lvlText w:val="%1.%2.%3.%4."/>
      <w:lvlJc w:val="left"/>
      <w:pPr>
        <w:ind w:left="2778" w:hanging="720"/>
      </w:pPr>
      <w:rPr>
        <w:rFonts w:hint="default"/>
      </w:rPr>
    </w:lvl>
    <w:lvl w:ilvl="4">
      <w:start w:val="1"/>
      <w:numFmt w:val="decimal"/>
      <w:isLgl/>
      <w:lvlText w:val="%1.%2.%3.%4.%5."/>
      <w:lvlJc w:val="left"/>
      <w:pPr>
        <w:ind w:left="3705" w:hanging="1080"/>
      </w:pPr>
      <w:rPr>
        <w:rFonts w:hint="default"/>
      </w:rPr>
    </w:lvl>
    <w:lvl w:ilvl="5">
      <w:start w:val="1"/>
      <w:numFmt w:val="decimal"/>
      <w:isLgl/>
      <w:lvlText w:val="%1.%2.%3.%4.%5.%6."/>
      <w:lvlJc w:val="left"/>
      <w:pPr>
        <w:ind w:left="4272" w:hanging="1080"/>
      </w:pPr>
      <w:rPr>
        <w:rFonts w:hint="default"/>
      </w:rPr>
    </w:lvl>
    <w:lvl w:ilvl="6">
      <w:start w:val="1"/>
      <w:numFmt w:val="decimal"/>
      <w:isLgl/>
      <w:lvlText w:val="%1.%2.%3.%4.%5.%6.%7."/>
      <w:lvlJc w:val="left"/>
      <w:pPr>
        <w:ind w:left="5199" w:hanging="1440"/>
      </w:pPr>
      <w:rPr>
        <w:rFonts w:hint="default"/>
      </w:rPr>
    </w:lvl>
    <w:lvl w:ilvl="7">
      <w:start w:val="1"/>
      <w:numFmt w:val="decimal"/>
      <w:isLgl/>
      <w:lvlText w:val="%1.%2.%3.%4.%5.%6.%7.%8."/>
      <w:lvlJc w:val="left"/>
      <w:pPr>
        <w:ind w:left="5766" w:hanging="1440"/>
      </w:pPr>
      <w:rPr>
        <w:rFonts w:hint="default"/>
      </w:rPr>
    </w:lvl>
    <w:lvl w:ilvl="8">
      <w:start w:val="1"/>
      <w:numFmt w:val="decimal"/>
      <w:isLgl/>
      <w:lvlText w:val="%1.%2.%3.%4.%5.%6.%7.%8.%9."/>
      <w:lvlJc w:val="left"/>
      <w:pPr>
        <w:ind w:left="6693" w:hanging="1800"/>
      </w:pPr>
      <w:rPr>
        <w:rFonts w:hint="default"/>
      </w:rPr>
    </w:lvl>
  </w:abstractNum>
  <w:abstractNum w:abstractNumId="29" w15:restartNumberingAfterBreak="0">
    <w:nsid w:val="560C4C13"/>
    <w:multiLevelType w:val="hybridMultilevel"/>
    <w:tmpl w:val="EE0834C8"/>
    <w:lvl w:ilvl="0" w:tplc="04090015">
      <w:start w:val="1"/>
      <w:numFmt w:val="upperLetter"/>
      <w:lvlText w:val="%1."/>
      <w:lvlJc w:val="left"/>
      <w:pPr>
        <w:ind w:left="1287" w:hanging="360"/>
      </w:pPr>
    </w:lvl>
    <w:lvl w:ilvl="1" w:tplc="40488442">
      <w:start w:val="1"/>
      <w:numFmt w:val="upperLetter"/>
      <w:lvlText w:val="%2."/>
      <w:lvlJc w:val="left"/>
      <w:pPr>
        <w:ind w:left="2007" w:hanging="360"/>
      </w:pPr>
      <w:rPr>
        <w:b/>
        <w:bCs/>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57593F08"/>
    <w:multiLevelType w:val="hybridMultilevel"/>
    <w:tmpl w:val="8DCC6A56"/>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1">
    <w:nsid w:val="59C768D3"/>
    <w:multiLevelType w:val="hybridMultilevel"/>
    <w:tmpl w:val="75BE55E4"/>
    <w:name w:val="TOC22234"/>
    <w:lvl w:ilvl="0" w:tplc="3EEAE3AE">
      <w:start w:val="1"/>
      <w:numFmt w:val="decimal"/>
      <w:lvlText w:val="5.%1."/>
      <w:lvlJc w:val="left"/>
      <w:pPr>
        <w:ind w:left="890" w:hanging="360"/>
      </w:pPr>
      <w:rPr>
        <w:rFonts w:hint="default"/>
      </w:rPr>
    </w:lvl>
    <w:lvl w:ilvl="1" w:tplc="04090019">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32" w15:restartNumberingAfterBreak="0">
    <w:nsid w:val="59D21F15"/>
    <w:multiLevelType w:val="hybridMultilevel"/>
    <w:tmpl w:val="DC36A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105DB4"/>
    <w:multiLevelType w:val="hybridMultilevel"/>
    <w:tmpl w:val="38A6844C"/>
    <w:lvl w:ilvl="0" w:tplc="04090013">
      <w:start w:val="1"/>
      <w:numFmt w:val="upperRoman"/>
      <w:lvlText w:val="%1."/>
      <w:lvlJc w:val="righ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34" w15:restartNumberingAfterBreak="0">
    <w:nsid w:val="5FAA4D7D"/>
    <w:multiLevelType w:val="hybridMultilevel"/>
    <w:tmpl w:val="DBE2FA4E"/>
    <w:lvl w:ilvl="0" w:tplc="05AA857E">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52C224B"/>
    <w:multiLevelType w:val="hybridMultilevel"/>
    <w:tmpl w:val="9AC63506"/>
    <w:lvl w:ilvl="0" w:tplc="1AA48B18">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6D2DD9"/>
    <w:multiLevelType w:val="hybridMultilevel"/>
    <w:tmpl w:val="55BA5976"/>
    <w:name w:val="TOC2223"/>
    <w:lvl w:ilvl="0" w:tplc="90D00A70">
      <w:start w:val="1"/>
      <w:numFmt w:val="decimal"/>
      <w:lvlText w:val="%1."/>
      <w:lvlJc w:val="left"/>
      <w:pPr>
        <w:tabs>
          <w:tab w:val="num" w:pos="284"/>
        </w:tabs>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69831334"/>
    <w:multiLevelType w:val="hybridMultilevel"/>
    <w:tmpl w:val="EAFC4736"/>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A8F3398"/>
    <w:multiLevelType w:val="hybridMultilevel"/>
    <w:tmpl w:val="30104C66"/>
    <w:lvl w:ilvl="0" w:tplc="2E56245C">
      <w:start w:val="1"/>
      <w:numFmt w:val="bullet"/>
      <w:lvlText w:val=""/>
      <w:lvlJc w:val="left"/>
      <w:pPr>
        <w:tabs>
          <w:tab w:val="num" w:pos="-2520"/>
        </w:tabs>
        <w:ind w:left="36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9" w15:restartNumberingAfterBreak="0">
    <w:nsid w:val="6AFC0540"/>
    <w:multiLevelType w:val="hybridMultilevel"/>
    <w:tmpl w:val="CE5C5A58"/>
    <w:lvl w:ilvl="0" w:tplc="C158DE3A">
      <w:start w:val="1"/>
      <w:numFmt w:val="decimal"/>
      <w:pStyle w:val="NumbPara"/>
      <w:lvlText w:val="%1."/>
      <w:lvlJc w:val="left"/>
      <w:pPr>
        <w:ind w:left="810" w:hanging="360"/>
      </w:pPr>
    </w:lvl>
    <w:lvl w:ilvl="1" w:tplc="A6220CC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F916D8"/>
    <w:multiLevelType w:val="hybridMultilevel"/>
    <w:tmpl w:val="1DC8C7EA"/>
    <w:lvl w:ilvl="0" w:tplc="08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6EFC0A7E"/>
    <w:multiLevelType w:val="hybridMultilevel"/>
    <w:tmpl w:val="DAC2FE9C"/>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70B35EA6"/>
    <w:multiLevelType w:val="hybridMultilevel"/>
    <w:tmpl w:val="8318B0E6"/>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70C34604"/>
    <w:multiLevelType w:val="hybridMultilevel"/>
    <w:tmpl w:val="B6EE65C2"/>
    <w:lvl w:ilvl="0" w:tplc="08090001">
      <w:start w:val="1"/>
      <w:numFmt w:val="bullet"/>
      <w:lvlText w:val=""/>
      <w:lvlJc w:val="left"/>
      <w:pPr>
        <w:ind w:left="1077" w:hanging="360"/>
      </w:pPr>
      <w:rPr>
        <w:rFonts w:ascii="Symbol" w:hAnsi="Symbol" w:hint="default"/>
      </w:rPr>
    </w:lvl>
    <w:lvl w:ilvl="1" w:tplc="FFFFFFFF">
      <w:start w:val="1"/>
      <w:numFmt w:val="lowerLetter"/>
      <w:lvlText w:val="%2."/>
      <w:lvlJc w:val="left"/>
      <w:pPr>
        <w:ind w:left="1797" w:hanging="360"/>
      </w:pPr>
    </w:lvl>
    <w:lvl w:ilvl="2" w:tplc="FFFFFFFF">
      <w:start w:val="1"/>
      <w:numFmt w:val="lowerRoman"/>
      <w:lvlText w:val="%3."/>
      <w:lvlJc w:val="right"/>
      <w:pPr>
        <w:ind w:left="2517" w:hanging="180"/>
      </w:pPr>
    </w:lvl>
    <w:lvl w:ilvl="3" w:tplc="FFFFFFFF">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44" w15:restartNumberingAfterBreak="0">
    <w:nsid w:val="7593508A"/>
    <w:multiLevelType w:val="hybridMultilevel"/>
    <w:tmpl w:val="1F9AC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EA74D3"/>
    <w:multiLevelType w:val="hybridMultilevel"/>
    <w:tmpl w:val="4F12E732"/>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46286660">
    <w:abstractNumId w:val="26"/>
  </w:num>
  <w:num w:numId="2" w16cid:durableId="564875559">
    <w:abstractNumId w:val="39"/>
  </w:num>
  <w:num w:numId="3" w16cid:durableId="1513640691">
    <w:abstractNumId w:val="28"/>
  </w:num>
  <w:num w:numId="4" w16cid:durableId="1199901785">
    <w:abstractNumId w:val="27"/>
  </w:num>
  <w:num w:numId="5" w16cid:durableId="1969508202">
    <w:abstractNumId w:val="29"/>
  </w:num>
  <w:num w:numId="6" w16cid:durableId="1163812056">
    <w:abstractNumId w:val="33"/>
  </w:num>
  <w:num w:numId="7" w16cid:durableId="11337204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7307182">
    <w:abstractNumId w:val="9"/>
  </w:num>
  <w:num w:numId="9" w16cid:durableId="853500080">
    <w:abstractNumId w:val="34"/>
  </w:num>
  <w:num w:numId="10" w16cid:durableId="1250696107">
    <w:abstractNumId w:val="14"/>
  </w:num>
  <w:num w:numId="11" w16cid:durableId="1975014380">
    <w:abstractNumId w:val="10"/>
  </w:num>
  <w:num w:numId="12" w16cid:durableId="1994335452">
    <w:abstractNumId w:val="35"/>
  </w:num>
  <w:num w:numId="13" w16cid:durableId="2048524691">
    <w:abstractNumId w:val="13"/>
  </w:num>
  <w:num w:numId="14" w16cid:durableId="1822886267">
    <w:abstractNumId w:val="20"/>
  </w:num>
  <w:num w:numId="15" w16cid:durableId="1610818182">
    <w:abstractNumId w:val="21"/>
  </w:num>
  <w:num w:numId="16" w16cid:durableId="1070738499">
    <w:abstractNumId w:val="19"/>
  </w:num>
  <w:num w:numId="17" w16cid:durableId="814225714">
    <w:abstractNumId w:val="18"/>
  </w:num>
  <w:num w:numId="18" w16cid:durableId="1677534918">
    <w:abstractNumId w:val="11"/>
  </w:num>
  <w:num w:numId="19" w16cid:durableId="827019558">
    <w:abstractNumId w:val="25"/>
  </w:num>
  <w:num w:numId="20" w16cid:durableId="1649086969">
    <w:abstractNumId w:val="5"/>
  </w:num>
  <w:num w:numId="21" w16cid:durableId="305470526">
    <w:abstractNumId w:val="1"/>
  </w:num>
  <w:num w:numId="22" w16cid:durableId="871963333">
    <w:abstractNumId w:val="44"/>
  </w:num>
  <w:num w:numId="23" w16cid:durableId="1148016792">
    <w:abstractNumId w:val="22"/>
  </w:num>
  <w:num w:numId="24" w16cid:durableId="1037314175">
    <w:abstractNumId w:val="23"/>
  </w:num>
  <w:num w:numId="25" w16cid:durableId="1928925986">
    <w:abstractNumId w:val="12"/>
  </w:num>
  <w:num w:numId="26" w16cid:durableId="1686134679">
    <w:abstractNumId w:val="24"/>
  </w:num>
  <w:num w:numId="27" w16cid:durableId="247084269">
    <w:abstractNumId w:val="15"/>
  </w:num>
  <w:num w:numId="28" w16cid:durableId="1865435911">
    <w:abstractNumId w:val="4"/>
  </w:num>
  <w:num w:numId="29" w16cid:durableId="1027561941">
    <w:abstractNumId w:val="32"/>
  </w:num>
  <w:num w:numId="30" w16cid:durableId="1956400201">
    <w:abstractNumId w:val="7"/>
  </w:num>
  <w:num w:numId="31" w16cid:durableId="1408651611">
    <w:abstractNumId w:val="30"/>
  </w:num>
  <w:num w:numId="32" w16cid:durableId="2026520716">
    <w:abstractNumId w:val="2"/>
  </w:num>
  <w:num w:numId="33" w16cid:durableId="1828937809">
    <w:abstractNumId w:val="0"/>
  </w:num>
  <w:num w:numId="34" w16cid:durableId="751201122">
    <w:abstractNumId w:val="41"/>
  </w:num>
  <w:num w:numId="35" w16cid:durableId="405610678">
    <w:abstractNumId w:val="45"/>
  </w:num>
  <w:num w:numId="36" w16cid:durableId="1360205176">
    <w:abstractNumId w:val="43"/>
  </w:num>
  <w:num w:numId="37" w16cid:durableId="1531796590">
    <w:abstractNumId w:val="42"/>
  </w:num>
  <w:num w:numId="38" w16cid:durableId="322003857">
    <w:abstractNumId w:val="40"/>
  </w:num>
  <w:num w:numId="39" w16cid:durableId="34354423">
    <w:abstractNumId w:val="3"/>
  </w:num>
  <w:num w:numId="40" w16cid:durableId="1438788796">
    <w:abstractNumId w:val="37"/>
  </w:num>
  <w:num w:numId="41" w16cid:durableId="999117733">
    <w:abstractNumId w:val="16"/>
  </w:num>
  <w:num w:numId="42" w16cid:durableId="2079202302">
    <w:abstractNumId w:val="38"/>
  </w:num>
  <w:num w:numId="43" w16cid:durableId="894855021">
    <w:abstractNumId w:val="8"/>
  </w:num>
  <w:num w:numId="44" w16cid:durableId="718356363">
    <w:abstractNumId w:val="17"/>
  </w:num>
  <w:num w:numId="45" w16cid:durableId="1620138481">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81"/>
    <w:rsid w:val="0000001D"/>
    <w:rsid w:val="000003D3"/>
    <w:rsid w:val="000008E6"/>
    <w:rsid w:val="00000C79"/>
    <w:rsid w:val="00003940"/>
    <w:rsid w:val="00005288"/>
    <w:rsid w:val="0000612E"/>
    <w:rsid w:val="00006533"/>
    <w:rsid w:val="0000662C"/>
    <w:rsid w:val="00006FD7"/>
    <w:rsid w:val="00010D4E"/>
    <w:rsid w:val="00011F0E"/>
    <w:rsid w:val="000126BA"/>
    <w:rsid w:val="000128A1"/>
    <w:rsid w:val="00012BBE"/>
    <w:rsid w:val="00013427"/>
    <w:rsid w:val="00013C82"/>
    <w:rsid w:val="000144FF"/>
    <w:rsid w:val="00014964"/>
    <w:rsid w:val="00014A07"/>
    <w:rsid w:val="00016216"/>
    <w:rsid w:val="000164F4"/>
    <w:rsid w:val="00017D5D"/>
    <w:rsid w:val="00020E17"/>
    <w:rsid w:val="00021895"/>
    <w:rsid w:val="00021DF7"/>
    <w:rsid w:val="000225F5"/>
    <w:rsid w:val="00022F5C"/>
    <w:rsid w:val="0002380E"/>
    <w:rsid w:val="00023BB1"/>
    <w:rsid w:val="00024A91"/>
    <w:rsid w:val="000259C1"/>
    <w:rsid w:val="00025E06"/>
    <w:rsid w:val="00025F58"/>
    <w:rsid w:val="00026648"/>
    <w:rsid w:val="00026D86"/>
    <w:rsid w:val="00027408"/>
    <w:rsid w:val="00027FA1"/>
    <w:rsid w:val="0003021A"/>
    <w:rsid w:val="0003022E"/>
    <w:rsid w:val="00030325"/>
    <w:rsid w:val="00031069"/>
    <w:rsid w:val="000330E3"/>
    <w:rsid w:val="00033273"/>
    <w:rsid w:val="00033C84"/>
    <w:rsid w:val="00034A4F"/>
    <w:rsid w:val="0003570C"/>
    <w:rsid w:val="00035DAC"/>
    <w:rsid w:val="00037F6F"/>
    <w:rsid w:val="00041804"/>
    <w:rsid w:val="000419A7"/>
    <w:rsid w:val="000438BB"/>
    <w:rsid w:val="00043F65"/>
    <w:rsid w:val="000450A9"/>
    <w:rsid w:val="0004566F"/>
    <w:rsid w:val="00045C92"/>
    <w:rsid w:val="00045E0E"/>
    <w:rsid w:val="00046218"/>
    <w:rsid w:val="00046B56"/>
    <w:rsid w:val="000477FC"/>
    <w:rsid w:val="00047A07"/>
    <w:rsid w:val="00047BE2"/>
    <w:rsid w:val="00053B20"/>
    <w:rsid w:val="000546BD"/>
    <w:rsid w:val="000567C8"/>
    <w:rsid w:val="000606FB"/>
    <w:rsid w:val="00060967"/>
    <w:rsid w:val="00060F35"/>
    <w:rsid w:val="00062C7A"/>
    <w:rsid w:val="00064000"/>
    <w:rsid w:val="000642C0"/>
    <w:rsid w:val="00064826"/>
    <w:rsid w:val="0006672F"/>
    <w:rsid w:val="0006736A"/>
    <w:rsid w:val="00067984"/>
    <w:rsid w:val="00067C6E"/>
    <w:rsid w:val="00070E79"/>
    <w:rsid w:val="00072201"/>
    <w:rsid w:val="00072352"/>
    <w:rsid w:val="00074415"/>
    <w:rsid w:val="00074A5A"/>
    <w:rsid w:val="00075803"/>
    <w:rsid w:val="000776D0"/>
    <w:rsid w:val="00081888"/>
    <w:rsid w:val="0008194A"/>
    <w:rsid w:val="00082126"/>
    <w:rsid w:val="00084927"/>
    <w:rsid w:val="00085FCE"/>
    <w:rsid w:val="00090E15"/>
    <w:rsid w:val="00092FB0"/>
    <w:rsid w:val="00093739"/>
    <w:rsid w:val="00094CF5"/>
    <w:rsid w:val="00096BD1"/>
    <w:rsid w:val="000A1413"/>
    <w:rsid w:val="000A2003"/>
    <w:rsid w:val="000A33AE"/>
    <w:rsid w:val="000A5851"/>
    <w:rsid w:val="000A65AD"/>
    <w:rsid w:val="000A6784"/>
    <w:rsid w:val="000A70B9"/>
    <w:rsid w:val="000A7FB5"/>
    <w:rsid w:val="000B01E8"/>
    <w:rsid w:val="000B0B37"/>
    <w:rsid w:val="000B10F6"/>
    <w:rsid w:val="000B1B0C"/>
    <w:rsid w:val="000B1F3C"/>
    <w:rsid w:val="000B2003"/>
    <w:rsid w:val="000B286A"/>
    <w:rsid w:val="000B2D12"/>
    <w:rsid w:val="000B373D"/>
    <w:rsid w:val="000B3953"/>
    <w:rsid w:val="000B5179"/>
    <w:rsid w:val="000B5238"/>
    <w:rsid w:val="000B5BEE"/>
    <w:rsid w:val="000B60EA"/>
    <w:rsid w:val="000B7BE0"/>
    <w:rsid w:val="000C0BAE"/>
    <w:rsid w:val="000C1288"/>
    <w:rsid w:val="000C2093"/>
    <w:rsid w:val="000C3FB6"/>
    <w:rsid w:val="000C3FD4"/>
    <w:rsid w:val="000C6BC1"/>
    <w:rsid w:val="000C6C9F"/>
    <w:rsid w:val="000C70A7"/>
    <w:rsid w:val="000C73FF"/>
    <w:rsid w:val="000C781A"/>
    <w:rsid w:val="000D01F5"/>
    <w:rsid w:val="000D16B1"/>
    <w:rsid w:val="000D1F75"/>
    <w:rsid w:val="000D2410"/>
    <w:rsid w:val="000D30CC"/>
    <w:rsid w:val="000D3F79"/>
    <w:rsid w:val="000D4111"/>
    <w:rsid w:val="000D4145"/>
    <w:rsid w:val="000D556F"/>
    <w:rsid w:val="000D6431"/>
    <w:rsid w:val="000D67A8"/>
    <w:rsid w:val="000D68E0"/>
    <w:rsid w:val="000D71FF"/>
    <w:rsid w:val="000E0308"/>
    <w:rsid w:val="000E0550"/>
    <w:rsid w:val="000E1118"/>
    <w:rsid w:val="000E1697"/>
    <w:rsid w:val="000E1A9B"/>
    <w:rsid w:val="000E2FF9"/>
    <w:rsid w:val="000E33FC"/>
    <w:rsid w:val="000E4406"/>
    <w:rsid w:val="000E48B1"/>
    <w:rsid w:val="000E4CF5"/>
    <w:rsid w:val="000E4FD7"/>
    <w:rsid w:val="000E5317"/>
    <w:rsid w:val="000F01D9"/>
    <w:rsid w:val="000F1359"/>
    <w:rsid w:val="000F20BA"/>
    <w:rsid w:val="000F2701"/>
    <w:rsid w:val="000F28C3"/>
    <w:rsid w:val="000F29F4"/>
    <w:rsid w:val="000F3465"/>
    <w:rsid w:val="000F46B8"/>
    <w:rsid w:val="000F4D97"/>
    <w:rsid w:val="000F4F91"/>
    <w:rsid w:val="000F63EC"/>
    <w:rsid w:val="000F78C7"/>
    <w:rsid w:val="000F7EBE"/>
    <w:rsid w:val="000F7F3A"/>
    <w:rsid w:val="00100856"/>
    <w:rsid w:val="0010481C"/>
    <w:rsid w:val="00104D5F"/>
    <w:rsid w:val="0010612D"/>
    <w:rsid w:val="00110E16"/>
    <w:rsid w:val="001116FA"/>
    <w:rsid w:val="00112B08"/>
    <w:rsid w:val="00112C1A"/>
    <w:rsid w:val="00112D01"/>
    <w:rsid w:val="00112D1D"/>
    <w:rsid w:val="00113521"/>
    <w:rsid w:val="001147EE"/>
    <w:rsid w:val="00115630"/>
    <w:rsid w:val="00115F6A"/>
    <w:rsid w:val="00116B0F"/>
    <w:rsid w:val="0012069C"/>
    <w:rsid w:val="00120C33"/>
    <w:rsid w:val="00120E8B"/>
    <w:rsid w:val="001210B7"/>
    <w:rsid w:val="00122581"/>
    <w:rsid w:val="001249F1"/>
    <w:rsid w:val="00124FEE"/>
    <w:rsid w:val="00125ABC"/>
    <w:rsid w:val="00125B25"/>
    <w:rsid w:val="001263E0"/>
    <w:rsid w:val="00126401"/>
    <w:rsid w:val="00126DAB"/>
    <w:rsid w:val="001278BD"/>
    <w:rsid w:val="00132CF0"/>
    <w:rsid w:val="00133173"/>
    <w:rsid w:val="00134239"/>
    <w:rsid w:val="00134350"/>
    <w:rsid w:val="001348BF"/>
    <w:rsid w:val="00134922"/>
    <w:rsid w:val="001354FD"/>
    <w:rsid w:val="001357C4"/>
    <w:rsid w:val="00136650"/>
    <w:rsid w:val="00136703"/>
    <w:rsid w:val="00137086"/>
    <w:rsid w:val="001407CD"/>
    <w:rsid w:val="00140B81"/>
    <w:rsid w:val="001432E4"/>
    <w:rsid w:val="001445F1"/>
    <w:rsid w:val="00146106"/>
    <w:rsid w:val="001472AF"/>
    <w:rsid w:val="00147761"/>
    <w:rsid w:val="001505C0"/>
    <w:rsid w:val="00151937"/>
    <w:rsid w:val="00152946"/>
    <w:rsid w:val="00153622"/>
    <w:rsid w:val="001539E4"/>
    <w:rsid w:val="00153B50"/>
    <w:rsid w:val="00154624"/>
    <w:rsid w:val="00155AA8"/>
    <w:rsid w:val="00155D0F"/>
    <w:rsid w:val="00155E21"/>
    <w:rsid w:val="00156581"/>
    <w:rsid w:val="00156BA0"/>
    <w:rsid w:val="00157195"/>
    <w:rsid w:val="00160405"/>
    <w:rsid w:val="00160D34"/>
    <w:rsid w:val="00162630"/>
    <w:rsid w:val="00163981"/>
    <w:rsid w:val="00164DA7"/>
    <w:rsid w:val="00164DC5"/>
    <w:rsid w:val="001652A5"/>
    <w:rsid w:val="00165BCF"/>
    <w:rsid w:val="00165CBF"/>
    <w:rsid w:val="001661CC"/>
    <w:rsid w:val="00166EC0"/>
    <w:rsid w:val="00167D49"/>
    <w:rsid w:val="001706E5"/>
    <w:rsid w:val="00170A29"/>
    <w:rsid w:val="00171394"/>
    <w:rsid w:val="001740DE"/>
    <w:rsid w:val="00175259"/>
    <w:rsid w:val="0017577E"/>
    <w:rsid w:val="0017659D"/>
    <w:rsid w:val="00181350"/>
    <w:rsid w:val="00181D20"/>
    <w:rsid w:val="00182551"/>
    <w:rsid w:val="00183227"/>
    <w:rsid w:val="00184BD0"/>
    <w:rsid w:val="00186372"/>
    <w:rsid w:val="00186E71"/>
    <w:rsid w:val="00187206"/>
    <w:rsid w:val="00187A22"/>
    <w:rsid w:val="001901C3"/>
    <w:rsid w:val="001921BE"/>
    <w:rsid w:val="001927ED"/>
    <w:rsid w:val="00193A51"/>
    <w:rsid w:val="00196617"/>
    <w:rsid w:val="00196D7A"/>
    <w:rsid w:val="001975D2"/>
    <w:rsid w:val="001A04E2"/>
    <w:rsid w:val="001A3141"/>
    <w:rsid w:val="001A34DF"/>
    <w:rsid w:val="001A352B"/>
    <w:rsid w:val="001A3DEE"/>
    <w:rsid w:val="001A532F"/>
    <w:rsid w:val="001A54E4"/>
    <w:rsid w:val="001A5E03"/>
    <w:rsid w:val="001A5E59"/>
    <w:rsid w:val="001A7465"/>
    <w:rsid w:val="001A7B9F"/>
    <w:rsid w:val="001B128A"/>
    <w:rsid w:val="001B4AA5"/>
    <w:rsid w:val="001B541F"/>
    <w:rsid w:val="001B6014"/>
    <w:rsid w:val="001B6AB8"/>
    <w:rsid w:val="001B6C91"/>
    <w:rsid w:val="001B79BC"/>
    <w:rsid w:val="001C1217"/>
    <w:rsid w:val="001C1550"/>
    <w:rsid w:val="001C1809"/>
    <w:rsid w:val="001C2852"/>
    <w:rsid w:val="001C2899"/>
    <w:rsid w:val="001C35A3"/>
    <w:rsid w:val="001C519B"/>
    <w:rsid w:val="001C65FF"/>
    <w:rsid w:val="001C70B6"/>
    <w:rsid w:val="001C7CFA"/>
    <w:rsid w:val="001D187C"/>
    <w:rsid w:val="001D1B06"/>
    <w:rsid w:val="001D1C15"/>
    <w:rsid w:val="001D1F1A"/>
    <w:rsid w:val="001D2921"/>
    <w:rsid w:val="001D6BD2"/>
    <w:rsid w:val="001D6EB4"/>
    <w:rsid w:val="001E08E6"/>
    <w:rsid w:val="001E0CA8"/>
    <w:rsid w:val="001E145C"/>
    <w:rsid w:val="001E2B97"/>
    <w:rsid w:val="001E3AE6"/>
    <w:rsid w:val="001E3C49"/>
    <w:rsid w:val="001E3CEA"/>
    <w:rsid w:val="001E3ED6"/>
    <w:rsid w:val="001E4F57"/>
    <w:rsid w:val="001E5493"/>
    <w:rsid w:val="001F00A5"/>
    <w:rsid w:val="001F0650"/>
    <w:rsid w:val="001F147E"/>
    <w:rsid w:val="001F23F5"/>
    <w:rsid w:val="001F29FB"/>
    <w:rsid w:val="001F3310"/>
    <w:rsid w:val="001F3DF1"/>
    <w:rsid w:val="001F4600"/>
    <w:rsid w:val="001F55E6"/>
    <w:rsid w:val="001F7778"/>
    <w:rsid w:val="002009C1"/>
    <w:rsid w:val="00201BA4"/>
    <w:rsid w:val="00203CA3"/>
    <w:rsid w:val="0020517F"/>
    <w:rsid w:val="0020672B"/>
    <w:rsid w:val="00206A61"/>
    <w:rsid w:val="00211161"/>
    <w:rsid w:val="002111FF"/>
    <w:rsid w:val="002113E1"/>
    <w:rsid w:val="002115DE"/>
    <w:rsid w:val="00215DF7"/>
    <w:rsid w:val="00216CFB"/>
    <w:rsid w:val="00217BDF"/>
    <w:rsid w:val="0022280A"/>
    <w:rsid w:val="00222C00"/>
    <w:rsid w:val="002248AD"/>
    <w:rsid w:val="00224DB2"/>
    <w:rsid w:val="00224FAD"/>
    <w:rsid w:val="0022516F"/>
    <w:rsid w:val="00225529"/>
    <w:rsid w:val="00230499"/>
    <w:rsid w:val="0023070B"/>
    <w:rsid w:val="002313CD"/>
    <w:rsid w:val="002319F0"/>
    <w:rsid w:val="00231FD5"/>
    <w:rsid w:val="0023202E"/>
    <w:rsid w:val="0023233A"/>
    <w:rsid w:val="002329BC"/>
    <w:rsid w:val="002349E3"/>
    <w:rsid w:val="002374D0"/>
    <w:rsid w:val="002404EB"/>
    <w:rsid w:val="00241A3F"/>
    <w:rsid w:val="00241B3E"/>
    <w:rsid w:val="00241D3C"/>
    <w:rsid w:val="00242212"/>
    <w:rsid w:val="002424B9"/>
    <w:rsid w:val="0024307D"/>
    <w:rsid w:val="00243206"/>
    <w:rsid w:val="00243264"/>
    <w:rsid w:val="002462CD"/>
    <w:rsid w:val="0024691E"/>
    <w:rsid w:val="00247B12"/>
    <w:rsid w:val="0025055B"/>
    <w:rsid w:val="00252433"/>
    <w:rsid w:val="00252E3C"/>
    <w:rsid w:val="002539B4"/>
    <w:rsid w:val="00254012"/>
    <w:rsid w:val="00254709"/>
    <w:rsid w:val="002559D2"/>
    <w:rsid w:val="00255E6B"/>
    <w:rsid w:val="00256CF1"/>
    <w:rsid w:val="002570FE"/>
    <w:rsid w:val="0025757E"/>
    <w:rsid w:val="00257869"/>
    <w:rsid w:val="00260AA0"/>
    <w:rsid w:val="00260F9A"/>
    <w:rsid w:val="00261DB6"/>
    <w:rsid w:val="0026201E"/>
    <w:rsid w:val="00262F34"/>
    <w:rsid w:val="00263F89"/>
    <w:rsid w:val="00270303"/>
    <w:rsid w:val="00270442"/>
    <w:rsid w:val="00270636"/>
    <w:rsid w:val="002706FE"/>
    <w:rsid w:val="002716FD"/>
    <w:rsid w:val="00271AF6"/>
    <w:rsid w:val="00272BE9"/>
    <w:rsid w:val="002745FF"/>
    <w:rsid w:val="00275623"/>
    <w:rsid w:val="00280486"/>
    <w:rsid w:val="002842A9"/>
    <w:rsid w:val="00284928"/>
    <w:rsid w:val="002858AC"/>
    <w:rsid w:val="00287DEF"/>
    <w:rsid w:val="0029239C"/>
    <w:rsid w:val="00292857"/>
    <w:rsid w:val="00293A48"/>
    <w:rsid w:val="002942FB"/>
    <w:rsid w:val="002945E3"/>
    <w:rsid w:val="0029486D"/>
    <w:rsid w:val="00295D06"/>
    <w:rsid w:val="00296246"/>
    <w:rsid w:val="002962FA"/>
    <w:rsid w:val="002963C1"/>
    <w:rsid w:val="002A0FEE"/>
    <w:rsid w:val="002A1B66"/>
    <w:rsid w:val="002A2305"/>
    <w:rsid w:val="002A2698"/>
    <w:rsid w:val="002A2A96"/>
    <w:rsid w:val="002A3EC6"/>
    <w:rsid w:val="002A496C"/>
    <w:rsid w:val="002A5843"/>
    <w:rsid w:val="002A7254"/>
    <w:rsid w:val="002A7370"/>
    <w:rsid w:val="002B053B"/>
    <w:rsid w:val="002B19B2"/>
    <w:rsid w:val="002B1B4B"/>
    <w:rsid w:val="002B2496"/>
    <w:rsid w:val="002B361D"/>
    <w:rsid w:val="002B3DD9"/>
    <w:rsid w:val="002B5E04"/>
    <w:rsid w:val="002B6962"/>
    <w:rsid w:val="002B733F"/>
    <w:rsid w:val="002C0417"/>
    <w:rsid w:val="002C0BF7"/>
    <w:rsid w:val="002C1338"/>
    <w:rsid w:val="002C2B1C"/>
    <w:rsid w:val="002C50E0"/>
    <w:rsid w:val="002C50E1"/>
    <w:rsid w:val="002C6F46"/>
    <w:rsid w:val="002D0827"/>
    <w:rsid w:val="002D2BE1"/>
    <w:rsid w:val="002D35F0"/>
    <w:rsid w:val="002D485A"/>
    <w:rsid w:val="002D4993"/>
    <w:rsid w:val="002D4CF0"/>
    <w:rsid w:val="002D5C5B"/>
    <w:rsid w:val="002D5DB1"/>
    <w:rsid w:val="002D7902"/>
    <w:rsid w:val="002E112F"/>
    <w:rsid w:val="002E138D"/>
    <w:rsid w:val="002E1809"/>
    <w:rsid w:val="002E1C13"/>
    <w:rsid w:val="002E295B"/>
    <w:rsid w:val="002E3726"/>
    <w:rsid w:val="002E3AB2"/>
    <w:rsid w:val="002E46F6"/>
    <w:rsid w:val="002E5067"/>
    <w:rsid w:val="002E6D22"/>
    <w:rsid w:val="002E6E53"/>
    <w:rsid w:val="002E7443"/>
    <w:rsid w:val="002F09DD"/>
    <w:rsid w:val="002F222F"/>
    <w:rsid w:val="002F2288"/>
    <w:rsid w:val="002F2295"/>
    <w:rsid w:val="002F36C4"/>
    <w:rsid w:val="002F5AF0"/>
    <w:rsid w:val="002F6A14"/>
    <w:rsid w:val="00300663"/>
    <w:rsid w:val="00300822"/>
    <w:rsid w:val="00301645"/>
    <w:rsid w:val="00301908"/>
    <w:rsid w:val="00301E39"/>
    <w:rsid w:val="003020B9"/>
    <w:rsid w:val="003061E6"/>
    <w:rsid w:val="00311D28"/>
    <w:rsid w:val="003143AC"/>
    <w:rsid w:val="0031511B"/>
    <w:rsid w:val="00315AFA"/>
    <w:rsid w:val="00315E47"/>
    <w:rsid w:val="003167E4"/>
    <w:rsid w:val="00317583"/>
    <w:rsid w:val="00320A49"/>
    <w:rsid w:val="00320D10"/>
    <w:rsid w:val="00321F24"/>
    <w:rsid w:val="00322C18"/>
    <w:rsid w:val="00324564"/>
    <w:rsid w:val="00324B98"/>
    <w:rsid w:val="00326148"/>
    <w:rsid w:val="003272E3"/>
    <w:rsid w:val="00327787"/>
    <w:rsid w:val="00331C03"/>
    <w:rsid w:val="00332400"/>
    <w:rsid w:val="00332796"/>
    <w:rsid w:val="00332DB1"/>
    <w:rsid w:val="00332DCA"/>
    <w:rsid w:val="00332E9A"/>
    <w:rsid w:val="00335129"/>
    <w:rsid w:val="0033529E"/>
    <w:rsid w:val="003353B4"/>
    <w:rsid w:val="00337790"/>
    <w:rsid w:val="0034167F"/>
    <w:rsid w:val="00341AE3"/>
    <w:rsid w:val="003425B2"/>
    <w:rsid w:val="00344112"/>
    <w:rsid w:val="0034415D"/>
    <w:rsid w:val="0034489F"/>
    <w:rsid w:val="00344A83"/>
    <w:rsid w:val="00345755"/>
    <w:rsid w:val="003466FC"/>
    <w:rsid w:val="00347231"/>
    <w:rsid w:val="00347C54"/>
    <w:rsid w:val="00347FD7"/>
    <w:rsid w:val="003509BF"/>
    <w:rsid w:val="00350A11"/>
    <w:rsid w:val="00351433"/>
    <w:rsid w:val="003518B7"/>
    <w:rsid w:val="00352F37"/>
    <w:rsid w:val="00353003"/>
    <w:rsid w:val="003554D2"/>
    <w:rsid w:val="00356B29"/>
    <w:rsid w:val="00356CD2"/>
    <w:rsid w:val="0035765A"/>
    <w:rsid w:val="00360467"/>
    <w:rsid w:val="0036196A"/>
    <w:rsid w:val="00361BE1"/>
    <w:rsid w:val="0036242B"/>
    <w:rsid w:val="00362C4E"/>
    <w:rsid w:val="00363549"/>
    <w:rsid w:val="003642F3"/>
    <w:rsid w:val="003647C7"/>
    <w:rsid w:val="003648A3"/>
    <w:rsid w:val="00364AC3"/>
    <w:rsid w:val="00365425"/>
    <w:rsid w:val="00366383"/>
    <w:rsid w:val="003672C9"/>
    <w:rsid w:val="00367AE8"/>
    <w:rsid w:val="00367C5E"/>
    <w:rsid w:val="003711E8"/>
    <w:rsid w:val="003717F7"/>
    <w:rsid w:val="00372C02"/>
    <w:rsid w:val="00374303"/>
    <w:rsid w:val="00375B9A"/>
    <w:rsid w:val="0038076D"/>
    <w:rsid w:val="00381067"/>
    <w:rsid w:val="003839DB"/>
    <w:rsid w:val="0038462A"/>
    <w:rsid w:val="0038574F"/>
    <w:rsid w:val="00386434"/>
    <w:rsid w:val="00386A46"/>
    <w:rsid w:val="003871FA"/>
    <w:rsid w:val="00390156"/>
    <w:rsid w:val="00390BCD"/>
    <w:rsid w:val="00390F80"/>
    <w:rsid w:val="00391042"/>
    <w:rsid w:val="0039149E"/>
    <w:rsid w:val="00392175"/>
    <w:rsid w:val="003924BB"/>
    <w:rsid w:val="00392690"/>
    <w:rsid w:val="00394C37"/>
    <w:rsid w:val="003955FE"/>
    <w:rsid w:val="00395841"/>
    <w:rsid w:val="003A2A4E"/>
    <w:rsid w:val="003A43DD"/>
    <w:rsid w:val="003A5441"/>
    <w:rsid w:val="003A696F"/>
    <w:rsid w:val="003A7065"/>
    <w:rsid w:val="003A7D28"/>
    <w:rsid w:val="003B063B"/>
    <w:rsid w:val="003B0787"/>
    <w:rsid w:val="003B1EC5"/>
    <w:rsid w:val="003B50C6"/>
    <w:rsid w:val="003B5856"/>
    <w:rsid w:val="003B6F97"/>
    <w:rsid w:val="003B75D6"/>
    <w:rsid w:val="003B77A9"/>
    <w:rsid w:val="003C0A5D"/>
    <w:rsid w:val="003C1674"/>
    <w:rsid w:val="003C1970"/>
    <w:rsid w:val="003C224B"/>
    <w:rsid w:val="003C3E02"/>
    <w:rsid w:val="003C5C38"/>
    <w:rsid w:val="003C5FD1"/>
    <w:rsid w:val="003C621D"/>
    <w:rsid w:val="003C7824"/>
    <w:rsid w:val="003C7E8F"/>
    <w:rsid w:val="003D0576"/>
    <w:rsid w:val="003D058C"/>
    <w:rsid w:val="003D0E6B"/>
    <w:rsid w:val="003D2746"/>
    <w:rsid w:val="003D2B37"/>
    <w:rsid w:val="003D2BDD"/>
    <w:rsid w:val="003D3108"/>
    <w:rsid w:val="003D688F"/>
    <w:rsid w:val="003D6891"/>
    <w:rsid w:val="003D78E5"/>
    <w:rsid w:val="003D7B3D"/>
    <w:rsid w:val="003E35B6"/>
    <w:rsid w:val="003E376B"/>
    <w:rsid w:val="003E3902"/>
    <w:rsid w:val="003E461C"/>
    <w:rsid w:val="003E50DC"/>
    <w:rsid w:val="003E583C"/>
    <w:rsid w:val="003E6C9A"/>
    <w:rsid w:val="003E7FB1"/>
    <w:rsid w:val="003F0E36"/>
    <w:rsid w:val="003F1E9A"/>
    <w:rsid w:val="003F3156"/>
    <w:rsid w:val="003F3E16"/>
    <w:rsid w:val="003F47FA"/>
    <w:rsid w:val="003F498D"/>
    <w:rsid w:val="003F566D"/>
    <w:rsid w:val="003F5D2D"/>
    <w:rsid w:val="003F67F5"/>
    <w:rsid w:val="003F70CD"/>
    <w:rsid w:val="004003BD"/>
    <w:rsid w:val="004007BA"/>
    <w:rsid w:val="00400F67"/>
    <w:rsid w:val="00401015"/>
    <w:rsid w:val="00401198"/>
    <w:rsid w:val="00401462"/>
    <w:rsid w:val="0040297C"/>
    <w:rsid w:val="004033B0"/>
    <w:rsid w:val="00403E8F"/>
    <w:rsid w:val="00404461"/>
    <w:rsid w:val="004053A1"/>
    <w:rsid w:val="00405B12"/>
    <w:rsid w:val="00405B94"/>
    <w:rsid w:val="00405D5B"/>
    <w:rsid w:val="00406F4C"/>
    <w:rsid w:val="00406FA1"/>
    <w:rsid w:val="00411D1A"/>
    <w:rsid w:val="0041331E"/>
    <w:rsid w:val="00413F91"/>
    <w:rsid w:val="00414ACB"/>
    <w:rsid w:val="00420A98"/>
    <w:rsid w:val="00420D5B"/>
    <w:rsid w:val="00420FD4"/>
    <w:rsid w:val="0042337D"/>
    <w:rsid w:val="004237EA"/>
    <w:rsid w:val="00423FE6"/>
    <w:rsid w:val="00424508"/>
    <w:rsid w:val="004249B7"/>
    <w:rsid w:val="004250A3"/>
    <w:rsid w:val="00425247"/>
    <w:rsid w:val="00426B23"/>
    <w:rsid w:val="00427610"/>
    <w:rsid w:val="00432A97"/>
    <w:rsid w:val="004334C2"/>
    <w:rsid w:val="00434190"/>
    <w:rsid w:val="00434D84"/>
    <w:rsid w:val="004363AE"/>
    <w:rsid w:val="00437056"/>
    <w:rsid w:val="00437CF8"/>
    <w:rsid w:val="004400BA"/>
    <w:rsid w:val="00440736"/>
    <w:rsid w:val="004407E5"/>
    <w:rsid w:val="004408C7"/>
    <w:rsid w:val="0044238B"/>
    <w:rsid w:val="0044251C"/>
    <w:rsid w:val="00443ABB"/>
    <w:rsid w:val="004441A0"/>
    <w:rsid w:val="004442E0"/>
    <w:rsid w:val="00444F08"/>
    <w:rsid w:val="00445FC5"/>
    <w:rsid w:val="00446AF7"/>
    <w:rsid w:val="00447350"/>
    <w:rsid w:val="0044791F"/>
    <w:rsid w:val="0045063A"/>
    <w:rsid w:val="00450C69"/>
    <w:rsid w:val="00450CDD"/>
    <w:rsid w:val="004519E6"/>
    <w:rsid w:val="00453034"/>
    <w:rsid w:val="00453108"/>
    <w:rsid w:val="00453A02"/>
    <w:rsid w:val="00453AF0"/>
    <w:rsid w:val="00453D4B"/>
    <w:rsid w:val="00454774"/>
    <w:rsid w:val="00455B49"/>
    <w:rsid w:val="00455E29"/>
    <w:rsid w:val="00460BFD"/>
    <w:rsid w:val="00460E52"/>
    <w:rsid w:val="00461400"/>
    <w:rsid w:val="004635C8"/>
    <w:rsid w:val="00463A60"/>
    <w:rsid w:val="00463B29"/>
    <w:rsid w:val="004643E3"/>
    <w:rsid w:val="00464902"/>
    <w:rsid w:val="00464A45"/>
    <w:rsid w:val="0046748D"/>
    <w:rsid w:val="00470447"/>
    <w:rsid w:val="00470526"/>
    <w:rsid w:val="00471361"/>
    <w:rsid w:val="004715A9"/>
    <w:rsid w:val="00471FCF"/>
    <w:rsid w:val="004722F7"/>
    <w:rsid w:val="0047424A"/>
    <w:rsid w:val="00474669"/>
    <w:rsid w:val="00474A78"/>
    <w:rsid w:val="00476B61"/>
    <w:rsid w:val="004777DD"/>
    <w:rsid w:val="004809A8"/>
    <w:rsid w:val="00480E2D"/>
    <w:rsid w:val="0048168D"/>
    <w:rsid w:val="00481B1E"/>
    <w:rsid w:val="00481CC7"/>
    <w:rsid w:val="00483918"/>
    <w:rsid w:val="00483DCE"/>
    <w:rsid w:val="00484053"/>
    <w:rsid w:val="0048435E"/>
    <w:rsid w:val="00484EE4"/>
    <w:rsid w:val="00486D7C"/>
    <w:rsid w:val="0048727D"/>
    <w:rsid w:val="00487346"/>
    <w:rsid w:val="00487563"/>
    <w:rsid w:val="00487685"/>
    <w:rsid w:val="00487D7F"/>
    <w:rsid w:val="0049260A"/>
    <w:rsid w:val="00492FFC"/>
    <w:rsid w:val="004932BB"/>
    <w:rsid w:val="004933F7"/>
    <w:rsid w:val="00493A33"/>
    <w:rsid w:val="00494555"/>
    <w:rsid w:val="0049465D"/>
    <w:rsid w:val="00495631"/>
    <w:rsid w:val="00495FC0"/>
    <w:rsid w:val="00496B1C"/>
    <w:rsid w:val="00497170"/>
    <w:rsid w:val="0049733B"/>
    <w:rsid w:val="004A2467"/>
    <w:rsid w:val="004A2C66"/>
    <w:rsid w:val="004A3B8F"/>
    <w:rsid w:val="004A542A"/>
    <w:rsid w:val="004A5618"/>
    <w:rsid w:val="004A5817"/>
    <w:rsid w:val="004A597B"/>
    <w:rsid w:val="004A6851"/>
    <w:rsid w:val="004A778F"/>
    <w:rsid w:val="004B086F"/>
    <w:rsid w:val="004B147E"/>
    <w:rsid w:val="004B1802"/>
    <w:rsid w:val="004B1FF1"/>
    <w:rsid w:val="004B26CD"/>
    <w:rsid w:val="004B3A32"/>
    <w:rsid w:val="004B3E69"/>
    <w:rsid w:val="004B54D9"/>
    <w:rsid w:val="004B575C"/>
    <w:rsid w:val="004B61AC"/>
    <w:rsid w:val="004C0A57"/>
    <w:rsid w:val="004C347C"/>
    <w:rsid w:val="004C3917"/>
    <w:rsid w:val="004C40EC"/>
    <w:rsid w:val="004C4D1A"/>
    <w:rsid w:val="004C4D55"/>
    <w:rsid w:val="004C676B"/>
    <w:rsid w:val="004C7438"/>
    <w:rsid w:val="004C78D9"/>
    <w:rsid w:val="004D086A"/>
    <w:rsid w:val="004D0FC6"/>
    <w:rsid w:val="004D146C"/>
    <w:rsid w:val="004D1524"/>
    <w:rsid w:val="004D18A7"/>
    <w:rsid w:val="004D20BD"/>
    <w:rsid w:val="004D3BA4"/>
    <w:rsid w:val="004D4105"/>
    <w:rsid w:val="004D54E7"/>
    <w:rsid w:val="004D54F2"/>
    <w:rsid w:val="004D5681"/>
    <w:rsid w:val="004E068F"/>
    <w:rsid w:val="004E09D3"/>
    <w:rsid w:val="004E09FD"/>
    <w:rsid w:val="004E1B85"/>
    <w:rsid w:val="004E1ED7"/>
    <w:rsid w:val="004E2A00"/>
    <w:rsid w:val="004E2ACA"/>
    <w:rsid w:val="004E306B"/>
    <w:rsid w:val="004E30DA"/>
    <w:rsid w:val="004E3217"/>
    <w:rsid w:val="004E4CAB"/>
    <w:rsid w:val="004E4D87"/>
    <w:rsid w:val="004E6923"/>
    <w:rsid w:val="004E7F96"/>
    <w:rsid w:val="004F0809"/>
    <w:rsid w:val="004F1FF1"/>
    <w:rsid w:val="004F2428"/>
    <w:rsid w:val="004F454A"/>
    <w:rsid w:val="004F5B66"/>
    <w:rsid w:val="004F62A3"/>
    <w:rsid w:val="004F71FE"/>
    <w:rsid w:val="004F77C7"/>
    <w:rsid w:val="004F7B5F"/>
    <w:rsid w:val="00500057"/>
    <w:rsid w:val="005003F7"/>
    <w:rsid w:val="00500D66"/>
    <w:rsid w:val="005025E2"/>
    <w:rsid w:val="005027AB"/>
    <w:rsid w:val="00502B0E"/>
    <w:rsid w:val="005031D4"/>
    <w:rsid w:val="00503813"/>
    <w:rsid w:val="00503DF5"/>
    <w:rsid w:val="00503E74"/>
    <w:rsid w:val="00504CCB"/>
    <w:rsid w:val="005052A2"/>
    <w:rsid w:val="00505A84"/>
    <w:rsid w:val="00507312"/>
    <w:rsid w:val="00512139"/>
    <w:rsid w:val="005123DB"/>
    <w:rsid w:val="005130AE"/>
    <w:rsid w:val="0051361B"/>
    <w:rsid w:val="00516001"/>
    <w:rsid w:val="0051765A"/>
    <w:rsid w:val="00520F8B"/>
    <w:rsid w:val="005222E2"/>
    <w:rsid w:val="005227E6"/>
    <w:rsid w:val="00522CCF"/>
    <w:rsid w:val="00523257"/>
    <w:rsid w:val="00523FFB"/>
    <w:rsid w:val="005259A7"/>
    <w:rsid w:val="005263ED"/>
    <w:rsid w:val="005274A5"/>
    <w:rsid w:val="00527D79"/>
    <w:rsid w:val="005302CA"/>
    <w:rsid w:val="00530BC1"/>
    <w:rsid w:val="00532DE3"/>
    <w:rsid w:val="00533837"/>
    <w:rsid w:val="005351AC"/>
    <w:rsid w:val="005358CF"/>
    <w:rsid w:val="00536DB2"/>
    <w:rsid w:val="0054070C"/>
    <w:rsid w:val="00542586"/>
    <w:rsid w:val="0054284F"/>
    <w:rsid w:val="005431FE"/>
    <w:rsid w:val="0054349C"/>
    <w:rsid w:val="00544917"/>
    <w:rsid w:val="0054570B"/>
    <w:rsid w:val="00551FCA"/>
    <w:rsid w:val="005543BF"/>
    <w:rsid w:val="0055541D"/>
    <w:rsid w:val="00555D9A"/>
    <w:rsid w:val="00556271"/>
    <w:rsid w:val="00562A50"/>
    <w:rsid w:val="00563A8A"/>
    <w:rsid w:val="00563EDA"/>
    <w:rsid w:val="00564160"/>
    <w:rsid w:val="0056545E"/>
    <w:rsid w:val="00565F9D"/>
    <w:rsid w:val="00567B13"/>
    <w:rsid w:val="005704FC"/>
    <w:rsid w:val="00570BB3"/>
    <w:rsid w:val="00571003"/>
    <w:rsid w:val="0057182E"/>
    <w:rsid w:val="005719E6"/>
    <w:rsid w:val="005728BE"/>
    <w:rsid w:val="0057346B"/>
    <w:rsid w:val="00573CF2"/>
    <w:rsid w:val="00574503"/>
    <w:rsid w:val="00577354"/>
    <w:rsid w:val="0057759A"/>
    <w:rsid w:val="00580399"/>
    <w:rsid w:val="005825DD"/>
    <w:rsid w:val="00582AEF"/>
    <w:rsid w:val="00582C33"/>
    <w:rsid w:val="00583177"/>
    <w:rsid w:val="00583ECD"/>
    <w:rsid w:val="005864EE"/>
    <w:rsid w:val="0058660B"/>
    <w:rsid w:val="00590218"/>
    <w:rsid w:val="005903A5"/>
    <w:rsid w:val="005920B2"/>
    <w:rsid w:val="00593393"/>
    <w:rsid w:val="00593B0E"/>
    <w:rsid w:val="00593DB7"/>
    <w:rsid w:val="00593FE3"/>
    <w:rsid w:val="005940F9"/>
    <w:rsid w:val="00594465"/>
    <w:rsid w:val="00595459"/>
    <w:rsid w:val="00595D2C"/>
    <w:rsid w:val="00596583"/>
    <w:rsid w:val="00597F2D"/>
    <w:rsid w:val="005A0B59"/>
    <w:rsid w:val="005A0CA3"/>
    <w:rsid w:val="005A1C87"/>
    <w:rsid w:val="005A2645"/>
    <w:rsid w:val="005A378B"/>
    <w:rsid w:val="005A3A5A"/>
    <w:rsid w:val="005A3CE1"/>
    <w:rsid w:val="005A3F10"/>
    <w:rsid w:val="005A5584"/>
    <w:rsid w:val="005A5D9A"/>
    <w:rsid w:val="005A7A7D"/>
    <w:rsid w:val="005A7DCC"/>
    <w:rsid w:val="005A7F2D"/>
    <w:rsid w:val="005B0995"/>
    <w:rsid w:val="005B0D82"/>
    <w:rsid w:val="005B0DD3"/>
    <w:rsid w:val="005B1674"/>
    <w:rsid w:val="005B1987"/>
    <w:rsid w:val="005B2178"/>
    <w:rsid w:val="005B306B"/>
    <w:rsid w:val="005B4D1C"/>
    <w:rsid w:val="005B52FD"/>
    <w:rsid w:val="005B5634"/>
    <w:rsid w:val="005B5DA4"/>
    <w:rsid w:val="005C1636"/>
    <w:rsid w:val="005C3A35"/>
    <w:rsid w:val="005C5048"/>
    <w:rsid w:val="005C5301"/>
    <w:rsid w:val="005C676F"/>
    <w:rsid w:val="005C74B6"/>
    <w:rsid w:val="005C7958"/>
    <w:rsid w:val="005D03ED"/>
    <w:rsid w:val="005D0FA9"/>
    <w:rsid w:val="005D1180"/>
    <w:rsid w:val="005D269E"/>
    <w:rsid w:val="005D2EEF"/>
    <w:rsid w:val="005D3901"/>
    <w:rsid w:val="005D3EE1"/>
    <w:rsid w:val="005D4A90"/>
    <w:rsid w:val="005D4DEB"/>
    <w:rsid w:val="005D655C"/>
    <w:rsid w:val="005D6BD5"/>
    <w:rsid w:val="005D6DC4"/>
    <w:rsid w:val="005D6DF0"/>
    <w:rsid w:val="005E07B8"/>
    <w:rsid w:val="005E0FAA"/>
    <w:rsid w:val="005E21C1"/>
    <w:rsid w:val="005E27EE"/>
    <w:rsid w:val="005E2819"/>
    <w:rsid w:val="005E2842"/>
    <w:rsid w:val="005E2D18"/>
    <w:rsid w:val="005E3884"/>
    <w:rsid w:val="005E4934"/>
    <w:rsid w:val="005E4B53"/>
    <w:rsid w:val="005E571B"/>
    <w:rsid w:val="005E58D1"/>
    <w:rsid w:val="005E73EC"/>
    <w:rsid w:val="005E7884"/>
    <w:rsid w:val="005F096E"/>
    <w:rsid w:val="005F20BC"/>
    <w:rsid w:val="005F3096"/>
    <w:rsid w:val="005F4A29"/>
    <w:rsid w:val="005F53C4"/>
    <w:rsid w:val="005F60F6"/>
    <w:rsid w:val="005F619A"/>
    <w:rsid w:val="005F61CB"/>
    <w:rsid w:val="005F639D"/>
    <w:rsid w:val="00601E5D"/>
    <w:rsid w:val="006020BB"/>
    <w:rsid w:val="006026A9"/>
    <w:rsid w:val="00602743"/>
    <w:rsid w:val="00603E41"/>
    <w:rsid w:val="00604778"/>
    <w:rsid w:val="00604861"/>
    <w:rsid w:val="00604D04"/>
    <w:rsid w:val="0060598B"/>
    <w:rsid w:val="0060620C"/>
    <w:rsid w:val="00607CE1"/>
    <w:rsid w:val="00607E81"/>
    <w:rsid w:val="006102F0"/>
    <w:rsid w:val="00610F73"/>
    <w:rsid w:val="00611BAA"/>
    <w:rsid w:val="00612052"/>
    <w:rsid w:val="00612F91"/>
    <w:rsid w:val="00613252"/>
    <w:rsid w:val="00613E9D"/>
    <w:rsid w:val="00620927"/>
    <w:rsid w:val="00620FF3"/>
    <w:rsid w:val="006220AF"/>
    <w:rsid w:val="00622442"/>
    <w:rsid w:val="00623425"/>
    <w:rsid w:val="00623E44"/>
    <w:rsid w:val="0062490D"/>
    <w:rsid w:val="0063027F"/>
    <w:rsid w:val="006304D0"/>
    <w:rsid w:val="006309DF"/>
    <w:rsid w:val="00630B79"/>
    <w:rsid w:val="00631193"/>
    <w:rsid w:val="00631865"/>
    <w:rsid w:val="00631A71"/>
    <w:rsid w:val="0063209C"/>
    <w:rsid w:val="006324D2"/>
    <w:rsid w:val="00632F2B"/>
    <w:rsid w:val="0063317D"/>
    <w:rsid w:val="0063552D"/>
    <w:rsid w:val="00635F09"/>
    <w:rsid w:val="00636AF6"/>
    <w:rsid w:val="006379D0"/>
    <w:rsid w:val="00641BD9"/>
    <w:rsid w:val="00641FBD"/>
    <w:rsid w:val="006470D5"/>
    <w:rsid w:val="00647D08"/>
    <w:rsid w:val="00647FFB"/>
    <w:rsid w:val="00650A33"/>
    <w:rsid w:val="00650B19"/>
    <w:rsid w:val="00650C4C"/>
    <w:rsid w:val="0065303A"/>
    <w:rsid w:val="00654E94"/>
    <w:rsid w:val="00655839"/>
    <w:rsid w:val="00656F7C"/>
    <w:rsid w:val="00657385"/>
    <w:rsid w:val="00657F4D"/>
    <w:rsid w:val="00660D20"/>
    <w:rsid w:val="00661A3E"/>
    <w:rsid w:val="00661C2A"/>
    <w:rsid w:val="006620B2"/>
    <w:rsid w:val="00662AD5"/>
    <w:rsid w:val="00664443"/>
    <w:rsid w:val="0066448A"/>
    <w:rsid w:val="006651E9"/>
    <w:rsid w:val="00665781"/>
    <w:rsid w:val="006661FA"/>
    <w:rsid w:val="006666DE"/>
    <w:rsid w:val="00667AAF"/>
    <w:rsid w:val="00667D9D"/>
    <w:rsid w:val="006706AC"/>
    <w:rsid w:val="00670A36"/>
    <w:rsid w:val="00671101"/>
    <w:rsid w:val="00671C85"/>
    <w:rsid w:val="006723F3"/>
    <w:rsid w:val="00672F9E"/>
    <w:rsid w:val="00673479"/>
    <w:rsid w:val="0067444E"/>
    <w:rsid w:val="006750F6"/>
    <w:rsid w:val="00676071"/>
    <w:rsid w:val="006760B2"/>
    <w:rsid w:val="00676FA5"/>
    <w:rsid w:val="006774CC"/>
    <w:rsid w:val="0067784E"/>
    <w:rsid w:val="00677A66"/>
    <w:rsid w:val="00680AC6"/>
    <w:rsid w:val="00680D40"/>
    <w:rsid w:val="00682D74"/>
    <w:rsid w:val="00683290"/>
    <w:rsid w:val="0068377E"/>
    <w:rsid w:val="00684804"/>
    <w:rsid w:val="00684956"/>
    <w:rsid w:val="00684A7F"/>
    <w:rsid w:val="006858A9"/>
    <w:rsid w:val="00685A55"/>
    <w:rsid w:val="006865C5"/>
    <w:rsid w:val="00686BFE"/>
    <w:rsid w:val="00687206"/>
    <w:rsid w:val="00687FD6"/>
    <w:rsid w:val="006905E9"/>
    <w:rsid w:val="00690700"/>
    <w:rsid w:val="00690880"/>
    <w:rsid w:val="0069134A"/>
    <w:rsid w:val="006929F8"/>
    <w:rsid w:val="00693D01"/>
    <w:rsid w:val="00693F7A"/>
    <w:rsid w:val="006940D8"/>
    <w:rsid w:val="00695309"/>
    <w:rsid w:val="00695702"/>
    <w:rsid w:val="00696B5E"/>
    <w:rsid w:val="006A0019"/>
    <w:rsid w:val="006A13FF"/>
    <w:rsid w:val="006A24BF"/>
    <w:rsid w:val="006A4245"/>
    <w:rsid w:val="006A49C6"/>
    <w:rsid w:val="006A4E09"/>
    <w:rsid w:val="006A4F2B"/>
    <w:rsid w:val="006B12C9"/>
    <w:rsid w:val="006B439F"/>
    <w:rsid w:val="006B453A"/>
    <w:rsid w:val="006B50BE"/>
    <w:rsid w:val="006B6195"/>
    <w:rsid w:val="006B67D3"/>
    <w:rsid w:val="006B771A"/>
    <w:rsid w:val="006C192A"/>
    <w:rsid w:val="006C2295"/>
    <w:rsid w:val="006C2BDF"/>
    <w:rsid w:val="006C2D8D"/>
    <w:rsid w:val="006C4182"/>
    <w:rsid w:val="006C4FB7"/>
    <w:rsid w:val="006C4FE2"/>
    <w:rsid w:val="006C5141"/>
    <w:rsid w:val="006C5EE5"/>
    <w:rsid w:val="006D148F"/>
    <w:rsid w:val="006D26B5"/>
    <w:rsid w:val="006D328D"/>
    <w:rsid w:val="006D40DC"/>
    <w:rsid w:val="006D4465"/>
    <w:rsid w:val="006D56D8"/>
    <w:rsid w:val="006D5C3E"/>
    <w:rsid w:val="006D63ED"/>
    <w:rsid w:val="006D75D6"/>
    <w:rsid w:val="006E08A4"/>
    <w:rsid w:val="006E0E68"/>
    <w:rsid w:val="006E11A4"/>
    <w:rsid w:val="006E151E"/>
    <w:rsid w:val="006E2E9A"/>
    <w:rsid w:val="006E3B71"/>
    <w:rsid w:val="006E3E3E"/>
    <w:rsid w:val="006E43A8"/>
    <w:rsid w:val="006E45AD"/>
    <w:rsid w:val="006E4792"/>
    <w:rsid w:val="006E49C5"/>
    <w:rsid w:val="006E4A91"/>
    <w:rsid w:val="006E4BBA"/>
    <w:rsid w:val="006E568B"/>
    <w:rsid w:val="006E5EBB"/>
    <w:rsid w:val="006E5FA2"/>
    <w:rsid w:val="006E68B2"/>
    <w:rsid w:val="006E69C4"/>
    <w:rsid w:val="006E6FCF"/>
    <w:rsid w:val="006F020D"/>
    <w:rsid w:val="006F0405"/>
    <w:rsid w:val="006F17E9"/>
    <w:rsid w:val="006F195B"/>
    <w:rsid w:val="006F1BBC"/>
    <w:rsid w:val="006F279F"/>
    <w:rsid w:val="006F2B4F"/>
    <w:rsid w:val="006F304E"/>
    <w:rsid w:val="006F3D46"/>
    <w:rsid w:val="006F6A54"/>
    <w:rsid w:val="006F6C73"/>
    <w:rsid w:val="006F6EED"/>
    <w:rsid w:val="006F79D9"/>
    <w:rsid w:val="0070219A"/>
    <w:rsid w:val="007022E6"/>
    <w:rsid w:val="00702B2A"/>
    <w:rsid w:val="00702DDF"/>
    <w:rsid w:val="00703F0F"/>
    <w:rsid w:val="00704BC1"/>
    <w:rsid w:val="007053AD"/>
    <w:rsid w:val="00705A64"/>
    <w:rsid w:val="00706B77"/>
    <w:rsid w:val="00707FEA"/>
    <w:rsid w:val="0071057E"/>
    <w:rsid w:val="00710963"/>
    <w:rsid w:val="0071112E"/>
    <w:rsid w:val="00712483"/>
    <w:rsid w:val="0071248F"/>
    <w:rsid w:val="0071392E"/>
    <w:rsid w:val="00713F32"/>
    <w:rsid w:val="00714488"/>
    <w:rsid w:val="00716199"/>
    <w:rsid w:val="00716228"/>
    <w:rsid w:val="00716258"/>
    <w:rsid w:val="00716C0A"/>
    <w:rsid w:val="00716F6B"/>
    <w:rsid w:val="00720CB4"/>
    <w:rsid w:val="007215BF"/>
    <w:rsid w:val="0072245E"/>
    <w:rsid w:val="00722637"/>
    <w:rsid w:val="00722912"/>
    <w:rsid w:val="00724801"/>
    <w:rsid w:val="00724844"/>
    <w:rsid w:val="00724E58"/>
    <w:rsid w:val="00727C3B"/>
    <w:rsid w:val="0073122B"/>
    <w:rsid w:val="007312AC"/>
    <w:rsid w:val="007313CF"/>
    <w:rsid w:val="00731577"/>
    <w:rsid w:val="00731D08"/>
    <w:rsid w:val="007323FA"/>
    <w:rsid w:val="007343F4"/>
    <w:rsid w:val="00735863"/>
    <w:rsid w:val="00736995"/>
    <w:rsid w:val="00737014"/>
    <w:rsid w:val="00742195"/>
    <w:rsid w:val="0074295D"/>
    <w:rsid w:val="00742A37"/>
    <w:rsid w:val="00745043"/>
    <w:rsid w:val="00745C15"/>
    <w:rsid w:val="007501C0"/>
    <w:rsid w:val="00750860"/>
    <w:rsid w:val="00750C10"/>
    <w:rsid w:val="00750C8E"/>
    <w:rsid w:val="00750EF3"/>
    <w:rsid w:val="00751256"/>
    <w:rsid w:val="00751560"/>
    <w:rsid w:val="007527C0"/>
    <w:rsid w:val="00752E1B"/>
    <w:rsid w:val="00754849"/>
    <w:rsid w:val="00755A71"/>
    <w:rsid w:val="0075682D"/>
    <w:rsid w:val="00757263"/>
    <w:rsid w:val="00757F9F"/>
    <w:rsid w:val="00760FAE"/>
    <w:rsid w:val="00761FDD"/>
    <w:rsid w:val="007625F7"/>
    <w:rsid w:val="00763C11"/>
    <w:rsid w:val="0076475B"/>
    <w:rsid w:val="00764A4D"/>
    <w:rsid w:val="0076537E"/>
    <w:rsid w:val="00766241"/>
    <w:rsid w:val="00767A83"/>
    <w:rsid w:val="00767E3A"/>
    <w:rsid w:val="0077116C"/>
    <w:rsid w:val="0077194F"/>
    <w:rsid w:val="00772897"/>
    <w:rsid w:val="007737EA"/>
    <w:rsid w:val="00774D4E"/>
    <w:rsid w:val="00776C3A"/>
    <w:rsid w:val="00780780"/>
    <w:rsid w:val="00780D41"/>
    <w:rsid w:val="00782441"/>
    <w:rsid w:val="00782F58"/>
    <w:rsid w:val="007835F3"/>
    <w:rsid w:val="007846FA"/>
    <w:rsid w:val="00784F29"/>
    <w:rsid w:val="007855A0"/>
    <w:rsid w:val="007864A9"/>
    <w:rsid w:val="007868BE"/>
    <w:rsid w:val="0078719D"/>
    <w:rsid w:val="0078747F"/>
    <w:rsid w:val="007925FA"/>
    <w:rsid w:val="00792CFA"/>
    <w:rsid w:val="00794072"/>
    <w:rsid w:val="0079437B"/>
    <w:rsid w:val="0079569E"/>
    <w:rsid w:val="0079575E"/>
    <w:rsid w:val="00795F4F"/>
    <w:rsid w:val="00796704"/>
    <w:rsid w:val="0079756C"/>
    <w:rsid w:val="007A0135"/>
    <w:rsid w:val="007A022A"/>
    <w:rsid w:val="007A1D26"/>
    <w:rsid w:val="007A1E68"/>
    <w:rsid w:val="007A1EC3"/>
    <w:rsid w:val="007A36F1"/>
    <w:rsid w:val="007A3D2B"/>
    <w:rsid w:val="007A6D39"/>
    <w:rsid w:val="007A7D75"/>
    <w:rsid w:val="007B0E0B"/>
    <w:rsid w:val="007B12D5"/>
    <w:rsid w:val="007B1FBF"/>
    <w:rsid w:val="007B3E21"/>
    <w:rsid w:val="007B458B"/>
    <w:rsid w:val="007B4D7F"/>
    <w:rsid w:val="007B5888"/>
    <w:rsid w:val="007B59F0"/>
    <w:rsid w:val="007B73A1"/>
    <w:rsid w:val="007C0DE6"/>
    <w:rsid w:val="007C1340"/>
    <w:rsid w:val="007C14AA"/>
    <w:rsid w:val="007C2124"/>
    <w:rsid w:val="007C359A"/>
    <w:rsid w:val="007C4028"/>
    <w:rsid w:val="007C413D"/>
    <w:rsid w:val="007C555B"/>
    <w:rsid w:val="007C64B7"/>
    <w:rsid w:val="007C6705"/>
    <w:rsid w:val="007C6A78"/>
    <w:rsid w:val="007C717B"/>
    <w:rsid w:val="007C7802"/>
    <w:rsid w:val="007D00F7"/>
    <w:rsid w:val="007D1C42"/>
    <w:rsid w:val="007D2078"/>
    <w:rsid w:val="007D2803"/>
    <w:rsid w:val="007D3BFB"/>
    <w:rsid w:val="007D3E07"/>
    <w:rsid w:val="007D4285"/>
    <w:rsid w:val="007D4B3E"/>
    <w:rsid w:val="007D4DA9"/>
    <w:rsid w:val="007D4E04"/>
    <w:rsid w:val="007D5214"/>
    <w:rsid w:val="007D522D"/>
    <w:rsid w:val="007D5A78"/>
    <w:rsid w:val="007D5E6F"/>
    <w:rsid w:val="007D5FEE"/>
    <w:rsid w:val="007D6584"/>
    <w:rsid w:val="007D6E64"/>
    <w:rsid w:val="007D7D79"/>
    <w:rsid w:val="007E207A"/>
    <w:rsid w:val="007E2B9C"/>
    <w:rsid w:val="007E2F26"/>
    <w:rsid w:val="007E3094"/>
    <w:rsid w:val="007E5441"/>
    <w:rsid w:val="007E550E"/>
    <w:rsid w:val="007E5FF4"/>
    <w:rsid w:val="007E77DD"/>
    <w:rsid w:val="007F055D"/>
    <w:rsid w:val="007F15B4"/>
    <w:rsid w:val="007F230B"/>
    <w:rsid w:val="007F3A71"/>
    <w:rsid w:val="007F3AF2"/>
    <w:rsid w:val="007F45DC"/>
    <w:rsid w:val="007F4752"/>
    <w:rsid w:val="007F5360"/>
    <w:rsid w:val="007F575C"/>
    <w:rsid w:val="007F6008"/>
    <w:rsid w:val="007F645C"/>
    <w:rsid w:val="007F6C3C"/>
    <w:rsid w:val="007F7966"/>
    <w:rsid w:val="007F7EFE"/>
    <w:rsid w:val="00800E02"/>
    <w:rsid w:val="00801FC0"/>
    <w:rsid w:val="00803193"/>
    <w:rsid w:val="008034B5"/>
    <w:rsid w:val="0080383B"/>
    <w:rsid w:val="00804FB8"/>
    <w:rsid w:val="00805A98"/>
    <w:rsid w:val="00806D8B"/>
    <w:rsid w:val="00807523"/>
    <w:rsid w:val="00810864"/>
    <w:rsid w:val="00810D7B"/>
    <w:rsid w:val="0081177B"/>
    <w:rsid w:val="00811B05"/>
    <w:rsid w:val="00811F61"/>
    <w:rsid w:val="00813188"/>
    <w:rsid w:val="00814F9A"/>
    <w:rsid w:val="0081699E"/>
    <w:rsid w:val="00820804"/>
    <w:rsid w:val="0082139D"/>
    <w:rsid w:val="0082153D"/>
    <w:rsid w:val="00821AA7"/>
    <w:rsid w:val="00821EF0"/>
    <w:rsid w:val="00822441"/>
    <w:rsid w:val="008231F5"/>
    <w:rsid w:val="0082469D"/>
    <w:rsid w:val="00825C3B"/>
    <w:rsid w:val="00830299"/>
    <w:rsid w:val="00830ED9"/>
    <w:rsid w:val="00833221"/>
    <w:rsid w:val="00835009"/>
    <w:rsid w:val="0083529F"/>
    <w:rsid w:val="00836328"/>
    <w:rsid w:val="00836A74"/>
    <w:rsid w:val="00837C30"/>
    <w:rsid w:val="00840FB8"/>
    <w:rsid w:val="00841B9A"/>
    <w:rsid w:val="008431F9"/>
    <w:rsid w:val="008434A7"/>
    <w:rsid w:val="00844692"/>
    <w:rsid w:val="00844898"/>
    <w:rsid w:val="00844D9F"/>
    <w:rsid w:val="00846B73"/>
    <w:rsid w:val="00852100"/>
    <w:rsid w:val="00852911"/>
    <w:rsid w:val="00852C43"/>
    <w:rsid w:val="00852D11"/>
    <w:rsid w:val="00852D65"/>
    <w:rsid w:val="00854316"/>
    <w:rsid w:val="0085484E"/>
    <w:rsid w:val="00854AD0"/>
    <w:rsid w:val="00855093"/>
    <w:rsid w:val="00855257"/>
    <w:rsid w:val="00855432"/>
    <w:rsid w:val="00855C26"/>
    <w:rsid w:val="00856EA1"/>
    <w:rsid w:val="008576D1"/>
    <w:rsid w:val="0085799C"/>
    <w:rsid w:val="00857FEE"/>
    <w:rsid w:val="00860580"/>
    <w:rsid w:val="008619A4"/>
    <w:rsid w:val="00862525"/>
    <w:rsid w:val="00862CC0"/>
    <w:rsid w:val="00862DAD"/>
    <w:rsid w:val="0086545C"/>
    <w:rsid w:val="00865BB7"/>
    <w:rsid w:val="0086653C"/>
    <w:rsid w:val="00866CCE"/>
    <w:rsid w:val="0086718C"/>
    <w:rsid w:val="00867478"/>
    <w:rsid w:val="00867C4F"/>
    <w:rsid w:val="00867FA3"/>
    <w:rsid w:val="008721DD"/>
    <w:rsid w:val="00873ACF"/>
    <w:rsid w:val="008749AD"/>
    <w:rsid w:val="008763FC"/>
    <w:rsid w:val="00876560"/>
    <w:rsid w:val="00880995"/>
    <w:rsid w:val="008816DF"/>
    <w:rsid w:val="00881BD1"/>
    <w:rsid w:val="00882049"/>
    <w:rsid w:val="00882F32"/>
    <w:rsid w:val="00886841"/>
    <w:rsid w:val="00886E15"/>
    <w:rsid w:val="00887B05"/>
    <w:rsid w:val="00887D91"/>
    <w:rsid w:val="008903D8"/>
    <w:rsid w:val="00890C20"/>
    <w:rsid w:val="0089119F"/>
    <w:rsid w:val="0089136F"/>
    <w:rsid w:val="008913A4"/>
    <w:rsid w:val="008915B5"/>
    <w:rsid w:val="00893696"/>
    <w:rsid w:val="00894A15"/>
    <w:rsid w:val="00895761"/>
    <w:rsid w:val="00895C2E"/>
    <w:rsid w:val="0089602A"/>
    <w:rsid w:val="008A07E4"/>
    <w:rsid w:val="008A0D61"/>
    <w:rsid w:val="008A1100"/>
    <w:rsid w:val="008A17C2"/>
    <w:rsid w:val="008A1CB9"/>
    <w:rsid w:val="008A3518"/>
    <w:rsid w:val="008A3865"/>
    <w:rsid w:val="008A418F"/>
    <w:rsid w:val="008A5895"/>
    <w:rsid w:val="008A644E"/>
    <w:rsid w:val="008A6676"/>
    <w:rsid w:val="008A7B2B"/>
    <w:rsid w:val="008B0181"/>
    <w:rsid w:val="008B28E4"/>
    <w:rsid w:val="008B297A"/>
    <w:rsid w:val="008B5BF3"/>
    <w:rsid w:val="008B6ADF"/>
    <w:rsid w:val="008C0308"/>
    <w:rsid w:val="008C0EF5"/>
    <w:rsid w:val="008C1F1D"/>
    <w:rsid w:val="008C29CB"/>
    <w:rsid w:val="008C3810"/>
    <w:rsid w:val="008C6B23"/>
    <w:rsid w:val="008C7AA7"/>
    <w:rsid w:val="008D049A"/>
    <w:rsid w:val="008D1B9B"/>
    <w:rsid w:val="008D24AB"/>
    <w:rsid w:val="008D511F"/>
    <w:rsid w:val="008D550A"/>
    <w:rsid w:val="008D5D95"/>
    <w:rsid w:val="008E2FA0"/>
    <w:rsid w:val="008E4F22"/>
    <w:rsid w:val="008E6D29"/>
    <w:rsid w:val="008E7E23"/>
    <w:rsid w:val="008E7FD1"/>
    <w:rsid w:val="008F021B"/>
    <w:rsid w:val="008F11CF"/>
    <w:rsid w:val="008F16F4"/>
    <w:rsid w:val="008F1E68"/>
    <w:rsid w:val="008F20CC"/>
    <w:rsid w:val="008F24DC"/>
    <w:rsid w:val="008F28B7"/>
    <w:rsid w:val="008F2D86"/>
    <w:rsid w:val="008F350C"/>
    <w:rsid w:val="008F391A"/>
    <w:rsid w:val="008F4F63"/>
    <w:rsid w:val="008F69A2"/>
    <w:rsid w:val="008F6E5A"/>
    <w:rsid w:val="00900107"/>
    <w:rsid w:val="00900A25"/>
    <w:rsid w:val="00904CAC"/>
    <w:rsid w:val="009065FF"/>
    <w:rsid w:val="00906640"/>
    <w:rsid w:val="0090799C"/>
    <w:rsid w:val="00907BF2"/>
    <w:rsid w:val="009100F0"/>
    <w:rsid w:val="00910C8E"/>
    <w:rsid w:val="00911359"/>
    <w:rsid w:val="009114F4"/>
    <w:rsid w:val="0091151D"/>
    <w:rsid w:val="00912637"/>
    <w:rsid w:val="00913EBC"/>
    <w:rsid w:val="0091459F"/>
    <w:rsid w:val="00914845"/>
    <w:rsid w:val="0091609E"/>
    <w:rsid w:val="00917162"/>
    <w:rsid w:val="00921C6F"/>
    <w:rsid w:val="00921F23"/>
    <w:rsid w:val="00922E03"/>
    <w:rsid w:val="009234A3"/>
    <w:rsid w:val="0092379B"/>
    <w:rsid w:val="00923859"/>
    <w:rsid w:val="00923BEC"/>
    <w:rsid w:val="009263C0"/>
    <w:rsid w:val="00930395"/>
    <w:rsid w:val="0093487A"/>
    <w:rsid w:val="00936779"/>
    <w:rsid w:val="00936EBE"/>
    <w:rsid w:val="00937C69"/>
    <w:rsid w:val="00937E31"/>
    <w:rsid w:val="009414E9"/>
    <w:rsid w:val="00941587"/>
    <w:rsid w:val="00941B22"/>
    <w:rsid w:val="00941C72"/>
    <w:rsid w:val="009454F8"/>
    <w:rsid w:val="0094550F"/>
    <w:rsid w:val="00946575"/>
    <w:rsid w:val="00947314"/>
    <w:rsid w:val="00951665"/>
    <w:rsid w:val="00952A81"/>
    <w:rsid w:val="00953E1F"/>
    <w:rsid w:val="00954310"/>
    <w:rsid w:val="00954EE1"/>
    <w:rsid w:val="009550A6"/>
    <w:rsid w:val="00955CDB"/>
    <w:rsid w:val="009579CD"/>
    <w:rsid w:val="00960864"/>
    <w:rsid w:val="00960E58"/>
    <w:rsid w:val="00961EEA"/>
    <w:rsid w:val="00962180"/>
    <w:rsid w:val="009623D9"/>
    <w:rsid w:val="009626EA"/>
    <w:rsid w:val="0096272A"/>
    <w:rsid w:val="009631E9"/>
    <w:rsid w:val="0096362D"/>
    <w:rsid w:val="009646FB"/>
    <w:rsid w:val="0096522B"/>
    <w:rsid w:val="00965271"/>
    <w:rsid w:val="009657A8"/>
    <w:rsid w:val="0096716D"/>
    <w:rsid w:val="009704B2"/>
    <w:rsid w:val="00973525"/>
    <w:rsid w:val="00974062"/>
    <w:rsid w:val="00975845"/>
    <w:rsid w:val="00975C0E"/>
    <w:rsid w:val="00977410"/>
    <w:rsid w:val="009813F9"/>
    <w:rsid w:val="009819B0"/>
    <w:rsid w:val="00981E91"/>
    <w:rsid w:val="00982BF8"/>
    <w:rsid w:val="00984BEE"/>
    <w:rsid w:val="0098611D"/>
    <w:rsid w:val="00986561"/>
    <w:rsid w:val="00986834"/>
    <w:rsid w:val="00986954"/>
    <w:rsid w:val="009911CF"/>
    <w:rsid w:val="0099250C"/>
    <w:rsid w:val="00993ADB"/>
    <w:rsid w:val="009952E4"/>
    <w:rsid w:val="00995EF4"/>
    <w:rsid w:val="00996F81"/>
    <w:rsid w:val="009970BD"/>
    <w:rsid w:val="00997729"/>
    <w:rsid w:val="00997B1C"/>
    <w:rsid w:val="009A02F0"/>
    <w:rsid w:val="009A2C93"/>
    <w:rsid w:val="009A30A1"/>
    <w:rsid w:val="009A3214"/>
    <w:rsid w:val="009A3323"/>
    <w:rsid w:val="009A4B21"/>
    <w:rsid w:val="009A4F9D"/>
    <w:rsid w:val="009A5BA6"/>
    <w:rsid w:val="009A7030"/>
    <w:rsid w:val="009A72CC"/>
    <w:rsid w:val="009B2134"/>
    <w:rsid w:val="009B2324"/>
    <w:rsid w:val="009B252C"/>
    <w:rsid w:val="009B2E1B"/>
    <w:rsid w:val="009B2F5C"/>
    <w:rsid w:val="009B2FE8"/>
    <w:rsid w:val="009B47E8"/>
    <w:rsid w:val="009B62FE"/>
    <w:rsid w:val="009B70FD"/>
    <w:rsid w:val="009B79A8"/>
    <w:rsid w:val="009B7D7D"/>
    <w:rsid w:val="009C01C0"/>
    <w:rsid w:val="009C07B1"/>
    <w:rsid w:val="009C09DF"/>
    <w:rsid w:val="009C0B80"/>
    <w:rsid w:val="009C1903"/>
    <w:rsid w:val="009C2176"/>
    <w:rsid w:val="009C2B02"/>
    <w:rsid w:val="009C527D"/>
    <w:rsid w:val="009C5E70"/>
    <w:rsid w:val="009C668D"/>
    <w:rsid w:val="009C6B8B"/>
    <w:rsid w:val="009C76B9"/>
    <w:rsid w:val="009C7AF0"/>
    <w:rsid w:val="009D01E3"/>
    <w:rsid w:val="009D119A"/>
    <w:rsid w:val="009D1720"/>
    <w:rsid w:val="009D272B"/>
    <w:rsid w:val="009D2AAA"/>
    <w:rsid w:val="009D55AA"/>
    <w:rsid w:val="009D577C"/>
    <w:rsid w:val="009D5CDF"/>
    <w:rsid w:val="009D611D"/>
    <w:rsid w:val="009D6506"/>
    <w:rsid w:val="009D6E22"/>
    <w:rsid w:val="009D6EE1"/>
    <w:rsid w:val="009D7D38"/>
    <w:rsid w:val="009E0476"/>
    <w:rsid w:val="009E0DBE"/>
    <w:rsid w:val="009E136A"/>
    <w:rsid w:val="009E20DE"/>
    <w:rsid w:val="009E2119"/>
    <w:rsid w:val="009E2787"/>
    <w:rsid w:val="009E2B3F"/>
    <w:rsid w:val="009E2C61"/>
    <w:rsid w:val="009E4446"/>
    <w:rsid w:val="009E512F"/>
    <w:rsid w:val="009E54DA"/>
    <w:rsid w:val="009E58D7"/>
    <w:rsid w:val="009E5C0E"/>
    <w:rsid w:val="009E5C55"/>
    <w:rsid w:val="009E5F13"/>
    <w:rsid w:val="009E5FBC"/>
    <w:rsid w:val="009F0C47"/>
    <w:rsid w:val="009F0EA5"/>
    <w:rsid w:val="009F22DC"/>
    <w:rsid w:val="009F2306"/>
    <w:rsid w:val="009F2C44"/>
    <w:rsid w:val="009F2D2D"/>
    <w:rsid w:val="009F2F76"/>
    <w:rsid w:val="009F5FAC"/>
    <w:rsid w:val="009F6998"/>
    <w:rsid w:val="009F7838"/>
    <w:rsid w:val="00A0032D"/>
    <w:rsid w:val="00A0055E"/>
    <w:rsid w:val="00A006A9"/>
    <w:rsid w:val="00A01143"/>
    <w:rsid w:val="00A01821"/>
    <w:rsid w:val="00A02011"/>
    <w:rsid w:val="00A022C9"/>
    <w:rsid w:val="00A03614"/>
    <w:rsid w:val="00A03D17"/>
    <w:rsid w:val="00A03FC2"/>
    <w:rsid w:val="00A044D2"/>
    <w:rsid w:val="00A057DA"/>
    <w:rsid w:val="00A06863"/>
    <w:rsid w:val="00A07937"/>
    <w:rsid w:val="00A11EF0"/>
    <w:rsid w:val="00A1259E"/>
    <w:rsid w:val="00A12E70"/>
    <w:rsid w:val="00A13622"/>
    <w:rsid w:val="00A139D8"/>
    <w:rsid w:val="00A14CD3"/>
    <w:rsid w:val="00A15A1E"/>
    <w:rsid w:val="00A15B0F"/>
    <w:rsid w:val="00A16428"/>
    <w:rsid w:val="00A16AE5"/>
    <w:rsid w:val="00A1732C"/>
    <w:rsid w:val="00A178DA"/>
    <w:rsid w:val="00A179B2"/>
    <w:rsid w:val="00A17B31"/>
    <w:rsid w:val="00A17F7D"/>
    <w:rsid w:val="00A20A53"/>
    <w:rsid w:val="00A20E04"/>
    <w:rsid w:val="00A20FCE"/>
    <w:rsid w:val="00A2229A"/>
    <w:rsid w:val="00A22BD8"/>
    <w:rsid w:val="00A232FD"/>
    <w:rsid w:val="00A2549A"/>
    <w:rsid w:val="00A2632B"/>
    <w:rsid w:val="00A2785D"/>
    <w:rsid w:val="00A3060B"/>
    <w:rsid w:val="00A30DE5"/>
    <w:rsid w:val="00A30EAD"/>
    <w:rsid w:val="00A30F9C"/>
    <w:rsid w:val="00A33541"/>
    <w:rsid w:val="00A36423"/>
    <w:rsid w:val="00A36CD1"/>
    <w:rsid w:val="00A405DD"/>
    <w:rsid w:val="00A40F38"/>
    <w:rsid w:val="00A42668"/>
    <w:rsid w:val="00A42848"/>
    <w:rsid w:val="00A43553"/>
    <w:rsid w:val="00A43B34"/>
    <w:rsid w:val="00A44572"/>
    <w:rsid w:val="00A44E74"/>
    <w:rsid w:val="00A452E7"/>
    <w:rsid w:val="00A466A1"/>
    <w:rsid w:val="00A4718B"/>
    <w:rsid w:val="00A503B5"/>
    <w:rsid w:val="00A50F9F"/>
    <w:rsid w:val="00A516B2"/>
    <w:rsid w:val="00A51A71"/>
    <w:rsid w:val="00A52D19"/>
    <w:rsid w:val="00A53508"/>
    <w:rsid w:val="00A53C70"/>
    <w:rsid w:val="00A54773"/>
    <w:rsid w:val="00A55B2E"/>
    <w:rsid w:val="00A574B8"/>
    <w:rsid w:val="00A60151"/>
    <w:rsid w:val="00A60A52"/>
    <w:rsid w:val="00A61A2A"/>
    <w:rsid w:val="00A61DE1"/>
    <w:rsid w:val="00A62811"/>
    <w:rsid w:val="00A64664"/>
    <w:rsid w:val="00A6614E"/>
    <w:rsid w:val="00A66285"/>
    <w:rsid w:val="00A66E21"/>
    <w:rsid w:val="00A66EA6"/>
    <w:rsid w:val="00A67493"/>
    <w:rsid w:val="00A679B1"/>
    <w:rsid w:val="00A708D1"/>
    <w:rsid w:val="00A70DE1"/>
    <w:rsid w:val="00A7111B"/>
    <w:rsid w:val="00A71251"/>
    <w:rsid w:val="00A72D0D"/>
    <w:rsid w:val="00A731E4"/>
    <w:rsid w:val="00A737B9"/>
    <w:rsid w:val="00A73F3A"/>
    <w:rsid w:val="00A74E59"/>
    <w:rsid w:val="00A759CC"/>
    <w:rsid w:val="00A75BF2"/>
    <w:rsid w:val="00A75DD4"/>
    <w:rsid w:val="00A76B8E"/>
    <w:rsid w:val="00A775D7"/>
    <w:rsid w:val="00A77C1F"/>
    <w:rsid w:val="00A77C35"/>
    <w:rsid w:val="00A8072F"/>
    <w:rsid w:val="00A80AB1"/>
    <w:rsid w:val="00A810B3"/>
    <w:rsid w:val="00A8154F"/>
    <w:rsid w:val="00A842A8"/>
    <w:rsid w:val="00A8472F"/>
    <w:rsid w:val="00A84A69"/>
    <w:rsid w:val="00A85388"/>
    <w:rsid w:val="00A85444"/>
    <w:rsid w:val="00A8594A"/>
    <w:rsid w:val="00A91AE9"/>
    <w:rsid w:val="00A923F1"/>
    <w:rsid w:val="00A92C7D"/>
    <w:rsid w:val="00A92E2F"/>
    <w:rsid w:val="00A92E36"/>
    <w:rsid w:val="00A93451"/>
    <w:rsid w:val="00A93E14"/>
    <w:rsid w:val="00A93F9B"/>
    <w:rsid w:val="00A9590C"/>
    <w:rsid w:val="00A96952"/>
    <w:rsid w:val="00A97FF0"/>
    <w:rsid w:val="00AA4F51"/>
    <w:rsid w:val="00AA5B0E"/>
    <w:rsid w:val="00AA5D03"/>
    <w:rsid w:val="00AA6212"/>
    <w:rsid w:val="00AB1B4C"/>
    <w:rsid w:val="00AB20BA"/>
    <w:rsid w:val="00AB442A"/>
    <w:rsid w:val="00AB458C"/>
    <w:rsid w:val="00AB483E"/>
    <w:rsid w:val="00AB6605"/>
    <w:rsid w:val="00AB704D"/>
    <w:rsid w:val="00AC0B39"/>
    <w:rsid w:val="00AC1AED"/>
    <w:rsid w:val="00AC2DE0"/>
    <w:rsid w:val="00AC3639"/>
    <w:rsid w:val="00AC3CBD"/>
    <w:rsid w:val="00AC3D50"/>
    <w:rsid w:val="00AC3F4E"/>
    <w:rsid w:val="00AC3FFD"/>
    <w:rsid w:val="00AC41E2"/>
    <w:rsid w:val="00AC42DC"/>
    <w:rsid w:val="00AC4E87"/>
    <w:rsid w:val="00AC590F"/>
    <w:rsid w:val="00AC5CCD"/>
    <w:rsid w:val="00AC61DB"/>
    <w:rsid w:val="00AC668D"/>
    <w:rsid w:val="00AC6A3C"/>
    <w:rsid w:val="00AC71DC"/>
    <w:rsid w:val="00AD2651"/>
    <w:rsid w:val="00AD2A36"/>
    <w:rsid w:val="00AD2ED0"/>
    <w:rsid w:val="00AD3B6A"/>
    <w:rsid w:val="00AD3EE6"/>
    <w:rsid w:val="00AD5775"/>
    <w:rsid w:val="00AD63AD"/>
    <w:rsid w:val="00AD6931"/>
    <w:rsid w:val="00AD748C"/>
    <w:rsid w:val="00AE0266"/>
    <w:rsid w:val="00AE1C7B"/>
    <w:rsid w:val="00AE2862"/>
    <w:rsid w:val="00AE32A9"/>
    <w:rsid w:val="00AF001A"/>
    <w:rsid w:val="00AF0474"/>
    <w:rsid w:val="00AF08B2"/>
    <w:rsid w:val="00AF1725"/>
    <w:rsid w:val="00AF1C2A"/>
    <w:rsid w:val="00AF2E04"/>
    <w:rsid w:val="00AF3206"/>
    <w:rsid w:val="00AF3606"/>
    <w:rsid w:val="00AF3B33"/>
    <w:rsid w:val="00AF3DBE"/>
    <w:rsid w:val="00AF3F5E"/>
    <w:rsid w:val="00AF4551"/>
    <w:rsid w:val="00AF5903"/>
    <w:rsid w:val="00AF6092"/>
    <w:rsid w:val="00AF62EC"/>
    <w:rsid w:val="00AF7938"/>
    <w:rsid w:val="00AF7FAE"/>
    <w:rsid w:val="00B019A6"/>
    <w:rsid w:val="00B01BF4"/>
    <w:rsid w:val="00B01CC3"/>
    <w:rsid w:val="00B01E59"/>
    <w:rsid w:val="00B029F9"/>
    <w:rsid w:val="00B03334"/>
    <w:rsid w:val="00B04C73"/>
    <w:rsid w:val="00B05763"/>
    <w:rsid w:val="00B058CD"/>
    <w:rsid w:val="00B05B02"/>
    <w:rsid w:val="00B0754F"/>
    <w:rsid w:val="00B07706"/>
    <w:rsid w:val="00B077DC"/>
    <w:rsid w:val="00B104AE"/>
    <w:rsid w:val="00B11A1A"/>
    <w:rsid w:val="00B1226D"/>
    <w:rsid w:val="00B12E55"/>
    <w:rsid w:val="00B12EB8"/>
    <w:rsid w:val="00B14DF5"/>
    <w:rsid w:val="00B15CC0"/>
    <w:rsid w:val="00B15EE4"/>
    <w:rsid w:val="00B17EFF"/>
    <w:rsid w:val="00B213A6"/>
    <w:rsid w:val="00B22271"/>
    <w:rsid w:val="00B22E52"/>
    <w:rsid w:val="00B232BE"/>
    <w:rsid w:val="00B2346C"/>
    <w:rsid w:val="00B23D35"/>
    <w:rsid w:val="00B25E2C"/>
    <w:rsid w:val="00B26140"/>
    <w:rsid w:val="00B2782C"/>
    <w:rsid w:val="00B27B10"/>
    <w:rsid w:val="00B31411"/>
    <w:rsid w:val="00B31471"/>
    <w:rsid w:val="00B317A0"/>
    <w:rsid w:val="00B318DC"/>
    <w:rsid w:val="00B3380D"/>
    <w:rsid w:val="00B359B6"/>
    <w:rsid w:val="00B367ED"/>
    <w:rsid w:val="00B401E3"/>
    <w:rsid w:val="00B40A00"/>
    <w:rsid w:val="00B42781"/>
    <w:rsid w:val="00B42792"/>
    <w:rsid w:val="00B4391D"/>
    <w:rsid w:val="00B447E1"/>
    <w:rsid w:val="00B45110"/>
    <w:rsid w:val="00B45470"/>
    <w:rsid w:val="00B45BCE"/>
    <w:rsid w:val="00B466CB"/>
    <w:rsid w:val="00B472AA"/>
    <w:rsid w:val="00B507F6"/>
    <w:rsid w:val="00B52025"/>
    <w:rsid w:val="00B529AD"/>
    <w:rsid w:val="00B52FAE"/>
    <w:rsid w:val="00B540E9"/>
    <w:rsid w:val="00B559C1"/>
    <w:rsid w:val="00B56319"/>
    <w:rsid w:val="00B56B09"/>
    <w:rsid w:val="00B57074"/>
    <w:rsid w:val="00B6037A"/>
    <w:rsid w:val="00B6095A"/>
    <w:rsid w:val="00B61C0B"/>
    <w:rsid w:val="00B62944"/>
    <w:rsid w:val="00B636AB"/>
    <w:rsid w:val="00B64D5C"/>
    <w:rsid w:val="00B66490"/>
    <w:rsid w:val="00B665E5"/>
    <w:rsid w:val="00B671E4"/>
    <w:rsid w:val="00B6729C"/>
    <w:rsid w:val="00B673CD"/>
    <w:rsid w:val="00B6751A"/>
    <w:rsid w:val="00B72165"/>
    <w:rsid w:val="00B72310"/>
    <w:rsid w:val="00B72B13"/>
    <w:rsid w:val="00B73462"/>
    <w:rsid w:val="00B75929"/>
    <w:rsid w:val="00B75A77"/>
    <w:rsid w:val="00B7637F"/>
    <w:rsid w:val="00B76F61"/>
    <w:rsid w:val="00B80C76"/>
    <w:rsid w:val="00B80EB5"/>
    <w:rsid w:val="00B81DF9"/>
    <w:rsid w:val="00B81ECD"/>
    <w:rsid w:val="00B82E34"/>
    <w:rsid w:val="00B82ED0"/>
    <w:rsid w:val="00B8423D"/>
    <w:rsid w:val="00B857FE"/>
    <w:rsid w:val="00B85B5F"/>
    <w:rsid w:val="00B865FF"/>
    <w:rsid w:val="00B87EA2"/>
    <w:rsid w:val="00B90052"/>
    <w:rsid w:val="00B92486"/>
    <w:rsid w:val="00B925D4"/>
    <w:rsid w:val="00B927AA"/>
    <w:rsid w:val="00B93225"/>
    <w:rsid w:val="00B93499"/>
    <w:rsid w:val="00B935F4"/>
    <w:rsid w:val="00B94EA0"/>
    <w:rsid w:val="00B94EB2"/>
    <w:rsid w:val="00B95066"/>
    <w:rsid w:val="00B95391"/>
    <w:rsid w:val="00B95CBE"/>
    <w:rsid w:val="00B97409"/>
    <w:rsid w:val="00BA001D"/>
    <w:rsid w:val="00BA0636"/>
    <w:rsid w:val="00BA0750"/>
    <w:rsid w:val="00BA2C03"/>
    <w:rsid w:val="00BA37C2"/>
    <w:rsid w:val="00BA3BDC"/>
    <w:rsid w:val="00BA3C8F"/>
    <w:rsid w:val="00BB0F26"/>
    <w:rsid w:val="00BB1366"/>
    <w:rsid w:val="00BB2163"/>
    <w:rsid w:val="00BB2CF8"/>
    <w:rsid w:val="00BB3BF0"/>
    <w:rsid w:val="00BB4065"/>
    <w:rsid w:val="00BB45AB"/>
    <w:rsid w:val="00BB514D"/>
    <w:rsid w:val="00BB59C8"/>
    <w:rsid w:val="00BB7A19"/>
    <w:rsid w:val="00BC0E8A"/>
    <w:rsid w:val="00BC1CEA"/>
    <w:rsid w:val="00BC207A"/>
    <w:rsid w:val="00BC2135"/>
    <w:rsid w:val="00BC2502"/>
    <w:rsid w:val="00BC2E62"/>
    <w:rsid w:val="00BC3184"/>
    <w:rsid w:val="00BC39DB"/>
    <w:rsid w:val="00BC5656"/>
    <w:rsid w:val="00BC60B0"/>
    <w:rsid w:val="00BC7A60"/>
    <w:rsid w:val="00BC7BEB"/>
    <w:rsid w:val="00BD0013"/>
    <w:rsid w:val="00BD06E1"/>
    <w:rsid w:val="00BD0B14"/>
    <w:rsid w:val="00BD266A"/>
    <w:rsid w:val="00BD2EF3"/>
    <w:rsid w:val="00BD301D"/>
    <w:rsid w:val="00BD3648"/>
    <w:rsid w:val="00BD3797"/>
    <w:rsid w:val="00BD3BCF"/>
    <w:rsid w:val="00BD3FC1"/>
    <w:rsid w:val="00BD4157"/>
    <w:rsid w:val="00BD5354"/>
    <w:rsid w:val="00BD5A28"/>
    <w:rsid w:val="00BD67C7"/>
    <w:rsid w:val="00BD6AE5"/>
    <w:rsid w:val="00BD714A"/>
    <w:rsid w:val="00BD72A0"/>
    <w:rsid w:val="00BE0055"/>
    <w:rsid w:val="00BE04B9"/>
    <w:rsid w:val="00BE06ED"/>
    <w:rsid w:val="00BE09DE"/>
    <w:rsid w:val="00BE0A31"/>
    <w:rsid w:val="00BE17F7"/>
    <w:rsid w:val="00BE1E11"/>
    <w:rsid w:val="00BE2066"/>
    <w:rsid w:val="00BE22CD"/>
    <w:rsid w:val="00BE314C"/>
    <w:rsid w:val="00BE4181"/>
    <w:rsid w:val="00BE430E"/>
    <w:rsid w:val="00BE475E"/>
    <w:rsid w:val="00BE49EB"/>
    <w:rsid w:val="00BE5526"/>
    <w:rsid w:val="00BE56B7"/>
    <w:rsid w:val="00BE5C2E"/>
    <w:rsid w:val="00BE6900"/>
    <w:rsid w:val="00BF0F9B"/>
    <w:rsid w:val="00BF14F6"/>
    <w:rsid w:val="00BF17BD"/>
    <w:rsid w:val="00BF23AD"/>
    <w:rsid w:val="00BF37A0"/>
    <w:rsid w:val="00BF4C48"/>
    <w:rsid w:val="00BF5194"/>
    <w:rsid w:val="00BF5327"/>
    <w:rsid w:val="00BF567B"/>
    <w:rsid w:val="00BF5F30"/>
    <w:rsid w:val="00BF7865"/>
    <w:rsid w:val="00C01633"/>
    <w:rsid w:val="00C01728"/>
    <w:rsid w:val="00C01EA1"/>
    <w:rsid w:val="00C03EFE"/>
    <w:rsid w:val="00C0562F"/>
    <w:rsid w:val="00C07252"/>
    <w:rsid w:val="00C078E0"/>
    <w:rsid w:val="00C07DCD"/>
    <w:rsid w:val="00C10FED"/>
    <w:rsid w:val="00C116BC"/>
    <w:rsid w:val="00C119F7"/>
    <w:rsid w:val="00C130B6"/>
    <w:rsid w:val="00C13681"/>
    <w:rsid w:val="00C1421E"/>
    <w:rsid w:val="00C145F4"/>
    <w:rsid w:val="00C15E85"/>
    <w:rsid w:val="00C17389"/>
    <w:rsid w:val="00C202C0"/>
    <w:rsid w:val="00C20552"/>
    <w:rsid w:val="00C21077"/>
    <w:rsid w:val="00C215F6"/>
    <w:rsid w:val="00C216F5"/>
    <w:rsid w:val="00C21E60"/>
    <w:rsid w:val="00C221BD"/>
    <w:rsid w:val="00C22F13"/>
    <w:rsid w:val="00C24753"/>
    <w:rsid w:val="00C2523E"/>
    <w:rsid w:val="00C257E1"/>
    <w:rsid w:val="00C25D4C"/>
    <w:rsid w:val="00C2753F"/>
    <w:rsid w:val="00C27A05"/>
    <w:rsid w:val="00C30170"/>
    <w:rsid w:val="00C30252"/>
    <w:rsid w:val="00C32F43"/>
    <w:rsid w:val="00C33219"/>
    <w:rsid w:val="00C33B4F"/>
    <w:rsid w:val="00C33DAD"/>
    <w:rsid w:val="00C34071"/>
    <w:rsid w:val="00C36B3F"/>
    <w:rsid w:val="00C37FF4"/>
    <w:rsid w:val="00C40D4C"/>
    <w:rsid w:val="00C412F1"/>
    <w:rsid w:val="00C433F5"/>
    <w:rsid w:val="00C45236"/>
    <w:rsid w:val="00C454EC"/>
    <w:rsid w:val="00C4602E"/>
    <w:rsid w:val="00C4618C"/>
    <w:rsid w:val="00C462AF"/>
    <w:rsid w:val="00C4748D"/>
    <w:rsid w:val="00C50512"/>
    <w:rsid w:val="00C513B4"/>
    <w:rsid w:val="00C52425"/>
    <w:rsid w:val="00C52A09"/>
    <w:rsid w:val="00C53744"/>
    <w:rsid w:val="00C53A9B"/>
    <w:rsid w:val="00C54CDB"/>
    <w:rsid w:val="00C551B0"/>
    <w:rsid w:val="00C562F0"/>
    <w:rsid w:val="00C56758"/>
    <w:rsid w:val="00C57FD8"/>
    <w:rsid w:val="00C6019B"/>
    <w:rsid w:val="00C60D21"/>
    <w:rsid w:val="00C60FB2"/>
    <w:rsid w:val="00C6185D"/>
    <w:rsid w:val="00C62B96"/>
    <w:rsid w:val="00C64E66"/>
    <w:rsid w:val="00C6795D"/>
    <w:rsid w:val="00C704D5"/>
    <w:rsid w:val="00C705CB"/>
    <w:rsid w:val="00C70DD1"/>
    <w:rsid w:val="00C729BD"/>
    <w:rsid w:val="00C73849"/>
    <w:rsid w:val="00C742C7"/>
    <w:rsid w:val="00C74881"/>
    <w:rsid w:val="00C74B14"/>
    <w:rsid w:val="00C74E94"/>
    <w:rsid w:val="00C7545A"/>
    <w:rsid w:val="00C7666B"/>
    <w:rsid w:val="00C77E8F"/>
    <w:rsid w:val="00C8013C"/>
    <w:rsid w:val="00C81C78"/>
    <w:rsid w:val="00C820BC"/>
    <w:rsid w:val="00C838F0"/>
    <w:rsid w:val="00C84D19"/>
    <w:rsid w:val="00C84FED"/>
    <w:rsid w:val="00C85906"/>
    <w:rsid w:val="00C9174B"/>
    <w:rsid w:val="00C92885"/>
    <w:rsid w:val="00C93595"/>
    <w:rsid w:val="00C93815"/>
    <w:rsid w:val="00C9466D"/>
    <w:rsid w:val="00C94989"/>
    <w:rsid w:val="00C96489"/>
    <w:rsid w:val="00C965C7"/>
    <w:rsid w:val="00C96867"/>
    <w:rsid w:val="00C9696F"/>
    <w:rsid w:val="00CA0911"/>
    <w:rsid w:val="00CA10E1"/>
    <w:rsid w:val="00CA2353"/>
    <w:rsid w:val="00CA3580"/>
    <w:rsid w:val="00CA44CB"/>
    <w:rsid w:val="00CA44FE"/>
    <w:rsid w:val="00CA570A"/>
    <w:rsid w:val="00CA5FFA"/>
    <w:rsid w:val="00CB2750"/>
    <w:rsid w:val="00CB2B27"/>
    <w:rsid w:val="00CB31A8"/>
    <w:rsid w:val="00CB31DE"/>
    <w:rsid w:val="00CB349B"/>
    <w:rsid w:val="00CB3FDF"/>
    <w:rsid w:val="00CB469F"/>
    <w:rsid w:val="00CB5664"/>
    <w:rsid w:val="00CB58FB"/>
    <w:rsid w:val="00CB5D11"/>
    <w:rsid w:val="00CB6E5E"/>
    <w:rsid w:val="00CB7235"/>
    <w:rsid w:val="00CC0F22"/>
    <w:rsid w:val="00CC28A2"/>
    <w:rsid w:val="00CC384D"/>
    <w:rsid w:val="00CC4676"/>
    <w:rsid w:val="00CC495B"/>
    <w:rsid w:val="00CC4D36"/>
    <w:rsid w:val="00CC4E7A"/>
    <w:rsid w:val="00CC7DC1"/>
    <w:rsid w:val="00CD0A34"/>
    <w:rsid w:val="00CD18D5"/>
    <w:rsid w:val="00CD45C0"/>
    <w:rsid w:val="00CD4C10"/>
    <w:rsid w:val="00CD6060"/>
    <w:rsid w:val="00CD67A7"/>
    <w:rsid w:val="00CD7040"/>
    <w:rsid w:val="00CD77A5"/>
    <w:rsid w:val="00CD7CDF"/>
    <w:rsid w:val="00CE0C3E"/>
    <w:rsid w:val="00CE0D5E"/>
    <w:rsid w:val="00CE1360"/>
    <w:rsid w:val="00CE1723"/>
    <w:rsid w:val="00CE289C"/>
    <w:rsid w:val="00CE2D52"/>
    <w:rsid w:val="00CE34C1"/>
    <w:rsid w:val="00CE3820"/>
    <w:rsid w:val="00CE3B91"/>
    <w:rsid w:val="00CE40BE"/>
    <w:rsid w:val="00CE41A9"/>
    <w:rsid w:val="00CE42CB"/>
    <w:rsid w:val="00CE431A"/>
    <w:rsid w:val="00CE46EB"/>
    <w:rsid w:val="00CE5432"/>
    <w:rsid w:val="00CE5E71"/>
    <w:rsid w:val="00CE64DC"/>
    <w:rsid w:val="00CE6DD1"/>
    <w:rsid w:val="00CE7636"/>
    <w:rsid w:val="00CF03A4"/>
    <w:rsid w:val="00CF054B"/>
    <w:rsid w:val="00CF0A51"/>
    <w:rsid w:val="00CF1311"/>
    <w:rsid w:val="00CF17DB"/>
    <w:rsid w:val="00CF4554"/>
    <w:rsid w:val="00CF49BF"/>
    <w:rsid w:val="00CF5E05"/>
    <w:rsid w:val="00CF6040"/>
    <w:rsid w:val="00CF67A8"/>
    <w:rsid w:val="00CF72DB"/>
    <w:rsid w:val="00CF7937"/>
    <w:rsid w:val="00CF7C0E"/>
    <w:rsid w:val="00D00B41"/>
    <w:rsid w:val="00D01255"/>
    <w:rsid w:val="00D0144D"/>
    <w:rsid w:val="00D014CD"/>
    <w:rsid w:val="00D01561"/>
    <w:rsid w:val="00D01778"/>
    <w:rsid w:val="00D01871"/>
    <w:rsid w:val="00D05E00"/>
    <w:rsid w:val="00D05E66"/>
    <w:rsid w:val="00D0607A"/>
    <w:rsid w:val="00D06577"/>
    <w:rsid w:val="00D06A60"/>
    <w:rsid w:val="00D0718D"/>
    <w:rsid w:val="00D0764E"/>
    <w:rsid w:val="00D07831"/>
    <w:rsid w:val="00D10B93"/>
    <w:rsid w:val="00D125B3"/>
    <w:rsid w:val="00D12DFF"/>
    <w:rsid w:val="00D12FA6"/>
    <w:rsid w:val="00D13044"/>
    <w:rsid w:val="00D134D8"/>
    <w:rsid w:val="00D137C0"/>
    <w:rsid w:val="00D15726"/>
    <w:rsid w:val="00D17093"/>
    <w:rsid w:val="00D17B91"/>
    <w:rsid w:val="00D17D8C"/>
    <w:rsid w:val="00D20CEE"/>
    <w:rsid w:val="00D21C09"/>
    <w:rsid w:val="00D21C94"/>
    <w:rsid w:val="00D21F81"/>
    <w:rsid w:val="00D2206F"/>
    <w:rsid w:val="00D22CE5"/>
    <w:rsid w:val="00D22EE8"/>
    <w:rsid w:val="00D255DF"/>
    <w:rsid w:val="00D25B33"/>
    <w:rsid w:val="00D270E4"/>
    <w:rsid w:val="00D278E0"/>
    <w:rsid w:val="00D27CBC"/>
    <w:rsid w:val="00D305B5"/>
    <w:rsid w:val="00D30EF5"/>
    <w:rsid w:val="00D33653"/>
    <w:rsid w:val="00D33A62"/>
    <w:rsid w:val="00D34B30"/>
    <w:rsid w:val="00D36874"/>
    <w:rsid w:val="00D36AE0"/>
    <w:rsid w:val="00D3730B"/>
    <w:rsid w:val="00D37A64"/>
    <w:rsid w:val="00D37D8B"/>
    <w:rsid w:val="00D37D8F"/>
    <w:rsid w:val="00D40E93"/>
    <w:rsid w:val="00D41EFA"/>
    <w:rsid w:val="00D424AC"/>
    <w:rsid w:val="00D4327D"/>
    <w:rsid w:val="00D45254"/>
    <w:rsid w:val="00D453CB"/>
    <w:rsid w:val="00D45C26"/>
    <w:rsid w:val="00D47272"/>
    <w:rsid w:val="00D5070F"/>
    <w:rsid w:val="00D50A0B"/>
    <w:rsid w:val="00D5319D"/>
    <w:rsid w:val="00D53982"/>
    <w:rsid w:val="00D53E82"/>
    <w:rsid w:val="00D54F09"/>
    <w:rsid w:val="00D56936"/>
    <w:rsid w:val="00D56C2A"/>
    <w:rsid w:val="00D57402"/>
    <w:rsid w:val="00D57A82"/>
    <w:rsid w:val="00D60114"/>
    <w:rsid w:val="00D62BCF"/>
    <w:rsid w:val="00D647A0"/>
    <w:rsid w:val="00D64A4F"/>
    <w:rsid w:val="00D64A69"/>
    <w:rsid w:val="00D659B2"/>
    <w:rsid w:val="00D65D8A"/>
    <w:rsid w:val="00D66043"/>
    <w:rsid w:val="00D66A53"/>
    <w:rsid w:val="00D66B7E"/>
    <w:rsid w:val="00D66BD0"/>
    <w:rsid w:val="00D712A8"/>
    <w:rsid w:val="00D71B1D"/>
    <w:rsid w:val="00D72B96"/>
    <w:rsid w:val="00D73416"/>
    <w:rsid w:val="00D73432"/>
    <w:rsid w:val="00D73825"/>
    <w:rsid w:val="00D758B3"/>
    <w:rsid w:val="00D76BB5"/>
    <w:rsid w:val="00D76E6F"/>
    <w:rsid w:val="00D76FF2"/>
    <w:rsid w:val="00D77114"/>
    <w:rsid w:val="00D80640"/>
    <w:rsid w:val="00D80F21"/>
    <w:rsid w:val="00D8101D"/>
    <w:rsid w:val="00D81521"/>
    <w:rsid w:val="00D81F93"/>
    <w:rsid w:val="00D82D9B"/>
    <w:rsid w:val="00D83900"/>
    <w:rsid w:val="00D83E19"/>
    <w:rsid w:val="00D84F0B"/>
    <w:rsid w:val="00D85161"/>
    <w:rsid w:val="00D8568E"/>
    <w:rsid w:val="00D85789"/>
    <w:rsid w:val="00D867EE"/>
    <w:rsid w:val="00D869D1"/>
    <w:rsid w:val="00D87897"/>
    <w:rsid w:val="00D87EF3"/>
    <w:rsid w:val="00D90A26"/>
    <w:rsid w:val="00D9161A"/>
    <w:rsid w:val="00D91761"/>
    <w:rsid w:val="00D923FE"/>
    <w:rsid w:val="00D92FE8"/>
    <w:rsid w:val="00D9366A"/>
    <w:rsid w:val="00D9620F"/>
    <w:rsid w:val="00DA0123"/>
    <w:rsid w:val="00DA0423"/>
    <w:rsid w:val="00DA052D"/>
    <w:rsid w:val="00DA17B0"/>
    <w:rsid w:val="00DA2060"/>
    <w:rsid w:val="00DA2AA6"/>
    <w:rsid w:val="00DA2B27"/>
    <w:rsid w:val="00DA3D9E"/>
    <w:rsid w:val="00DA3FA1"/>
    <w:rsid w:val="00DA529E"/>
    <w:rsid w:val="00DA54F5"/>
    <w:rsid w:val="00DB0967"/>
    <w:rsid w:val="00DB0BE7"/>
    <w:rsid w:val="00DB1064"/>
    <w:rsid w:val="00DB2028"/>
    <w:rsid w:val="00DB3E2C"/>
    <w:rsid w:val="00DB4EBA"/>
    <w:rsid w:val="00DB621E"/>
    <w:rsid w:val="00DB6415"/>
    <w:rsid w:val="00DB69DD"/>
    <w:rsid w:val="00DC1684"/>
    <w:rsid w:val="00DC29D6"/>
    <w:rsid w:val="00DC3238"/>
    <w:rsid w:val="00DC3997"/>
    <w:rsid w:val="00DC776B"/>
    <w:rsid w:val="00DC7826"/>
    <w:rsid w:val="00DC7BA7"/>
    <w:rsid w:val="00DD1A27"/>
    <w:rsid w:val="00DD2646"/>
    <w:rsid w:val="00DD2D87"/>
    <w:rsid w:val="00DD518A"/>
    <w:rsid w:val="00DD5584"/>
    <w:rsid w:val="00DD595B"/>
    <w:rsid w:val="00DD59A8"/>
    <w:rsid w:val="00DD7383"/>
    <w:rsid w:val="00DD7BEE"/>
    <w:rsid w:val="00DE311E"/>
    <w:rsid w:val="00DE4105"/>
    <w:rsid w:val="00DE4B08"/>
    <w:rsid w:val="00DE4C70"/>
    <w:rsid w:val="00DE51F2"/>
    <w:rsid w:val="00DE565B"/>
    <w:rsid w:val="00DE5B5B"/>
    <w:rsid w:val="00DE5F75"/>
    <w:rsid w:val="00DE619E"/>
    <w:rsid w:val="00DF0877"/>
    <w:rsid w:val="00DF1B9F"/>
    <w:rsid w:val="00DF2577"/>
    <w:rsid w:val="00DF35FD"/>
    <w:rsid w:val="00DF365C"/>
    <w:rsid w:val="00DF42BD"/>
    <w:rsid w:val="00DF4F05"/>
    <w:rsid w:val="00DF5294"/>
    <w:rsid w:val="00DF5D3D"/>
    <w:rsid w:val="00DF6205"/>
    <w:rsid w:val="00DF6DBB"/>
    <w:rsid w:val="00DF7044"/>
    <w:rsid w:val="00E0118F"/>
    <w:rsid w:val="00E016A4"/>
    <w:rsid w:val="00E0350C"/>
    <w:rsid w:val="00E04C21"/>
    <w:rsid w:val="00E04D9A"/>
    <w:rsid w:val="00E05E5D"/>
    <w:rsid w:val="00E06774"/>
    <w:rsid w:val="00E07826"/>
    <w:rsid w:val="00E07C6F"/>
    <w:rsid w:val="00E1029B"/>
    <w:rsid w:val="00E10ED5"/>
    <w:rsid w:val="00E121BA"/>
    <w:rsid w:val="00E125D6"/>
    <w:rsid w:val="00E12C82"/>
    <w:rsid w:val="00E133D9"/>
    <w:rsid w:val="00E137DA"/>
    <w:rsid w:val="00E1450E"/>
    <w:rsid w:val="00E15426"/>
    <w:rsid w:val="00E15F05"/>
    <w:rsid w:val="00E15FC0"/>
    <w:rsid w:val="00E17506"/>
    <w:rsid w:val="00E20E50"/>
    <w:rsid w:val="00E2105B"/>
    <w:rsid w:val="00E23E59"/>
    <w:rsid w:val="00E24594"/>
    <w:rsid w:val="00E24DFA"/>
    <w:rsid w:val="00E24F22"/>
    <w:rsid w:val="00E2516E"/>
    <w:rsid w:val="00E259D1"/>
    <w:rsid w:val="00E25DF5"/>
    <w:rsid w:val="00E26425"/>
    <w:rsid w:val="00E30FC2"/>
    <w:rsid w:val="00E31765"/>
    <w:rsid w:val="00E3239C"/>
    <w:rsid w:val="00E32876"/>
    <w:rsid w:val="00E33B6C"/>
    <w:rsid w:val="00E347D6"/>
    <w:rsid w:val="00E34D05"/>
    <w:rsid w:val="00E34DB2"/>
    <w:rsid w:val="00E35EB2"/>
    <w:rsid w:val="00E35F59"/>
    <w:rsid w:val="00E36E2E"/>
    <w:rsid w:val="00E37F29"/>
    <w:rsid w:val="00E37FFB"/>
    <w:rsid w:val="00E404E1"/>
    <w:rsid w:val="00E40AEB"/>
    <w:rsid w:val="00E423C7"/>
    <w:rsid w:val="00E424CC"/>
    <w:rsid w:val="00E42C29"/>
    <w:rsid w:val="00E4350E"/>
    <w:rsid w:val="00E44AD5"/>
    <w:rsid w:val="00E45382"/>
    <w:rsid w:val="00E45787"/>
    <w:rsid w:val="00E45ACF"/>
    <w:rsid w:val="00E460AB"/>
    <w:rsid w:val="00E464A9"/>
    <w:rsid w:val="00E47C5B"/>
    <w:rsid w:val="00E47FEC"/>
    <w:rsid w:val="00E502D7"/>
    <w:rsid w:val="00E52017"/>
    <w:rsid w:val="00E53227"/>
    <w:rsid w:val="00E53830"/>
    <w:rsid w:val="00E575EF"/>
    <w:rsid w:val="00E576E2"/>
    <w:rsid w:val="00E578BE"/>
    <w:rsid w:val="00E57D40"/>
    <w:rsid w:val="00E60A3F"/>
    <w:rsid w:val="00E62BAC"/>
    <w:rsid w:val="00E62D64"/>
    <w:rsid w:val="00E66269"/>
    <w:rsid w:val="00E66A8F"/>
    <w:rsid w:val="00E67EE5"/>
    <w:rsid w:val="00E70071"/>
    <w:rsid w:val="00E713F7"/>
    <w:rsid w:val="00E72184"/>
    <w:rsid w:val="00E72219"/>
    <w:rsid w:val="00E743E5"/>
    <w:rsid w:val="00E752F8"/>
    <w:rsid w:val="00E756F7"/>
    <w:rsid w:val="00E77B47"/>
    <w:rsid w:val="00E8118D"/>
    <w:rsid w:val="00E81322"/>
    <w:rsid w:val="00E83903"/>
    <w:rsid w:val="00E849FD"/>
    <w:rsid w:val="00E84A47"/>
    <w:rsid w:val="00E85537"/>
    <w:rsid w:val="00E86116"/>
    <w:rsid w:val="00E9082B"/>
    <w:rsid w:val="00E9102E"/>
    <w:rsid w:val="00E91368"/>
    <w:rsid w:val="00E917D4"/>
    <w:rsid w:val="00E91AF9"/>
    <w:rsid w:val="00E92652"/>
    <w:rsid w:val="00E933A6"/>
    <w:rsid w:val="00E93B28"/>
    <w:rsid w:val="00E94081"/>
    <w:rsid w:val="00E94B86"/>
    <w:rsid w:val="00E95B17"/>
    <w:rsid w:val="00E95B4D"/>
    <w:rsid w:val="00E96BD3"/>
    <w:rsid w:val="00E973C6"/>
    <w:rsid w:val="00E97949"/>
    <w:rsid w:val="00EA0A8A"/>
    <w:rsid w:val="00EA17A3"/>
    <w:rsid w:val="00EA1CB9"/>
    <w:rsid w:val="00EA2C32"/>
    <w:rsid w:val="00EA5379"/>
    <w:rsid w:val="00EA5870"/>
    <w:rsid w:val="00EA5901"/>
    <w:rsid w:val="00EA6115"/>
    <w:rsid w:val="00EA6695"/>
    <w:rsid w:val="00EA6C9A"/>
    <w:rsid w:val="00EA7483"/>
    <w:rsid w:val="00EB0177"/>
    <w:rsid w:val="00EB0205"/>
    <w:rsid w:val="00EB0C16"/>
    <w:rsid w:val="00EB183E"/>
    <w:rsid w:val="00EB3DA7"/>
    <w:rsid w:val="00EB4181"/>
    <w:rsid w:val="00EB5147"/>
    <w:rsid w:val="00EB5D74"/>
    <w:rsid w:val="00EB6575"/>
    <w:rsid w:val="00EC06D6"/>
    <w:rsid w:val="00EC241A"/>
    <w:rsid w:val="00EC2467"/>
    <w:rsid w:val="00EC2E7D"/>
    <w:rsid w:val="00EC3210"/>
    <w:rsid w:val="00EC499C"/>
    <w:rsid w:val="00EC4E93"/>
    <w:rsid w:val="00EC5E83"/>
    <w:rsid w:val="00EC5F91"/>
    <w:rsid w:val="00EC6D86"/>
    <w:rsid w:val="00EC702A"/>
    <w:rsid w:val="00EC75E3"/>
    <w:rsid w:val="00EC7D76"/>
    <w:rsid w:val="00ED008B"/>
    <w:rsid w:val="00ED0DD8"/>
    <w:rsid w:val="00ED1839"/>
    <w:rsid w:val="00ED1CEA"/>
    <w:rsid w:val="00ED4113"/>
    <w:rsid w:val="00ED42E5"/>
    <w:rsid w:val="00ED4692"/>
    <w:rsid w:val="00ED47E2"/>
    <w:rsid w:val="00ED68C4"/>
    <w:rsid w:val="00ED6C7B"/>
    <w:rsid w:val="00EE12FB"/>
    <w:rsid w:val="00EE14C6"/>
    <w:rsid w:val="00EE295C"/>
    <w:rsid w:val="00EE3131"/>
    <w:rsid w:val="00EE361A"/>
    <w:rsid w:val="00EE36BC"/>
    <w:rsid w:val="00EE3A8E"/>
    <w:rsid w:val="00EE4718"/>
    <w:rsid w:val="00EE4CE2"/>
    <w:rsid w:val="00EE5006"/>
    <w:rsid w:val="00EE53EB"/>
    <w:rsid w:val="00EE583F"/>
    <w:rsid w:val="00EE5E9F"/>
    <w:rsid w:val="00EE69C5"/>
    <w:rsid w:val="00EE78C1"/>
    <w:rsid w:val="00EF08D3"/>
    <w:rsid w:val="00EF206C"/>
    <w:rsid w:val="00EF30AE"/>
    <w:rsid w:val="00EF35A5"/>
    <w:rsid w:val="00EF3608"/>
    <w:rsid w:val="00EF3AA2"/>
    <w:rsid w:val="00EF4A8C"/>
    <w:rsid w:val="00EF4C0F"/>
    <w:rsid w:val="00EF56C7"/>
    <w:rsid w:val="00EF5A2F"/>
    <w:rsid w:val="00EF5DCF"/>
    <w:rsid w:val="00EF68D2"/>
    <w:rsid w:val="00EF6C88"/>
    <w:rsid w:val="00EF7DEF"/>
    <w:rsid w:val="00F00656"/>
    <w:rsid w:val="00F0069A"/>
    <w:rsid w:val="00F00D8C"/>
    <w:rsid w:val="00F00DC7"/>
    <w:rsid w:val="00F01F0C"/>
    <w:rsid w:val="00F02A8C"/>
    <w:rsid w:val="00F02AD5"/>
    <w:rsid w:val="00F02CE8"/>
    <w:rsid w:val="00F046CC"/>
    <w:rsid w:val="00F04FF5"/>
    <w:rsid w:val="00F054CE"/>
    <w:rsid w:val="00F05C09"/>
    <w:rsid w:val="00F11D1F"/>
    <w:rsid w:val="00F11EE9"/>
    <w:rsid w:val="00F131AA"/>
    <w:rsid w:val="00F137C3"/>
    <w:rsid w:val="00F13C67"/>
    <w:rsid w:val="00F14541"/>
    <w:rsid w:val="00F16181"/>
    <w:rsid w:val="00F17CC6"/>
    <w:rsid w:val="00F20369"/>
    <w:rsid w:val="00F215A1"/>
    <w:rsid w:val="00F220D6"/>
    <w:rsid w:val="00F22550"/>
    <w:rsid w:val="00F22B18"/>
    <w:rsid w:val="00F22E00"/>
    <w:rsid w:val="00F23008"/>
    <w:rsid w:val="00F236B5"/>
    <w:rsid w:val="00F23C79"/>
    <w:rsid w:val="00F24291"/>
    <w:rsid w:val="00F24676"/>
    <w:rsid w:val="00F2789D"/>
    <w:rsid w:val="00F27DDC"/>
    <w:rsid w:val="00F313EE"/>
    <w:rsid w:val="00F324FF"/>
    <w:rsid w:val="00F33AC9"/>
    <w:rsid w:val="00F34BE1"/>
    <w:rsid w:val="00F367C0"/>
    <w:rsid w:val="00F3790B"/>
    <w:rsid w:val="00F40201"/>
    <w:rsid w:val="00F4135D"/>
    <w:rsid w:val="00F41371"/>
    <w:rsid w:val="00F44110"/>
    <w:rsid w:val="00F44CD7"/>
    <w:rsid w:val="00F45380"/>
    <w:rsid w:val="00F4682D"/>
    <w:rsid w:val="00F479D5"/>
    <w:rsid w:val="00F47AA4"/>
    <w:rsid w:val="00F50A55"/>
    <w:rsid w:val="00F50F60"/>
    <w:rsid w:val="00F517D2"/>
    <w:rsid w:val="00F51B24"/>
    <w:rsid w:val="00F51DA5"/>
    <w:rsid w:val="00F52C19"/>
    <w:rsid w:val="00F5456C"/>
    <w:rsid w:val="00F54746"/>
    <w:rsid w:val="00F55C13"/>
    <w:rsid w:val="00F575E8"/>
    <w:rsid w:val="00F57DBF"/>
    <w:rsid w:val="00F60919"/>
    <w:rsid w:val="00F6186E"/>
    <w:rsid w:val="00F633A6"/>
    <w:rsid w:val="00F647EF"/>
    <w:rsid w:val="00F648E7"/>
    <w:rsid w:val="00F64E24"/>
    <w:rsid w:val="00F663DF"/>
    <w:rsid w:val="00F72D5D"/>
    <w:rsid w:val="00F73901"/>
    <w:rsid w:val="00F75909"/>
    <w:rsid w:val="00F76363"/>
    <w:rsid w:val="00F76A75"/>
    <w:rsid w:val="00F76FEC"/>
    <w:rsid w:val="00F776EA"/>
    <w:rsid w:val="00F804BD"/>
    <w:rsid w:val="00F80EB0"/>
    <w:rsid w:val="00F8331D"/>
    <w:rsid w:val="00F8484C"/>
    <w:rsid w:val="00F8642F"/>
    <w:rsid w:val="00F86B5E"/>
    <w:rsid w:val="00F907B0"/>
    <w:rsid w:val="00F90992"/>
    <w:rsid w:val="00F916C3"/>
    <w:rsid w:val="00F91F10"/>
    <w:rsid w:val="00F9296B"/>
    <w:rsid w:val="00F92E3E"/>
    <w:rsid w:val="00F9306C"/>
    <w:rsid w:val="00F93577"/>
    <w:rsid w:val="00F945BA"/>
    <w:rsid w:val="00F95FF4"/>
    <w:rsid w:val="00F960E5"/>
    <w:rsid w:val="00FA067F"/>
    <w:rsid w:val="00FA0ED5"/>
    <w:rsid w:val="00FA120C"/>
    <w:rsid w:val="00FA13F1"/>
    <w:rsid w:val="00FA142C"/>
    <w:rsid w:val="00FA3EA2"/>
    <w:rsid w:val="00FA446B"/>
    <w:rsid w:val="00FA459F"/>
    <w:rsid w:val="00FA490E"/>
    <w:rsid w:val="00FA4C51"/>
    <w:rsid w:val="00FA4EE6"/>
    <w:rsid w:val="00FA6C49"/>
    <w:rsid w:val="00FA6F8F"/>
    <w:rsid w:val="00FA7E76"/>
    <w:rsid w:val="00FB17A5"/>
    <w:rsid w:val="00FB17F5"/>
    <w:rsid w:val="00FB1A6B"/>
    <w:rsid w:val="00FB23D8"/>
    <w:rsid w:val="00FB305C"/>
    <w:rsid w:val="00FB37EB"/>
    <w:rsid w:val="00FB3E70"/>
    <w:rsid w:val="00FB4733"/>
    <w:rsid w:val="00FB5110"/>
    <w:rsid w:val="00FB7B06"/>
    <w:rsid w:val="00FC003D"/>
    <w:rsid w:val="00FC1356"/>
    <w:rsid w:val="00FC1F89"/>
    <w:rsid w:val="00FC20C2"/>
    <w:rsid w:val="00FC3D94"/>
    <w:rsid w:val="00FC3F3D"/>
    <w:rsid w:val="00FC3FC0"/>
    <w:rsid w:val="00FC4E17"/>
    <w:rsid w:val="00FC60EF"/>
    <w:rsid w:val="00FC6686"/>
    <w:rsid w:val="00FC6902"/>
    <w:rsid w:val="00FC6C58"/>
    <w:rsid w:val="00FC7BB0"/>
    <w:rsid w:val="00FD2EB8"/>
    <w:rsid w:val="00FD3958"/>
    <w:rsid w:val="00FD3BFC"/>
    <w:rsid w:val="00FD49A4"/>
    <w:rsid w:val="00FD69A9"/>
    <w:rsid w:val="00FD6A83"/>
    <w:rsid w:val="00FD73D3"/>
    <w:rsid w:val="00FD7AED"/>
    <w:rsid w:val="00FE18B5"/>
    <w:rsid w:val="00FE1CD0"/>
    <w:rsid w:val="00FE3D99"/>
    <w:rsid w:val="00FE50C3"/>
    <w:rsid w:val="00FE5F41"/>
    <w:rsid w:val="00FE6141"/>
    <w:rsid w:val="00FE68C0"/>
    <w:rsid w:val="00FF0CEE"/>
    <w:rsid w:val="00FF2840"/>
    <w:rsid w:val="00FF45BD"/>
    <w:rsid w:val="00FF4ABD"/>
    <w:rsid w:val="00FF72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2E3A57D"/>
  <w15:docId w15:val="{4A146F33-3710-49AB-8E12-EFFFECE7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1865"/>
    <w:rPr>
      <w:sz w:val="24"/>
      <w:szCs w:val="24"/>
      <w:lang w:val="en-GB"/>
    </w:rPr>
  </w:style>
  <w:style w:type="paragraph" w:styleId="Heading1">
    <w:name w:val="heading 1"/>
    <w:basedOn w:val="Normal"/>
    <w:next w:val="Normal"/>
    <w:link w:val="Heading1Char"/>
    <w:qFormat/>
    <w:rsid w:val="0074295D"/>
    <w:pPr>
      <w:keepNext/>
      <w:numPr>
        <w:numId w:val="3"/>
      </w:numPr>
      <w:spacing w:before="240" w:after="240"/>
      <w:outlineLvl w:val="0"/>
    </w:pPr>
    <w:rPr>
      <w:b/>
      <w:sz w:val="32"/>
      <w:szCs w:val="20"/>
    </w:rPr>
  </w:style>
  <w:style w:type="paragraph" w:styleId="Heading2">
    <w:name w:val="heading 2"/>
    <w:basedOn w:val="Normal"/>
    <w:next w:val="Normal"/>
    <w:link w:val="Heading2Char"/>
    <w:qFormat/>
    <w:rsid w:val="000D4111"/>
    <w:pPr>
      <w:keepNext/>
      <w:outlineLvl w:val="1"/>
    </w:pPr>
    <w:rPr>
      <w:b/>
      <w:bCs/>
      <w:sz w:val="28"/>
      <w:szCs w:val="20"/>
    </w:rPr>
  </w:style>
  <w:style w:type="paragraph" w:styleId="Heading3">
    <w:name w:val="heading 3"/>
    <w:basedOn w:val="Normal"/>
    <w:next w:val="Normal"/>
    <w:qFormat/>
    <w:rsid w:val="000D4111"/>
    <w:pPr>
      <w:keepNext/>
      <w:outlineLvl w:val="2"/>
    </w:pPr>
    <w:rPr>
      <w:b/>
    </w:rPr>
  </w:style>
  <w:style w:type="paragraph" w:styleId="Heading4">
    <w:name w:val="heading 4"/>
    <w:basedOn w:val="Normal"/>
    <w:next w:val="Normal"/>
    <w:qFormat/>
    <w:rsid w:val="000D4111"/>
    <w:pPr>
      <w:keepNext/>
      <w:jc w:val="center"/>
      <w:outlineLvl w:val="3"/>
    </w:pPr>
    <w:rPr>
      <w:b/>
      <w:bCs/>
      <w:sz w:val="48"/>
      <w:szCs w:val="20"/>
    </w:rPr>
  </w:style>
  <w:style w:type="paragraph" w:styleId="Heading5">
    <w:name w:val="heading 5"/>
    <w:basedOn w:val="Normal"/>
    <w:next w:val="Normal"/>
    <w:link w:val="Heading5Char"/>
    <w:qFormat/>
    <w:rsid w:val="000D4111"/>
    <w:pPr>
      <w:keepNext/>
      <w:jc w:val="center"/>
      <w:outlineLvl w:val="4"/>
    </w:pPr>
    <w:rPr>
      <w:b/>
      <w:bCs/>
    </w:rPr>
  </w:style>
  <w:style w:type="paragraph" w:styleId="Heading6">
    <w:name w:val="heading 6"/>
    <w:basedOn w:val="Normal"/>
    <w:next w:val="Normal"/>
    <w:qFormat/>
    <w:rsid w:val="000D4111"/>
    <w:pPr>
      <w:keepNext/>
      <w:ind w:left="2880"/>
      <w:outlineLvl w:val="5"/>
    </w:pPr>
    <w:rPr>
      <w:bCs/>
      <w:i/>
      <w:iCs/>
    </w:rPr>
  </w:style>
  <w:style w:type="paragraph" w:styleId="Heading7">
    <w:name w:val="heading 7"/>
    <w:basedOn w:val="Normal"/>
    <w:next w:val="Normal"/>
    <w:qFormat/>
    <w:rsid w:val="000D4111"/>
    <w:pPr>
      <w:keepNext/>
      <w:tabs>
        <w:tab w:val="left" w:pos="-720"/>
      </w:tabs>
      <w:suppressAutoHyphens/>
      <w:spacing w:line="255" w:lineRule="exact"/>
      <w:outlineLvl w:val="6"/>
    </w:pPr>
    <w:rPr>
      <w:spacing w:val="-3"/>
    </w:rPr>
  </w:style>
  <w:style w:type="paragraph" w:styleId="Heading8">
    <w:name w:val="heading 8"/>
    <w:basedOn w:val="Normal"/>
    <w:next w:val="Normal"/>
    <w:qFormat/>
    <w:rsid w:val="000D4111"/>
    <w:pPr>
      <w:keepNext/>
      <w:jc w:val="both"/>
      <w:outlineLvl w:val="7"/>
    </w:pPr>
    <w:rPr>
      <w:b/>
      <w:bCs/>
    </w:rPr>
  </w:style>
  <w:style w:type="paragraph" w:styleId="Heading9">
    <w:name w:val="heading 9"/>
    <w:basedOn w:val="Normal"/>
    <w:next w:val="Normal"/>
    <w:qFormat/>
    <w:rsid w:val="000D4111"/>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4111"/>
    <w:pPr>
      <w:tabs>
        <w:tab w:val="center" w:pos="4153"/>
        <w:tab w:val="right" w:pos="8306"/>
      </w:tabs>
    </w:pPr>
    <w:rPr>
      <w:sz w:val="20"/>
      <w:szCs w:val="20"/>
    </w:rPr>
  </w:style>
  <w:style w:type="paragraph" w:styleId="Footer">
    <w:name w:val="footer"/>
    <w:basedOn w:val="Normal"/>
    <w:link w:val="FooterChar"/>
    <w:rsid w:val="000D4111"/>
    <w:pPr>
      <w:tabs>
        <w:tab w:val="center" w:pos="4320"/>
        <w:tab w:val="right" w:pos="8640"/>
      </w:tabs>
    </w:pPr>
  </w:style>
  <w:style w:type="paragraph" w:styleId="EndnoteText">
    <w:name w:val="endnote text"/>
    <w:basedOn w:val="Normal"/>
    <w:semiHidden/>
    <w:rsid w:val="000D4111"/>
    <w:pPr>
      <w:widowControl w:val="0"/>
    </w:pPr>
    <w:rPr>
      <w:rFonts w:ascii="Courier New" w:hAnsi="Courier New"/>
      <w:szCs w:val="20"/>
    </w:rPr>
  </w:style>
  <w:style w:type="character" w:styleId="PageNumber">
    <w:name w:val="page number"/>
    <w:rsid w:val="000D4111"/>
    <w:rPr>
      <w:rFonts w:cs="Times New Roman"/>
    </w:rPr>
  </w:style>
  <w:style w:type="character" w:styleId="Hyperlink">
    <w:name w:val="Hyperlink"/>
    <w:uiPriority w:val="99"/>
    <w:rsid w:val="000D4111"/>
    <w:rPr>
      <w:rFonts w:cs="Times New Roman"/>
      <w:color w:val="0000FF"/>
      <w:u w:val="single"/>
    </w:rPr>
  </w:style>
  <w:style w:type="character" w:styleId="FollowedHyperlink">
    <w:name w:val="FollowedHyperlink"/>
    <w:uiPriority w:val="99"/>
    <w:rsid w:val="000D4111"/>
    <w:rPr>
      <w:rFonts w:cs="Times New Roman"/>
      <w:color w:val="800080"/>
      <w:u w:val="single"/>
    </w:rPr>
  </w:style>
  <w:style w:type="paragraph" w:styleId="Title">
    <w:name w:val="Title"/>
    <w:basedOn w:val="Normal"/>
    <w:qFormat/>
    <w:rsid w:val="000D4111"/>
    <w:pPr>
      <w:jc w:val="center"/>
    </w:pPr>
    <w:rPr>
      <w:b/>
      <w:bCs/>
    </w:rPr>
  </w:style>
  <w:style w:type="paragraph" w:styleId="BodyText3">
    <w:name w:val="Body Text 3"/>
    <w:basedOn w:val="Normal"/>
    <w:rsid w:val="000D4111"/>
    <w:pPr>
      <w:jc w:val="center"/>
    </w:pPr>
    <w:rPr>
      <w:b/>
      <w:bCs/>
      <w:sz w:val="32"/>
    </w:rPr>
  </w:style>
  <w:style w:type="character" w:styleId="Strong">
    <w:name w:val="Strong"/>
    <w:qFormat/>
    <w:rsid w:val="000D4111"/>
    <w:rPr>
      <w:rFonts w:cs="Times New Roman"/>
      <w:b/>
      <w:bCs/>
    </w:rPr>
  </w:style>
  <w:style w:type="paragraph" w:styleId="BodyText2">
    <w:name w:val="Body Text 2"/>
    <w:basedOn w:val="Normal"/>
    <w:rsid w:val="000D4111"/>
    <w:rPr>
      <w:b/>
    </w:rPr>
  </w:style>
  <w:style w:type="paragraph" w:styleId="BodyText">
    <w:name w:val="Body Text"/>
    <w:basedOn w:val="Normal"/>
    <w:rsid w:val="000D4111"/>
    <w:pPr>
      <w:jc w:val="both"/>
    </w:pPr>
  </w:style>
  <w:style w:type="paragraph" w:styleId="BodyTextIndent">
    <w:name w:val="Body Text Indent"/>
    <w:basedOn w:val="Normal"/>
    <w:link w:val="BodyTextIndentChar"/>
    <w:rsid w:val="000D4111"/>
    <w:pPr>
      <w:ind w:left="720"/>
    </w:pPr>
    <w:rPr>
      <w:szCs w:val="20"/>
    </w:rPr>
  </w:style>
  <w:style w:type="paragraph" w:customStyle="1" w:styleId="NermalF0">
    <w:name w:val="Nermal_F0"/>
    <w:basedOn w:val="Normal"/>
    <w:rsid w:val="000D4111"/>
    <w:pPr>
      <w:jc w:val="both"/>
    </w:pPr>
    <w:rPr>
      <w:rFonts w:ascii="Book Antiqua" w:hAnsi="Book Antiqua"/>
      <w:szCs w:val="20"/>
      <w:lang w:val="fr-FR"/>
    </w:rPr>
  </w:style>
  <w:style w:type="paragraph" w:styleId="TOC1">
    <w:name w:val="toc 1"/>
    <w:basedOn w:val="Normal"/>
    <w:next w:val="Normal"/>
    <w:autoRedefine/>
    <w:semiHidden/>
    <w:rsid w:val="000D4111"/>
    <w:pPr>
      <w:tabs>
        <w:tab w:val="left" w:pos="480"/>
        <w:tab w:val="right" w:leader="dot" w:pos="9600"/>
      </w:tabs>
      <w:spacing w:line="480" w:lineRule="auto"/>
    </w:pPr>
    <w:rPr>
      <w:rFonts w:ascii="Garamond" w:hAnsi="Garamond"/>
      <w:noProof/>
      <w:sz w:val="28"/>
      <w:lang w:val="en-CA"/>
    </w:rPr>
  </w:style>
  <w:style w:type="paragraph" w:styleId="CommentText">
    <w:name w:val="annotation text"/>
    <w:basedOn w:val="Normal"/>
    <w:link w:val="CommentTextChar"/>
    <w:uiPriority w:val="99"/>
    <w:semiHidden/>
    <w:rsid w:val="000D4111"/>
    <w:pPr>
      <w:suppressAutoHyphens/>
      <w:jc w:val="both"/>
    </w:pPr>
    <w:rPr>
      <w:spacing w:val="4"/>
      <w:w w:val="103"/>
      <w:kern w:val="14"/>
      <w:szCs w:val="20"/>
    </w:rPr>
  </w:style>
  <w:style w:type="paragraph" w:styleId="DocumentMap">
    <w:name w:val="Document Map"/>
    <w:basedOn w:val="Normal"/>
    <w:semiHidden/>
    <w:rsid w:val="000D4111"/>
    <w:pPr>
      <w:shd w:val="clear" w:color="auto" w:fill="000080"/>
    </w:pPr>
    <w:rPr>
      <w:rFonts w:ascii="Tahoma" w:hAnsi="Tahoma" w:cs="Tahoma"/>
    </w:rPr>
  </w:style>
  <w:style w:type="paragraph" w:customStyle="1" w:styleId="StyleHeading1Justified">
    <w:name w:val="Style Heading 1 + Justified"/>
    <w:basedOn w:val="Heading1"/>
    <w:rsid w:val="00064826"/>
    <w:pPr>
      <w:numPr>
        <w:numId w:val="1"/>
      </w:numPr>
      <w:jc w:val="both"/>
    </w:pPr>
    <w:rPr>
      <w:bCs/>
    </w:rPr>
  </w:style>
  <w:style w:type="character" w:styleId="FootnoteReference">
    <w:name w:val="footnote reference"/>
    <w:aliases w:val="16 Point,Superscript 6 Point"/>
    <w:semiHidden/>
    <w:rsid w:val="0035765A"/>
    <w:rPr>
      <w:rFonts w:cs="Times New Roman"/>
      <w:spacing w:val="-5"/>
      <w:w w:val="130"/>
      <w:position w:val="-4"/>
      <w:vertAlign w:val="superscript"/>
    </w:rPr>
  </w:style>
  <w:style w:type="character" w:customStyle="1" w:styleId="apple-style-span">
    <w:name w:val="apple-style-span"/>
    <w:rsid w:val="00852100"/>
    <w:rPr>
      <w:rFonts w:cs="Times New Roman"/>
    </w:rPr>
  </w:style>
  <w:style w:type="paragraph" w:customStyle="1" w:styleId="Char">
    <w:name w:val="Char"/>
    <w:basedOn w:val="Normal"/>
    <w:rsid w:val="007E2B9C"/>
    <w:pPr>
      <w:spacing w:after="160" w:line="240" w:lineRule="exact"/>
    </w:pPr>
    <w:rPr>
      <w:rFonts w:ascii="Verdana" w:hAnsi="Verdana"/>
      <w:sz w:val="20"/>
      <w:szCs w:val="20"/>
    </w:rPr>
  </w:style>
  <w:style w:type="paragraph" w:styleId="BalloonText">
    <w:name w:val="Balloon Text"/>
    <w:basedOn w:val="Normal"/>
    <w:semiHidden/>
    <w:rsid w:val="00E404E1"/>
    <w:rPr>
      <w:rFonts w:ascii="Tahoma" w:hAnsi="Tahoma" w:cs="Tahoma"/>
      <w:sz w:val="16"/>
      <w:szCs w:val="16"/>
    </w:rPr>
  </w:style>
  <w:style w:type="character" w:styleId="CommentReference">
    <w:name w:val="annotation reference"/>
    <w:uiPriority w:val="99"/>
    <w:semiHidden/>
    <w:rsid w:val="006A13FF"/>
    <w:rPr>
      <w:rFonts w:cs="Times New Roman"/>
      <w:sz w:val="16"/>
      <w:szCs w:val="16"/>
    </w:rPr>
  </w:style>
  <w:style w:type="paragraph" w:styleId="CommentSubject">
    <w:name w:val="annotation subject"/>
    <w:basedOn w:val="CommentText"/>
    <w:next w:val="CommentText"/>
    <w:semiHidden/>
    <w:rsid w:val="006A13FF"/>
    <w:pPr>
      <w:suppressAutoHyphens w:val="0"/>
      <w:jc w:val="left"/>
    </w:pPr>
    <w:rPr>
      <w:b/>
      <w:bCs/>
      <w:spacing w:val="0"/>
      <w:w w:val="100"/>
      <w:kern w:val="0"/>
      <w:sz w:val="20"/>
      <w:lang w:val="en-US"/>
    </w:rPr>
  </w:style>
  <w:style w:type="paragraph" w:customStyle="1" w:styleId="CharChar1CharCharCharCharCharCharCharCharCharCharChar">
    <w:name w:val="Char Char1 Char Char Char Char Char Char Char Char Char Char Char"/>
    <w:basedOn w:val="Normal"/>
    <w:rsid w:val="00F663DF"/>
    <w:pPr>
      <w:spacing w:after="160" w:line="240" w:lineRule="exact"/>
      <w:jc w:val="both"/>
    </w:pPr>
    <w:rPr>
      <w:rFonts w:ascii="Verdana" w:hAnsi="Verdana"/>
      <w:sz w:val="20"/>
    </w:rPr>
  </w:style>
  <w:style w:type="paragraph" w:styleId="ListParagraph">
    <w:name w:val="List Paragraph"/>
    <w:basedOn w:val="Normal"/>
    <w:uiPriority w:val="34"/>
    <w:qFormat/>
    <w:rsid w:val="00986561"/>
    <w:pPr>
      <w:ind w:left="720"/>
    </w:pPr>
  </w:style>
  <w:style w:type="paragraph" w:customStyle="1" w:styleId="a">
    <w:basedOn w:val="Normal"/>
    <w:rsid w:val="00353003"/>
    <w:pPr>
      <w:spacing w:after="160" w:line="240" w:lineRule="exact"/>
      <w:jc w:val="both"/>
    </w:pPr>
    <w:rPr>
      <w:rFonts w:ascii="Verdana" w:hAnsi="Verdana"/>
      <w:sz w:val="20"/>
    </w:rPr>
  </w:style>
  <w:style w:type="paragraph" w:customStyle="1" w:styleId="Char0">
    <w:name w:val="Char"/>
    <w:basedOn w:val="Normal"/>
    <w:rsid w:val="00A92E36"/>
    <w:pPr>
      <w:spacing w:after="160" w:line="240" w:lineRule="exact"/>
    </w:pPr>
    <w:rPr>
      <w:rFonts w:ascii="Verdana" w:hAnsi="Verdana"/>
      <w:sz w:val="20"/>
      <w:szCs w:val="20"/>
    </w:rPr>
  </w:style>
  <w:style w:type="paragraph" w:customStyle="1" w:styleId="NumbPara">
    <w:name w:val="Numb Para"/>
    <w:basedOn w:val="BodyText"/>
    <w:autoRedefine/>
    <w:qFormat/>
    <w:rsid w:val="00A42848"/>
    <w:pPr>
      <w:numPr>
        <w:numId w:val="2"/>
      </w:numPr>
      <w:spacing w:before="120" w:after="120"/>
    </w:pPr>
    <w:rPr>
      <w:szCs w:val="20"/>
    </w:rPr>
  </w:style>
  <w:style w:type="character" w:customStyle="1" w:styleId="UnresolvedMention1">
    <w:name w:val="Unresolved Mention1"/>
    <w:basedOn w:val="DefaultParagraphFont"/>
    <w:uiPriority w:val="99"/>
    <w:semiHidden/>
    <w:unhideWhenUsed/>
    <w:rsid w:val="00D73416"/>
    <w:rPr>
      <w:color w:val="605E5C"/>
      <w:shd w:val="clear" w:color="auto" w:fill="E1DFDD"/>
    </w:rPr>
  </w:style>
  <w:style w:type="character" w:customStyle="1" w:styleId="FooterChar">
    <w:name w:val="Footer Char"/>
    <w:basedOn w:val="DefaultParagraphFont"/>
    <w:link w:val="Footer"/>
    <w:uiPriority w:val="99"/>
    <w:rsid w:val="009952E4"/>
    <w:rPr>
      <w:sz w:val="24"/>
      <w:szCs w:val="24"/>
      <w:lang w:val="en-GB"/>
    </w:rPr>
  </w:style>
  <w:style w:type="table" w:styleId="GridTable1Light-Accent5">
    <w:name w:val="Grid Table 1 Light Accent 5"/>
    <w:basedOn w:val="TableNormal"/>
    <w:uiPriority w:val="46"/>
    <w:rsid w:val="00035DAC"/>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D9366A"/>
    <w:rPr>
      <w:color w:val="605E5C"/>
      <w:shd w:val="clear" w:color="auto" w:fill="E1DFDD"/>
    </w:rPr>
  </w:style>
  <w:style w:type="paragraph" w:styleId="Revision">
    <w:name w:val="Revision"/>
    <w:hidden/>
    <w:uiPriority w:val="99"/>
    <w:semiHidden/>
    <w:rsid w:val="00B540E9"/>
    <w:rPr>
      <w:sz w:val="24"/>
      <w:szCs w:val="24"/>
      <w:lang w:val="en-GB"/>
    </w:rPr>
  </w:style>
  <w:style w:type="paragraph" w:styleId="FootnoteText">
    <w:name w:val="footnote text"/>
    <w:aliases w:val="fn,footnote text,Footnote Text Char1,Footnote Text Char Char,Footnote Text Char1 Char Char,Footnote Text Char Char Char Char Char,Footnote Text Char Char1 Char Char,Footnote Text Char Char1,FOOTNOTES,single space,MTFootnote,Geneva 9"/>
    <w:basedOn w:val="Normal"/>
    <w:link w:val="FootnoteTextChar"/>
    <w:semiHidden/>
    <w:unhideWhenUsed/>
    <w:rsid w:val="008C0308"/>
    <w:pPr>
      <w:tabs>
        <w:tab w:val="left" w:pos="567"/>
        <w:tab w:val="left" w:pos="1134"/>
        <w:tab w:val="left" w:pos="1701"/>
      </w:tabs>
      <w:jc w:val="both"/>
    </w:pPr>
    <w:rPr>
      <w:sz w:val="20"/>
      <w:szCs w:val="20"/>
    </w:rPr>
  </w:style>
  <w:style w:type="character" w:customStyle="1" w:styleId="FootnoteTextChar">
    <w:name w:val="Footnote Text Char"/>
    <w:aliases w:val="fn Char,footnote text Char,Footnote Text Char1 Char,Footnote Text Char Char Char,Footnote Text Char1 Char Char Char,Footnote Text Char Char Char Char Char Char,Footnote Text Char Char1 Char Char Char,Footnote Text Char Char1 Char"/>
    <w:basedOn w:val="DefaultParagraphFont"/>
    <w:link w:val="FootnoteText"/>
    <w:rsid w:val="008C0308"/>
    <w:rPr>
      <w:lang w:val="en-GB"/>
    </w:rPr>
  </w:style>
  <w:style w:type="table" w:styleId="TableGrid">
    <w:name w:val="Table Grid"/>
    <w:basedOn w:val="TableNormal"/>
    <w:uiPriority w:val="39"/>
    <w:rsid w:val="002559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62B96"/>
    <w:rPr>
      <w:b/>
      <w:sz w:val="32"/>
      <w:lang w:val="en-GB"/>
    </w:rPr>
  </w:style>
  <w:style w:type="paragraph" w:customStyle="1" w:styleId="root-block-node">
    <w:name w:val="root-block-node"/>
    <w:basedOn w:val="Normal"/>
    <w:rsid w:val="006E08A4"/>
    <w:pPr>
      <w:spacing w:before="100" w:beforeAutospacing="1" w:after="100" w:afterAutospacing="1"/>
    </w:pPr>
    <w:rPr>
      <w:lang w:val="en-US"/>
    </w:rPr>
  </w:style>
  <w:style w:type="character" w:customStyle="1" w:styleId="red-underline">
    <w:name w:val="red-underline"/>
    <w:basedOn w:val="DefaultParagraphFont"/>
    <w:rsid w:val="006E08A4"/>
  </w:style>
  <w:style w:type="table" w:customStyle="1" w:styleId="TableGrid1">
    <w:name w:val="Table Grid1"/>
    <w:basedOn w:val="TableNormal"/>
    <w:next w:val="TableGrid"/>
    <w:rsid w:val="006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666DE"/>
    <w:rPr>
      <w:color w:val="605E5C"/>
      <w:shd w:val="clear" w:color="auto" w:fill="E1DFDD"/>
    </w:rPr>
  </w:style>
  <w:style w:type="paragraph" w:styleId="NormalWeb">
    <w:name w:val="Normal (Web)"/>
    <w:basedOn w:val="Normal"/>
    <w:unhideWhenUsed/>
    <w:rsid w:val="004C347C"/>
  </w:style>
  <w:style w:type="paragraph" w:customStyle="1" w:styleId="footnotedescription">
    <w:name w:val="footnote description"/>
    <w:next w:val="Normal"/>
    <w:link w:val="footnotedescriptionChar"/>
    <w:hidden/>
    <w:rsid w:val="00937C69"/>
    <w:pPr>
      <w:spacing w:line="230" w:lineRule="auto"/>
      <w:ind w:left="679" w:right="294" w:hanging="113"/>
    </w:pPr>
    <w:rPr>
      <w:color w:val="0563C1"/>
      <w:kern w:val="2"/>
      <w:szCs w:val="22"/>
      <w:u w:val="single" w:color="0563C1"/>
      <w14:ligatures w14:val="standardContextual"/>
    </w:rPr>
  </w:style>
  <w:style w:type="character" w:customStyle="1" w:styleId="footnotedescriptionChar">
    <w:name w:val="footnote description Char"/>
    <w:link w:val="footnotedescription"/>
    <w:rsid w:val="00937C69"/>
    <w:rPr>
      <w:color w:val="0563C1"/>
      <w:kern w:val="2"/>
      <w:szCs w:val="22"/>
      <w:u w:val="single" w:color="0563C1"/>
      <w14:ligatures w14:val="standardContextual"/>
    </w:rPr>
  </w:style>
  <w:style w:type="character" w:customStyle="1" w:styleId="footnotemark">
    <w:name w:val="footnote mark"/>
    <w:hidden/>
    <w:rsid w:val="00937C69"/>
    <w:rPr>
      <w:rFonts w:ascii="Times New Roman" w:eastAsia="Times New Roman" w:hAnsi="Times New Roman" w:cs="Times New Roman"/>
      <w:color w:val="000000"/>
      <w:sz w:val="20"/>
      <w:vertAlign w:val="superscript"/>
    </w:rPr>
  </w:style>
  <w:style w:type="table" w:customStyle="1" w:styleId="TableGrid0">
    <w:name w:val="TableGrid"/>
    <w:rsid w:val="00E576E2"/>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eGrid10">
    <w:name w:val="TableGrid1"/>
    <w:rsid w:val="00E576E2"/>
    <w:rPr>
      <w:rFonts w:ascii="Calibri" w:hAnsi="Calibri"/>
      <w:kern w:val="2"/>
      <w:sz w:val="22"/>
      <w:szCs w:val="22"/>
      <w14:ligatures w14:val="standardContextual"/>
    </w:rPr>
    <w:tblPr>
      <w:tblCellMar>
        <w:top w:w="0" w:type="dxa"/>
        <w:left w:w="0" w:type="dxa"/>
        <w:bottom w:w="0" w:type="dxa"/>
        <w:right w:w="0" w:type="dxa"/>
      </w:tblCellMar>
    </w:tblPr>
  </w:style>
  <w:style w:type="character" w:styleId="Emphasis">
    <w:name w:val="Emphasis"/>
    <w:basedOn w:val="DefaultParagraphFont"/>
    <w:qFormat/>
    <w:locked/>
    <w:rsid w:val="0003021A"/>
    <w:rPr>
      <w:i/>
      <w:iCs/>
    </w:rPr>
  </w:style>
  <w:style w:type="character" w:customStyle="1" w:styleId="HeaderChar">
    <w:name w:val="Header Char"/>
    <w:basedOn w:val="DefaultParagraphFont"/>
    <w:link w:val="Header"/>
    <w:uiPriority w:val="99"/>
    <w:rsid w:val="0079756C"/>
    <w:rPr>
      <w:lang w:val="en-GB"/>
    </w:rPr>
  </w:style>
  <w:style w:type="paragraph" w:styleId="Subtitle">
    <w:name w:val="Subtitle"/>
    <w:basedOn w:val="Normal"/>
    <w:link w:val="SubtitleChar"/>
    <w:qFormat/>
    <w:locked/>
    <w:rsid w:val="00400F67"/>
    <w:pPr>
      <w:ind w:left="284" w:hanging="567"/>
      <w:jc w:val="both"/>
    </w:pPr>
    <w:rPr>
      <w:b/>
      <w:color w:val="000000"/>
      <w:szCs w:val="20"/>
    </w:rPr>
  </w:style>
  <w:style w:type="character" w:customStyle="1" w:styleId="SubtitleChar">
    <w:name w:val="Subtitle Char"/>
    <w:basedOn w:val="DefaultParagraphFont"/>
    <w:link w:val="Subtitle"/>
    <w:rsid w:val="00400F67"/>
    <w:rPr>
      <w:b/>
      <w:color w:val="000000"/>
      <w:sz w:val="24"/>
      <w:lang w:val="en-GB"/>
    </w:rPr>
  </w:style>
  <w:style w:type="paragraph" w:styleId="BodyTextIndent2">
    <w:name w:val="Body Text Indent 2"/>
    <w:basedOn w:val="Normal"/>
    <w:link w:val="BodyTextIndent2Char"/>
    <w:rsid w:val="00400F67"/>
    <w:pPr>
      <w:ind w:left="1416" w:hanging="567"/>
      <w:jc w:val="both"/>
    </w:pPr>
    <w:rPr>
      <w:lang w:val="fr-FR" w:eastAsia="fr-FR"/>
    </w:rPr>
  </w:style>
  <w:style w:type="character" w:customStyle="1" w:styleId="BodyTextIndent2Char">
    <w:name w:val="Body Text Indent 2 Char"/>
    <w:basedOn w:val="DefaultParagraphFont"/>
    <w:link w:val="BodyTextIndent2"/>
    <w:rsid w:val="00400F67"/>
    <w:rPr>
      <w:sz w:val="24"/>
      <w:szCs w:val="24"/>
      <w:lang w:val="fr-FR" w:eastAsia="fr-FR"/>
    </w:rPr>
  </w:style>
  <w:style w:type="paragraph" w:customStyle="1" w:styleId="Style1">
    <w:name w:val="Style1"/>
    <w:basedOn w:val="BodyText"/>
    <w:rsid w:val="00400F67"/>
    <w:pPr>
      <w:spacing w:before="120" w:after="120"/>
      <w:ind w:left="284" w:hanging="567"/>
    </w:pPr>
    <w:rPr>
      <w:rFonts w:ascii="Garamond" w:hAnsi="Garamond" w:cs="Traditional Arabic"/>
      <w:noProof/>
      <w:snapToGrid w:val="0"/>
      <w:szCs w:val="28"/>
      <w:lang w:val="en-US"/>
    </w:rPr>
  </w:style>
  <w:style w:type="paragraph" w:styleId="BlockText">
    <w:name w:val="Block Text"/>
    <w:basedOn w:val="Normal"/>
    <w:rsid w:val="00400F67"/>
    <w:pPr>
      <w:suppressAutoHyphens/>
      <w:ind w:left="360" w:right="-21" w:hanging="567"/>
      <w:jc w:val="both"/>
    </w:pPr>
    <w:rPr>
      <w:color w:val="FF0000"/>
      <w:szCs w:val="22"/>
      <w:lang w:eastAsia="ar-SA"/>
    </w:rPr>
  </w:style>
  <w:style w:type="paragraph" w:customStyle="1" w:styleId="bodytext0">
    <w:name w:val="bodytext"/>
    <w:basedOn w:val="Normal"/>
    <w:rsid w:val="00400F67"/>
    <w:pPr>
      <w:spacing w:before="100" w:beforeAutospacing="1" w:after="100" w:afterAutospacing="1"/>
      <w:ind w:left="284" w:hanging="567"/>
      <w:jc w:val="both"/>
    </w:pPr>
    <w:rPr>
      <w:lang w:val="en-US"/>
    </w:rPr>
  </w:style>
  <w:style w:type="paragraph" w:customStyle="1" w:styleId="41Heading2">
    <w:name w:val="4.1. Heading 2"/>
    <w:basedOn w:val="Normal"/>
    <w:autoRedefine/>
    <w:rsid w:val="00400F67"/>
    <w:pPr>
      <w:numPr>
        <w:numId w:val="14"/>
      </w:numPr>
      <w:spacing w:after="120"/>
      <w:jc w:val="both"/>
    </w:pPr>
    <w:rPr>
      <w:b/>
      <w:sz w:val="28"/>
      <w:szCs w:val="28"/>
    </w:rPr>
  </w:style>
  <w:style w:type="paragraph" w:customStyle="1" w:styleId="51Heading2">
    <w:name w:val="5.1 Heading 2"/>
    <w:basedOn w:val="Normal"/>
    <w:autoRedefine/>
    <w:rsid w:val="00400F67"/>
    <w:pPr>
      <w:numPr>
        <w:numId w:val="15"/>
      </w:numPr>
      <w:spacing w:after="120"/>
      <w:jc w:val="both"/>
    </w:pPr>
    <w:rPr>
      <w:b/>
      <w:sz w:val="28"/>
      <w:szCs w:val="28"/>
    </w:rPr>
  </w:style>
  <w:style w:type="paragraph" w:customStyle="1" w:styleId="61Heading2">
    <w:name w:val="6.1. Heading 2"/>
    <w:basedOn w:val="ListParagraph"/>
    <w:autoRedefine/>
    <w:rsid w:val="00400F67"/>
    <w:pPr>
      <w:numPr>
        <w:numId w:val="16"/>
      </w:numPr>
      <w:spacing w:after="120"/>
      <w:ind w:left="113"/>
      <w:jc w:val="both"/>
    </w:pPr>
    <w:rPr>
      <w:rFonts w:eastAsia="MS ??"/>
      <w:b/>
      <w:bCs/>
      <w:sz w:val="28"/>
    </w:rPr>
  </w:style>
  <w:style w:type="table" w:styleId="TableWeb2">
    <w:name w:val="Table Web 2"/>
    <w:basedOn w:val="TableNormal"/>
    <w:rsid w:val="00400F67"/>
    <w:pPr>
      <w:jc w:val="both"/>
    </w:pPr>
    <w:rPr>
      <w:rFonts w:eastAsia="MS Minch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StyleNumbered">
    <w:name w:val="Style Numbered"/>
    <w:basedOn w:val="NoList"/>
    <w:rsid w:val="00400F67"/>
    <w:pPr>
      <w:numPr>
        <w:numId w:val="17"/>
      </w:numPr>
    </w:pPr>
  </w:style>
  <w:style w:type="numbering" w:customStyle="1" w:styleId="StyleNumbered1">
    <w:name w:val="Style Numbered1"/>
    <w:basedOn w:val="NoList"/>
    <w:rsid w:val="00400F67"/>
    <w:pPr>
      <w:numPr>
        <w:numId w:val="18"/>
      </w:numPr>
    </w:pPr>
  </w:style>
  <w:style w:type="numbering" w:customStyle="1" w:styleId="StyleNumbered2">
    <w:name w:val="Style Numbered2"/>
    <w:basedOn w:val="NoList"/>
    <w:rsid w:val="00400F67"/>
    <w:pPr>
      <w:numPr>
        <w:numId w:val="19"/>
      </w:numPr>
    </w:pPr>
  </w:style>
  <w:style w:type="character" w:customStyle="1" w:styleId="Heading5Char">
    <w:name w:val="Heading 5 Char"/>
    <w:link w:val="Heading5"/>
    <w:rsid w:val="00400F67"/>
    <w:rPr>
      <w:b/>
      <w:bCs/>
      <w:sz w:val="24"/>
      <w:szCs w:val="24"/>
      <w:lang w:val="en-GB"/>
    </w:rPr>
  </w:style>
  <w:style w:type="table" w:styleId="GridTable1Light">
    <w:name w:val="Grid Table 1 Light"/>
    <w:basedOn w:val="TableNormal"/>
    <w:uiPriority w:val="46"/>
    <w:rsid w:val="00400F67"/>
    <w:rPr>
      <w:rFonts w:ascii="Calibri" w:eastAsia="Calibri" w:hAnsi="Calibri"/>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rsid w:val="00400F67"/>
    <w:rPr>
      <w:b/>
      <w:bCs/>
      <w:sz w:val="28"/>
      <w:lang w:val="en-GB"/>
    </w:rPr>
  </w:style>
  <w:style w:type="character" w:customStyle="1" w:styleId="highlight">
    <w:name w:val="highlight"/>
    <w:basedOn w:val="DefaultParagraphFont"/>
    <w:rsid w:val="00400F67"/>
  </w:style>
  <w:style w:type="character" w:customStyle="1" w:styleId="CommentTextChar">
    <w:name w:val="Comment Text Char"/>
    <w:basedOn w:val="DefaultParagraphFont"/>
    <w:link w:val="CommentText"/>
    <w:uiPriority w:val="99"/>
    <w:semiHidden/>
    <w:rsid w:val="00400F67"/>
    <w:rPr>
      <w:spacing w:val="4"/>
      <w:w w:val="103"/>
      <w:kern w:val="14"/>
      <w:sz w:val="24"/>
      <w:lang w:val="en-GB"/>
    </w:rPr>
  </w:style>
  <w:style w:type="character" w:customStyle="1" w:styleId="BodyTextIndentChar">
    <w:name w:val="Body Text Indent Char"/>
    <w:basedOn w:val="DefaultParagraphFont"/>
    <w:link w:val="BodyTextIndent"/>
    <w:rsid w:val="00400F67"/>
    <w:rPr>
      <w:sz w:val="24"/>
      <w:lang w:val="en-GB"/>
    </w:rPr>
  </w:style>
  <w:style w:type="character" w:customStyle="1" w:styleId="ydpf5bffcbeapple-style-span">
    <w:name w:val="ydpf5bffcbeapple-style-span"/>
    <w:basedOn w:val="DefaultParagraphFont"/>
    <w:rsid w:val="00400F67"/>
  </w:style>
  <w:style w:type="table" w:customStyle="1" w:styleId="ListTable3-Accent61">
    <w:name w:val="List Table 3 - Accent 61"/>
    <w:basedOn w:val="TableNormal"/>
    <w:next w:val="ListTable3-Accent6"/>
    <w:uiPriority w:val="48"/>
    <w:rsid w:val="00400F67"/>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styleId="ListTable3-Accent6">
    <w:name w:val="List Table 3 Accent 6"/>
    <w:basedOn w:val="TableNormal"/>
    <w:uiPriority w:val="48"/>
    <w:rsid w:val="00400F6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rsid w:val="002A1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2A1B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F647EF"/>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msonormal0">
    <w:name w:val="msonormal"/>
    <w:basedOn w:val="Normal"/>
    <w:rsid w:val="00E93B28"/>
    <w:pPr>
      <w:spacing w:before="100" w:beforeAutospacing="1" w:after="100" w:afterAutospacing="1"/>
    </w:pPr>
    <w:rPr>
      <w:lang w:eastAsia="en-GB"/>
    </w:rPr>
  </w:style>
  <w:style w:type="paragraph" w:customStyle="1" w:styleId="font5">
    <w:name w:val="font5"/>
    <w:basedOn w:val="Normal"/>
    <w:rsid w:val="00E93B28"/>
    <w:pPr>
      <w:spacing w:before="100" w:beforeAutospacing="1" w:after="100" w:afterAutospacing="1"/>
    </w:pPr>
    <w:rPr>
      <w:color w:val="974706"/>
      <w:lang w:eastAsia="en-GB"/>
    </w:rPr>
  </w:style>
  <w:style w:type="paragraph" w:customStyle="1" w:styleId="xl163">
    <w:name w:val="xl163"/>
    <w:basedOn w:val="Normal"/>
    <w:rsid w:val="00E93B28"/>
    <w:pPr>
      <w:spacing w:before="100" w:beforeAutospacing="1" w:after="100" w:afterAutospacing="1"/>
    </w:pPr>
    <w:rPr>
      <w:lang w:eastAsia="en-GB"/>
    </w:rPr>
  </w:style>
  <w:style w:type="paragraph" w:customStyle="1" w:styleId="xl164">
    <w:name w:val="xl164"/>
    <w:basedOn w:val="Normal"/>
    <w:rsid w:val="00E93B28"/>
    <w:pPr>
      <w:spacing w:before="100" w:beforeAutospacing="1" w:after="100" w:afterAutospacing="1"/>
      <w:jc w:val="center"/>
    </w:pPr>
    <w:rPr>
      <w:lang w:eastAsia="en-GB"/>
    </w:rPr>
  </w:style>
  <w:style w:type="paragraph" w:customStyle="1" w:styleId="xl165">
    <w:name w:val="xl165"/>
    <w:basedOn w:val="Normal"/>
    <w:rsid w:val="00E93B28"/>
    <w:pPr>
      <w:pBdr>
        <w:top w:val="dotted" w:sz="4" w:space="0" w:color="BDD6EE"/>
        <w:bottom w:val="dotted" w:sz="4" w:space="0" w:color="BDD6EE"/>
        <w:right w:val="single" w:sz="8" w:space="0" w:color="BDD6EE"/>
      </w:pBdr>
      <w:spacing w:before="100" w:beforeAutospacing="1" w:after="100" w:afterAutospacing="1"/>
      <w:jc w:val="center"/>
      <w:textAlignment w:val="center"/>
    </w:pPr>
    <w:rPr>
      <w:lang w:eastAsia="en-GB"/>
    </w:rPr>
  </w:style>
  <w:style w:type="paragraph" w:customStyle="1" w:styleId="xl166">
    <w:name w:val="xl166"/>
    <w:basedOn w:val="Normal"/>
    <w:rsid w:val="00E93B28"/>
    <w:pPr>
      <w:pBdr>
        <w:top w:val="dotted" w:sz="4" w:space="0" w:color="BDD6EE"/>
        <w:bottom w:val="dotted" w:sz="4" w:space="0" w:color="BDD6EE"/>
        <w:right w:val="single" w:sz="8" w:space="0" w:color="BDD6EE"/>
      </w:pBdr>
      <w:spacing w:before="100" w:beforeAutospacing="1" w:after="100" w:afterAutospacing="1"/>
      <w:jc w:val="center"/>
      <w:textAlignment w:val="center"/>
    </w:pPr>
    <w:rPr>
      <w:rFonts w:ascii="Wingdings" w:hAnsi="Wingdings"/>
      <w:sz w:val="32"/>
      <w:szCs w:val="32"/>
      <w:lang w:eastAsia="en-GB"/>
    </w:rPr>
  </w:style>
  <w:style w:type="paragraph" w:customStyle="1" w:styleId="xl167">
    <w:name w:val="xl167"/>
    <w:basedOn w:val="Normal"/>
    <w:rsid w:val="00E93B28"/>
    <w:pPr>
      <w:pBdr>
        <w:top w:val="dotted" w:sz="4" w:space="0" w:color="BDD6EE"/>
        <w:bottom w:val="dotted" w:sz="4" w:space="0" w:color="BDD6EE"/>
      </w:pBdr>
      <w:spacing w:before="100" w:beforeAutospacing="1" w:after="100" w:afterAutospacing="1"/>
      <w:jc w:val="center"/>
      <w:textAlignment w:val="center"/>
    </w:pPr>
    <w:rPr>
      <w:rFonts w:ascii="Wingdings" w:hAnsi="Wingdings"/>
      <w:sz w:val="32"/>
      <w:szCs w:val="32"/>
      <w:lang w:eastAsia="en-GB"/>
    </w:rPr>
  </w:style>
  <w:style w:type="paragraph" w:customStyle="1" w:styleId="xl168">
    <w:name w:val="xl168"/>
    <w:basedOn w:val="Normal"/>
    <w:rsid w:val="00E93B28"/>
    <w:pPr>
      <w:pBdr>
        <w:top w:val="single" w:sz="8" w:space="0" w:color="BDD6EE"/>
        <w:left w:val="single" w:sz="8" w:space="0" w:color="BDD6EE"/>
        <w:bottom w:val="single" w:sz="12" w:space="0" w:color="9CC2E5"/>
        <w:right w:val="single" w:sz="8" w:space="0" w:color="BDD6EE"/>
      </w:pBdr>
      <w:shd w:val="clear" w:color="000000" w:fill="8DB4E2"/>
      <w:spacing w:before="100" w:beforeAutospacing="1" w:after="100" w:afterAutospacing="1"/>
      <w:textAlignment w:val="top"/>
    </w:pPr>
    <w:rPr>
      <w:b/>
      <w:bCs/>
      <w:lang w:eastAsia="en-GB"/>
    </w:rPr>
  </w:style>
  <w:style w:type="paragraph" w:customStyle="1" w:styleId="xl169">
    <w:name w:val="xl169"/>
    <w:basedOn w:val="Normal"/>
    <w:rsid w:val="00E93B28"/>
    <w:pPr>
      <w:pBdr>
        <w:top w:val="single" w:sz="8" w:space="0" w:color="BDD6EE"/>
        <w:bottom w:val="single" w:sz="12" w:space="0" w:color="9CC2E5"/>
        <w:right w:val="single" w:sz="8" w:space="0" w:color="BDD6EE"/>
      </w:pBdr>
      <w:shd w:val="clear" w:color="000000" w:fill="8DB4E2"/>
      <w:spacing w:before="100" w:beforeAutospacing="1" w:after="100" w:afterAutospacing="1"/>
      <w:textAlignment w:val="top"/>
    </w:pPr>
    <w:rPr>
      <w:b/>
      <w:bCs/>
      <w:sz w:val="18"/>
      <w:szCs w:val="18"/>
      <w:lang w:eastAsia="en-GB"/>
    </w:rPr>
  </w:style>
  <w:style w:type="paragraph" w:customStyle="1" w:styleId="xl170">
    <w:name w:val="xl170"/>
    <w:basedOn w:val="Normal"/>
    <w:rsid w:val="00E93B28"/>
    <w:pPr>
      <w:spacing w:before="100" w:beforeAutospacing="1" w:after="100" w:afterAutospacing="1"/>
      <w:textAlignment w:val="top"/>
    </w:pPr>
    <w:rPr>
      <w:sz w:val="20"/>
      <w:szCs w:val="20"/>
      <w:lang w:eastAsia="en-GB"/>
    </w:rPr>
  </w:style>
  <w:style w:type="paragraph" w:customStyle="1" w:styleId="xl171">
    <w:name w:val="xl171"/>
    <w:basedOn w:val="Normal"/>
    <w:rsid w:val="00E93B28"/>
    <w:pPr>
      <w:pBdr>
        <w:top w:val="dotted" w:sz="4" w:space="0" w:color="BDD6EE"/>
        <w:bottom w:val="dotted" w:sz="4" w:space="0" w:color="BDD6EE"/>
        <w:right w:val="single" w:sz="8" w:space="0" w:color="BDD6EE"/>
      </w:pBdr>
      <w:spacing w:before="100" w:beforeAutospacing="1" w:after="100" w:afterAutospacing="1"/>
      <w:textAlignment w:val="center"/>
    </w:pPr>
    <w:rPr>
      <w:lang w:eastAsia="en-GB"/>
    </w:rPr>
  </w:style>
  <w:style w:type="paragraph" w:customStyle="1" w:styleId="xl172">
    <w:name w:val="xl172"/>
    <w:basedOn w:val="Normal"/>
    <w:rsid w:val="00E93B28"/>
    <w:pPr>
      <w:pBdr>
        <w:top w:val="dotted" w:sz="4" w:space="0" w:color="BDD6EE"/>
        <w:bottom w:val="dotted" w:sz="4" w:space="0" w:color="BDD6EE"/>
        <w:right w:val="single" w:sz="8" w:space="0" w:color="BDD6EE"/>
      </w:pBdr>
      <w:spacing w:before="100" w:beforeAutospacing="1" w:after="100" w:afterAutospacing="1"/>
      <w:textAlignment w:val="center"/>
    </w:pPr>
    <w:rPr>
      <w:color w:val="974706"/>
      <w:lang w:eastAsia="en-GB"/>
    </w:rPr>
  </w:style>
  <w:style w:type="paragraph" w:customStyle="1" w:styleId="xl173">
    <w:name w:val="xl173"/>
    <w:basedOn w:val="Normal"/>
    <w:rsid w:val="00E93B28"/>
    <w:pPr>
      <w:shd w:val="clear" w:color="000000" w:fill="8DB4E2"/>
      <w:spacing w:before="100" w:beforeAutospacing="1" w:after="100" w:afterAutospacing="1"/>
      <w:jc w:val="center"/>
      <w:textAlignment w:val="top"/>
    </w:pPr>
    <w:rPr>
      <w:b/>
      <w:bCs/>
      <w:sz w:val="20"/>
      <w:szCs w:val="20"/>
      <w:lang w:eastAsia="en-GB"/>
    </w:rPr>
  </w:style>
  <w:style w:type="paragraph" w:customStyle="1" w:styleId="xl174">
    <w:name w:val="xl174"/>
    <w:basedOn w:val="Normal"/>
    <w:rsid w:val="00E93B28"/>
    <w:pPr>
      <w:pBdr>
        <w:top w:val="dotted" w:sz="4" w:space="0" w:color="BDD6EE"/>
        <w:bottom w:val="dotted" w:sz="4" w:space="0" w:color="BDD6EE"/>
        <w:right w:val="single" w:sz="8" w:space="0" w:color="BDD6EE"/>
      </w:pBdr>
      <w:spacing w:before="100" w:beforeAutospacing="1" w:after="100" w:afterAutospacing="1"/>
      <w:jc w:val="center"/>
      <w:textAlignment w:val="center"/>
    </w:pPr>
    <w:rPr>
      <w:color w:val="8DB4E2"/>
      <w:lang w:eastAsia="en-GB"/>
    </w:rPr>
  </w:style>
  <w:style w:type="paragraph" w:customStyle="1" w:styleId="xl175">
    <w:name w:val="xl175"/>
    <w:basedOn w:val="Normal"/>
    <w:rsid w:val="00E93B28"/>
    <w:pPr>
      <w:pBdr>
        <w:top w:val="dotted" w:sz="4" w:space="0" w:color="BDD6EE"/>
        <w:bottom w:val="dotted" w:sz="4" w:space="0" w:color="BDD6EE"/>
        <w:right w:val="single" w:sz="8" w:space="0" w:color="BDD6EE"/>
      </w:pBdr>
      <w:spacing w:before="100" w:beforeAutospacing="1" w:after="100" w:afterAutospacing="1"/>
      <w:jc w:val="center"/>
      <w:textAlignment w:val="center"/>
    </w:pPr>
    <w:rPr>
      <w:b/>
      <w:bCs/>
      <w:lang w:eastAsia="en-GB"/>
    </w:rPr>
  </w:style>
  <w:style w:type="paragraph" w:customStyle="1" w:styleId="xl176">
    <w:name w:val="xl176"/>
    <w:basedOn w:val="Normal"/>
    <w:rsid w:val="00E93B28"/>
    <w:pPr>
      <w:pBdr>
        <w:top w:val="single" w:sz="8" w:space="0" w:color="BDD6EE"/>
        <w:bottom w:val="single" w:sz="12" w:space="0" w:color="9CC2E5"/>
        <w:right w:val="single" w:sz="8" w:space="0" w:color="BDD6EE"/>
      </w:pBdr>
      <w:shd w:val="clear" w:color="000000" w:fill="8DB4E2"/>
      <w:spacing w:before="100" w:beforeAutospacing="1" w:after="100" w:afterAutospacing="1"/>
      <w:jc w:val="center"/>
      <w:textAlignment w:val="top"/>
    </w:pPr>
    <w:rPr>
      <w:b/>
      <w:bCs/>
      <w:sz w:val="18"/>
      <w:szCs w:val="18"/>
      <w:lang w:eastAsia="en-GB"/>
    </w:rPr>
  </w:style>
  <w:style w:type="table" w:customStyle="1" w:styleId="GridTable1Light-Accent51">
    <w:name w:val="Grid Table 1 Light - Accent 51"/>
    <w:basedOn w:val="TableNormal"/>
    <w:next w:val="GridTable1Light-Accent5"/>
    <w:uiPriority w:val="46"/>
    <w:rsid w:val="000419A7"/>
    <w:rPr>
      <w:rFonts w:ascii="Calibri" w:eastAsia="DengXian" w:hAnsi="Calibri" w:cs="Arial"/>
      <w:sz w:val="22"/>
      <w:szCs w:val="22"/>
      <w:lang w:eastAsia="zh-C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selectable-text">
    <w:name w:val="selectable-text"/>
    <w:basedOn w:val="DefaultParagraphFont"/>
    <w:rsid w:val="001A5E59"/>
  </w:style>
  <w:style w:type="table" w:styleId="GridTable1Light-Accent1">
    <w:name w:val="Grid Table 1 Light Accent 1"/>
    <w:basedOn w:val="TableNormal"/>
    <w:uiPriority w:val="46"/>
    <w:rsid w:val="001A5E59"/>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A5E59"/>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A5E59"/>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A5E59"/>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8719">
      <w:bodyDiv w:val="1"/>
      <w:marLeft w:val="0"/>
      <w:marRight w:val="0"/>
      <w:marTop w:val="0"/>
      <w:marBottom w:val="0"/>
      <w:divBdr>
        <w:top w:val="none" w:sz="0" w:space="0" w:color="auto"/>
        <w:left w:val="none" w:sz="0" w:space="0" w:color="auto"/>
        <w:bottom w:val="none" w:sz="0" w:space="0" w:color="auto"/>
        <w:right w:val="none" w:sz="0" w:space="0" w:color="auto"/>
      </w:divBdr>
      <w:divsChild>
        <w:div w:id="817037605">
          <w:marLeft w:val="0"/>
          <w:marRight w:val="0"/>
          <w:marTop w:val="0"/>
          <w:marBottom w:val="0"/>
          <w:divBdr>
            <w:top w:val="none" w:sz="0" w:space="0" w:color="auto"/>
            <w:left w:val="none" w:sz="0" w:space="0" w:color="auto"/>
            <w:bottom w:val="none" w:sz="0" w:space="0" w:color="auto"/>
            <w:right w:val="none" w:sz="0" w:space="0" w:color="auto"/>
          </w:divBdr>
        </w:div>
        <w:div w:id="2074353427">
          <w:marLeft w:val="0"/>
          <w:marRight w:val="0"/>
          <w:marTop w:val="0"/>
          <w:marBottom w:val="0"/>
          <w:divBdr>
            <w:top w:val="none" w:sz="0" w:space="0" w:color="auto"/>
            <w:left w:val="none" w:sz="0" w:space="0" w:color="auto"/>
            <w:bottom w:val="none" w:sz="0" w:space="0" w:color="auto"/>
            <w:right w:val="none" w:sz="0" w:space="0" w:color="auto"/>
          </w:divBdr>
        </w:div>
        <w:div w:id="628513863">
          <w:marLeft w:val="0"/>
          <w:marRight w:val="0"/>
          <w:marTop w:val="0"/>
          <w:marBottom w:val="0"/>
          <w:divBdr>
            <w:top w:val="none" w:sz="0" w:space="0" w:color="auto"/>
            <w:left w:val="none" w:sz="0" w:space="0" w:color="auto"/>
            <w:bottom w:val="none" w:sz="0" w:space="0" w:color="auto"/>
            <w:right w:val="none" w:sz="0" w:space="0" w:color="auto"/>
          </w:divBdr>
        </w:div>
        <w:div w:id="795372400">
          <w:marLeft w:val="0"/>
          <w:marRight w:val="0"/>
          <w:marTop w:val="0"/>
          <w:marBottom w:val="0"/>
          <w:divBdr>
            <w:top w:val="none" w:sz="0" w:space="0" w:color="auto"/>
            <w:left w:val="none" w:sz="0" w:space="0" w:color="auto"/>
            <w:bottom w:val="none" w:sz="0" w:space="0" w:color="auto"/>
            <w:right w:val="none" w:sz="0" w:space="0" w:color="auto"/>
          </w:divBdr>
        </w:div>
        <w:div w:id="1517649406">
          <w:marLeft w:val="0"/>
          <w:marRight w:val="0"/>
          <w:marTop w:val="0"/>
          <w:marBottom w:val="0"/>
          <w:divBdr>
            <w:top w:val="none" w:sz="0" w:space="0" w:color="auto"/>
            <w:left w:val="none" w:sz="0" w:space="0" w:color="auto"/>
            <w:bottom w:val="none" w:sz="0" w:space="0" w:color="auto"/>
            <w:right w:val="none" w:sz="0" w:space="0" w:color="auto"/>
          </w:divBdr>
        </w:div>
        <w:div w:id="373315463">
          <w:marLeft w:val="0"/>
          <w:marRight w:val="0"/>
          <w:marTop w:val="0"/>
          <w:marBottom w:val="0"/>
          <w:divBdr>
            <w:top w:val="none" w:sz="0" w:space="0" w:color="auto"/>
            <w:left w:val="none" w:sz="0" w:space="0" w:color="auto"/>
            <w:bottom w:val="none" w:sz="0" w:space="0" w:color="auto"/>
            <w:right w:val="none" w:sz="0" w:space="0" w:color="auto"/>
          </w:divBdr>
        </w:div>
      </w:divsChild>
    </w:div>
    <w:div w:id="351300470">
      <w:bodyDiv w:val="1"/>
      <w:marLeft w:val="0"/>
      <w:marRight w:val="0"/>
      <w:marTop w:val="0"/>
      <w:marBottom w:val="0"/>
      <w:divBdr>
        <w:top w:val="none" w:sz="0" w:space="0" w:color="auto"/>
        <w:left w:val="none" w:sz="0" w:space="0" w:color="auto"/>
        <w:bottom w:val="none" w:sz="0" w:space="0" w:color="auto"/>
        <w:right w:val="none" w:sz="0" w:space="0" w:color="auto"/>
      </w:divBdr>
    </w:div>
    <w:div w:id="515966797">
      <w:bodyDiv w:val="1"/>
      <w:marLeft w:val="0"/>
      <w:marRight w:val="0"/>
      <w:marTop w:val="0"/>
      <w:marBottom w:val="0"/>
      <w:divBdr>
        <w:top w:val="none" w:sz="0" w:space="0" w:color="auto"/>
        <w:left w:val="none" w:sz="0" w:space="0" w:color="auto"/>
        <w:bottom w:val="none" w:sz="0" w:space="0" w:color="auto"/>
        <w:right w:val="none" w:sz="0" w:space="0" w:color="auto"/>
      </w:divBdr>
    </w:div>
    <w:div w:id="530385975">
      <w:bodyDiv w:val="1"/>
      <w:marLeft w:val="0"/>
      <w:marRight w:val="0"/>
      <w:marTop w:val="0"/>
      <w:marBottom w:val="0"/>
      <w:divBdr>
        <w:top w:val="none" w:sz="0" w:space="0" w:color="auto"/>
        <w:left w:val="none" w:sz="0" w:space="0" w:color="auto"/>
        <w:bottom w:val="none" w:sz="0" w:space="0" w:color="auto"/>
        <w:right w:val="none" w:sz="0" w:space="0" w:color="auto"/>
      </w:divBdr>
    </w:div>
    <w:div w:id="723144457">
      <w:bodyDiv w:val="1"/>
      <w:marLeft w:val="0"/>
      <w:marRight w:val="0"/>
      <w:marTop w:val="0"/>
      <w:marBottom w:val="0"/>
      <w:divBdr>
        <w:top w:val="none" w:sz="0" w:space="0" w:color="auto"/>
        <w:left w:val="none" w:sz="0" w:space="0" w:color="auto"/>
        <w:bottom w:val="none" w:sz="0" w:space="0" w:color="auto"/>
        <w:right w:val="none" w:sz="0" w:space="0" w:color="auto"/>
      </w:divBdr>
    </w:div>
    <w:div w:id="836578100">
      <w:bodyDiv w:val="1"/>
      <w:marLeft w:val="0"/>
      <w:marRight w:val="0"/>
      <w:marTop w:val="0"/>
      <w:marBottom w:val="0"/>
      <w:divBdr>
        <w:top w:val="none" w:sz="0" w:space="0" w:color="auto"/>
        <w:left w:val="none" w:sz="0" w:space="0" w:color="auto"/>
        <w:bottom w:val="none" w:sz="0" w:space="0" w:color="auto"/>
        <w:right w:val="none" w:sz="0" w:space="0" w:color="auto"/>
      </w:divBdr>
    </w:div>
    <w:div w:id="851992461">
      <w:bodyDiv w:val="1"/>
      <w:marLeft w:val="0"/>
      <w:marRight w:val="0"/>
      <w:marTop w:val="0"/>
      <w:marBottom w:val="0"/>
      <w:divBdr>
        <w:top w:val="none" w:sz="0" w:space="0" w:color="auto"/>
        <w:left w:val="none" w:sz="0" w:space="0" w:color="auto"/>
        <w:bottom w:val="none" w:sz="0" w:space="0" w:color="auto"/>
        <w:right w:val="none" w:sz="0" w:space="0" w:color="auto"/>
      </w:divBdr>
    </w:div>
    <w:div w:id="953712410">
      <w:bodyDiv w:val="1"/>
      <w:marLeft w:val="0"/>
      <w:marRight w:val="0"/>
      <w:marTop w:val="0"/>
      <w:marBottom w:val="0"/>
      <w:divBdr>
        <w:top w:val="none" w:sz="0" w:space="0" w:color="auto"/>
        <w:left w:val="none" w:sz="0" w:space="0" w:color="auto"/>
        <w:bottom w:val="none" w:sz="0" w:space="0" w:color="auto"/>
        <w:right w:val="none" w:sz="0" w:space="0" w:color="auto"/>
      </w:divBdr>
    </w:div>
    <w:div w:id="1074398689">
      <w:bodyDiv w:val="1"/>
      <w:marLeft w:val="0"/>
      <w:marRight w:val="0"/>
      <w:marTop w:val="0"/>
      <w:marBottom w:val="0"/>
      <w:divBdr>
        <w:top w:val="none" w:sz="0" w:space="0" w:color="auto"/>
        <w:left w:val="none" w:sz="0" w:space="0" w:color="auto"/>
        <w:bottom w:val="none" w:sz="0" w:space="0" w:color="auto"/>
        <w:right w:val="none" w:sz="0" w:space="0" w:color="auto"/>
      </w:divBdr>
      <w:divsChild>
        <w:div w:id="1785415564">
          <w:marLeft w:val="0"/>
          <w:marRight w:val="0"/>
          <w:marTop w:val="0"/>
          <w:marBottom w:val="0"/>
          <w:divBdr>
            <w:top w:val="none" w:sz="0" w:space="0" w:color="auto"/>
            <w:left w:val="none" w:sz="0" w:space="0" w:color="auto"/>
            <w:bottom w:val="none" w:sz="0" w:space="0" w:color="auto"/>
            <w:right w:val="none" w:sz="0" w:space="0" w:color="auto"/>
          </w:divBdr>
        </w:div>
        <w:div w:id="1711878868">
          <w:marLeft w:val="0"/>
          <w:marRight w:val="0"/>
          <w:marTop w:val="0"/>
          <w:marBottom w:val="0"/>
          <w:divBdr>
            <w:top w:val="none" w:sz="0" w:space="0" w:color="auto"/>
            <w:left w:val="none" w:sz="0" w:space="0" w:color="auto"/>
            <w:bottom w:val="none" w:sz="0" w:space="0" w:color="auto"/>
            <w:right w:val="none" w:sz="0" w:space="0" w:color="auto"/>
          </w:divBdr>
        </w:div>
        <w:div w:id="39940952">
          <w:marLeft w:val="0"/>
          <w:marRight w:val="0"/>
          <w:marTop w:val="0"/>
          <w:marBottom w:val="0"/>
          <w:divBdr>
            <w:top w:val="none" w:sz="0" w:space="0" w:color="auto"/>
            <w:left w:val="none" w:sz="0" w:space="0" w:color="auto"/>
            <w:bottom w:val="none" w:sz="0" w:space="0" w:color="auto"/>
            <w:right w:val="none" w:sz="0" w:space="0" w:color="auto"/>
          </w:divBdr>
        </w:div>
        <w:div w:id="334109007">
          <w:marLeft w:val="0"/>
          <w:marRight w:val="0"/>
          <w:marTop w:val="0"/>
          <w:marBottom w:val="0"/>
          <w:divBdr>
            <w:top w:val="none" w:sz="0" w:space="0" w:color="auto"/>
            <w:left w:val="none" w:sz="0" w:space="0" w:color="auto"/>
            <w:bottom w:val="none" w:sz="0" w:space="0" w:color="auto"/>
            <w:right w:val="none" w:sz="0" w:space="0" w:color="auto"/>
          </w:divBdr>
        </w:div>
        <w:div w:id="2060591377">
          <w:marLeft w:val="0"/>
          <w:marRight w:val="0"/>
          <w:marTop w:val="0"/>
          <w:marBottom w:val="0"/>
          <w:divBdr>
            <w:top w:val="none" w:sz="0" w:space="0" w:color="auto"/>
            <w:left w:val="none" w:sz="0" w:space="0" w:color="auto"/>
            <w:bottom w:val="none" w:sz="0" w:space="0" w:color="auto"/>
            <w:right w:val="none" w:sz="0" w:space="0" w:color="auto"/>
          </w:divBdr>
        </w:div>
        <w:div w:id="440758595">
          <w:marLeft w:val="0"/>
          <w:marRight w:val="0"/>
          <w:marTop w:val="0"/>
          <w:marBottom w:val="0"/>
          <w:divBdr>
            <w:top w:val="none" w:sz="0" w:space="0" w:color="auto"/>
            <w:left w:val="none" w:sz="0" w:space="0" w:color="auto"/>
            <w:bottom w:val="none" w:sz="0" w:space="0" w:color="auto"/>
            <w:right w:val="none" w:sz="0" w:space="0" w:color="auto"/>
          </w:divBdr>
        </w:div>
        <w:div w:id="1381783480">
          <w:marLeft w:val="0"/>
          <w:marRight w:val="0"/>
          <w:marTop w:val="0"/>
          <w:marBottom w:val="0"/>
          <w:divBdr>
            <w:top w:val="none" w:sz="0" w:space="0" w:color="auto"/>
            <w:left w:val="none" w:sz="0" w:space="0" w:color="auto"/>
            <w:bottom w:val="none" w:sz="0" w:space="0" w:color="auto"/>
            <w:right w:val="none" w:sz="0" w:space="0" w:color="auto"/>
          </w:divBdr>
        </w:div>
        <w:div w:id="1359234673">
          <w:marLeft w:val="0"/>
          <w:marRight w:val="0"/>
          <w:marTop w:val="0"/>
          <w:marBottom w:val="0"/>
          <w:divBdr>
            <w:top w:val="none" w:sz="0" w:space="0" w:color="auto"/>
            <w:left w:val="none" w:sz="0" w:space="0" w:color="auto"/>
            <w:bottom w:val="none" w:sz="0" w:space="0" w:color="auto"/>
            <w:right w:val="none" w:sz="0" w:space="0" w:color="auto"/>
          </w:divBdr>
        </w:div>
        <w:div w:id="1842310057">
          <w:marLeft w:val="0"/>
          <w:marRight w:val="0"/>
          <w:marTop w:val="0"/>
          <w:marBottom w:val="0"/>
          <w:divBdr>
            <w:top w:val="none" w:sz="0" w:space="0" w:color="auto"/>
            <w:left w:val="none" w:sz="0" w:space="0" w:color="auto"/>
            <w:bottom w:val="none" w:sz="0" w:space="0" w:color="auto"/>
            <w:right w:val="none" w:sz="0" w:space="0" w:color="auto"/>
          </w:divBdr>
        </w:div>
        <w:div w:id="1439255481">
          <w:marLeft w:val="0"/>
          <w:marRight w:val="0"/>
          <w:marTop w:val="0"/>
          <w:marBottom w:val="0"/>
          <w:divBdr>
            <w:top w:val="none" w:sz="0" w:space="0" w:color="auto"/>
            <w:left w:val="none" w:sz="0" w:space="0" w:color="auto"/>
            <w:bottom w:val="none" w:sz="0" w:space="0" w:color="auto"/>
            <w:right w:val="none" w:sz="0" w:space="0" w:color="auto"/>
          </w:divBdr>
        </w:div>
        <w:div w:id="274364889">
          <w:marLeft w:val="0"/>
          <w:marRight w:val="0"/>
          <w:marTop w:val="0"/>
          <w:marBottom w:val="0"/>
          <w:divBdr>
            <w:top w:val="none" w:sz="0" w:space="0" w:color="auto"/>
            <w:left w:val="none" w:sz="0" w:space="0" w:color="auto"/>
            <w:bottom w:val="none" w:sz="0" w:space="0" w:color="auto"/>
            <w:right w:val="none" w:sz="0" w:space="0" w:color="auto"/>
          </w:divBdr>
        </w:div>
        <w:div w:id="713239011">
          <w:marLeft w:val="0"/>
          <w:marRight w:val="0"/>
          <w:marTop w:val="0"/>
          <w:marBottom w:val="0"/>
          <w:divBdr>
            <w:top w:val="none" w:sz="0" w:space="0" w:color="auto"/>
            <w:left w:val="none" w:sz="0" w:space="0" w:color="auto"/>
            <w:bottom w:val="none" w:sz="0" w:space="0" w:color="auto"/>
            <w:right w:val="none" w:sz="0" w:space="0" w:color="auto"/>
          </w:divBdr>
        </w:div>
        <w:div w:id="208416864">
          <w:marLeft w:val="0"/>
          <w:marRight w:val="0"/>
          <w:marTop w:val="0"/>
          <w:marBottom w:val="0"/>
          <w:divBdr>
            <w:top w:val="none" w:sz="0" w:space="0" w:color="auto"/>
            <w:left w:val="none" w:sz="0" w:space="0" w:color="auto"/>
            <w:bottom w:val="none" w:sz="0" w:space="0" w:color="auto"/>
            <w:right w:val="none" w:sz="0" w:space="0" w:color="auto"/>
          </w:divBdr>
        </w:div>
        <w:div w:id="1760171104">
          <w:marLeft w:val="0"/>
          <w:marRight w:val="0"/>
          <w:marTop w:val="0"/>
          <w:marBottom w:val="0"/>
          <w:divBdr>
            <w:top w:val="none" w:sz="0" w:space="0" w:color="auto"/>
            <w:left w:val="none" w:sz="0" w:space="0" w:color="auto"/>
            <w:bottom w:val="none" w:sz="0" w:space="0" w:color="auto"/>
            <w:right w:val="none" w:sz="0" w:space="0" w:color="auto"/>
          </w:divBdr>
        </w:div>
        <w:div w:id="775180128">
          <w:marLeft w:val="0"/>
          <w:marRight w:val="0"/>
          <w:marTop w:val="0"/>
          <w:marBottom w:val="0"/>
          <w:divBdr>
            <w:top w:val="none" w:sz="0" w:space="0" w:color="auto"/>
            <w:left w:val="none" w:sz="0" w:space="0" w:color="auto"/>
            <w:bottom w:val="none" w:sz="0" w:space="0" w:color="auto"/>
            <w:right w:val="none" w:sz="0" w:space="0" w:color="auto"/>
          </w:divBdr>
        </w:div>
        <w:div w:id="1125931151">
          <w:marLeft w:val="0"/>
          <w:marRight w:val="0"/>
          <w:marTop w:val="0"/>
          <w:marBottom w:val="0"/>
          <w:divBdr>
            <w:top w:val="none" w:sz="0" w:space="0" w:color="auto"/>
            <w:left w:val="none" w:sz="0" w:space="0" w:color="auto"/>
            <w:bottom w:val="none" w:sz="0" w:space="0" w:color="auto"/>
            <w:right w:val="none" w:sz="0" w:space="0" w:color="auto"/>
          </w:divBdr>
        </w:div>
        <w:div w:id="97222301">
          <w:marLeft w:val="0"/>
          <w:marRight w:val="0"/>
          <w:marTop w:val="0"/>
          <w:marBottom w:val="0"/>
          <w:divBdr>
            <w:top w:val="none" w:sz="0" w:space="0" w:color="auto"/>
            <w:left w:val="none" w:sz="0" w:space="0" w:color="auto"/>
            <w:bottom w:val="none" w:sz="0" w:space="0" w:color="auto"/>
            <w:right w:val="none" w:sz="0" w:space="0" w:color="auto"/>
          </w:divBdr>
        </w:div>
        <w:div w:id="1871839582">
          <w:marLeft w:val="0"/>
          <w:marRight w:val="0"/>
          <w:marTop w:val="0"/>
          <w:marBottom w:val="0"/>
          <w:divBdr>
            <w:top w:val="none" w:sz="0" w:space="0" w:color="auto"/>
            <w:left w:val="none" w:sz="0" w:space="0" w:color="auto"/>
            <w:bottom w:val="none" w:sz="0" w:space="0" w:color="auto"/>
            <w:right w:val="none" w:sz="0" w:space="0" w:color="auto"/>
          </w:divBdr>
        </w:div>
        <w:div w:id="1882940099">
          <w:marLeft w:val="0"/>
          <w:marRight w:val="0"/>
          <w:marTop w:val="0"/>
          <w:marBottom w:val="0"/>
          <w:divBdr>
            <w:top w:val="none" w:sz="0" w:space="0" w:color="auto"/>
            <w:left w:val="none" w:sz="0" w:space="0" w:color="auto"/>
            <w:bottom w:val="none" w:sz="0" w:space="0" w:color="auto"/>
            <w:right w:val="none" w:sz="0" w:space="0" w:color="auto"/>
          </w:divBdr>
        </w:div>
        <w:div w:id="1880316639">
          <w:marLeft w:val="0"/>
          <w:marRight w:val="0"/>
          <w:marTop w:val="0"/>
          <w:marBottom w:val="0"/>
          <w:divBdr>
            <w:top w:val="none" w:sz="0" w:space="0" w:color="auto"/>
            <w:left w:val="none" w:sz="0" w:space="0" w:color="auto"/>
            <w:bottom w:val="none" w:sz="0" w:space="0" w:color="auto"/>
            <w:right w:val="none" w:sz="0" w:space="0" w:color="auto"/>
          </w:divBdr>
        </w:div>
        <w:div w:id="1140460726">
          <w:marLeft w:val="0"/>
          <w:marRight w:val="0"/>
          <w:marTop w:val="0"/>
          <w:marBottom w:val="0"/>
          <w:divBdr>
            <w:top w:val="none" w:sz="0" w:space="0" w:color="auto"/>
            <w:left w:val="none" w:sz="0" w:space="0" w:color="auto"/>
            <w:bottom w:val="none" w:sz="0" w:space="0" w:color="auto"/>
            <w:right w:val="none" w:sz="0" w:space="0" w:color="auto"/>
          </w:divBdr>
        </w:div>
        <w:div w:id="520826294">
          <w:marLeft w:val="0"/>
          <w:marRight w:val="0"/>
          <w:marTop w:val="0"/>
          <w:marBottom w:val="0"/>
          <w:divBdr>
            <w:top w:val="none" w:sz="0" w:space="0" w:color="auto"/>
            <w:left w:val="none" w:sz="0" w:space="0" w:color="auto"/>
            <w:bottom w:val="none" w:sz="0" w:space="0" w:color="auto"/>
            <w:right w:val="none" w:sz="0" w:space="0" w:color="auto"/>
          </w:divBdr>
        </w:div>
        <w:div w:id="888497726">
          <w:marLeft w:val="0"/>
          <w:marRight w:val="0"/>
          <w:marTop w:val="0"/>
          <w:marBottom w:val="0"/>
          <w:divBdr>
            <w:top w:val="none" w:sz="0" w:space="0" w:color="auto"/>
            <w:left w:val="none" w:sz="0" w:space="0" w:color="auto"/>
            <w:bottom w:val="none" w:sz="0" w:space="0" w:color="auto"/>
            <w:right w:val="none" w:sz="0" w:space="0" w:color="auto"/>
          </w:divBdr>
        </w:div>
        <w:div w:id="1889146952">
          <w:marLeft w:val="0"/>
          <w:marRight w:val="0"/>
          <w:marTop w:val="0"/>
          <w:marBottom w:val="0"/>
          <w:divBdr>
            <w:top w:val="none" w:sz="0" w:space="0" w:color="auto"/>
            <w:left w:val="none" w:sz="0" w:space="0" w:color="auto"/>
            <w:bottom w:val="none" w:sz="0" w:space="0" w:color="auto"/>
            <w:right w:val="none" w:sz="0" w:space="0" w:color="auto"/>
          </w:divBdr>
        </w:div>
        <w:div w:id="18972252">
          <w:marLeft w:val="0"/>
          <w:marRight w:val="0"/>
          <w:marTop w:val="0"/>
          <w:marBottom w:val="0"/>
          <w:divBdr>
            <w:top w:val="none" w:sz="0" w:space="0" w:color="auto"/>
            <w:left w:val="none" w:sz="0" w:space="0" w:color="auto"/>
            <w:bottom w:val="none" w:sz="0" w:space="0" w:color="auto"/>
            <w:right w:val="none" w:sz="0" w:space="0" w:color="auto"/>
          </w:divBdr>
        </w:div>
        <w:div w:id="1132748731">
          <w:marLeft w:val="0"/>
          <w:marRight w:val="0"/>
          <w:marTop w:val="0"/>
          <w:marBottom w:val="0"/>
          <w:divBdr>
            <w:top w:val="none" w:sz="0" w:space="0" w:color="auto"/>
            <w:left w:val="none" w:sz="0" w:space="0" w:color="auto"/>
            <w:bottom w:val="none" w:sz="0" w:space="0" w:color="auto"/>
            <w:right w:val="none" w:sz="0" w:space="0" w:color="auto"/>
          </w:divBdr>
        </w:div>
        <w:div w:id="510338251">
          <w:marLeft w:val="0"/>
          <w:marRight w:val="0"/>
          <w:marTop w:val="0"/>
          <w:marBottom w:val="0"/>
          <w:divBdr>
            <w:top w:val="none" w:sz="0" w:space="0" w:color="auto"/>
            <w:left w:val="none" w:sz="0" w:space="0" w:color="auto"/>
            <w:bottom w:val="none" w:sz="0" w:space="0" w:color="auto"/>
            <w:right w:val="none" w:sz="0" w:space="0" w:color="auto"/>
          </w:divBdr>
        </w:div>
        <w:div w:id="496072287">
          <w:marLeft w:val="0"/>
          <w:marRight w:val="0"/>
          <w:marTop w:val="0"/>
          <w:marBottom w:val="0"/>
          <w:divBdr>
            <w:top w:val="none" w:sz="0" w:space="0" w:color="auto"/>
            <w:left w:val="none" w:sz="0" w:space="0" w:color="auto"/>
            <w:bottom w:val="none" w:sz="0" w:space="0" w:color="auto"/>
            <w:right w:val="none" w:sz="0" w:space="0" w:color="auto"/>
          </w:divBdr>
        </w:div>
        <w:div w:id="1344818858">
          <w:marLeft w:val="0"/>
          <w:marRight w:val="0"/>
          <w:marTop w:val="0"/>
          <w:marBottom w:val="0"/>
          <w:divBdr>
            <w:top w:val="none" w:sz="0" w:space="0" w:color="auto"/>
            <w:left w:val="none" w:sz="0" w:space="0" w:color="auto"/>
            <w:bottom w:val="none" w:sz="0" w:space="0" w:color="auto"/>
            <w:right w:val="none" w:sz="0" w:space="0" w:color="auto"/>
          </w:divBdr>
        </w:div>
        <w:div w:id="1788040293">
          <w:marLeft w:val="0"/>
          <w:marRight w:val="0"/>
          <w:marTop w:val="0"/>
          <w:marBottom w:val="0"/>
          <w:divBdr>
            <w:top w:val="none" w:sz="0" w:space="0" w:color="auto"/>
            <w:left w:val="none" w:sz="0" w:space="0" w:color="auto"/>
            <w:bottom w:val="none" w:sz="0" w:space="0" w:color="auto"/>
            <w:right w:val="none" w:sz="0" w:space="0" w:color="auto"/>
          </w:divBdr>
        </w:div>
        <w:div w:id="1193424682">
          <w:marLeft w:val="0"/>
          <w:marRight w:val="0"/>
          <w:marTop w:val="0"/>
          <w:marBottom w:val="0"/>
          <w:divBdr>
            <w:top w:val="none" w:sz="0" w:space="0" w:color="auto"/>
            <w:left w:val="none" w:sz="0" w:space="0" w:color="auto"/>
            <w:bottom w:val="none" w:sz="0" w:space="0" w:color="auto"/>
            <w:right w:val="none" w:sz="0" w:space="0" w:color="auto"/>
          </w:divBdr>
        </w:div>
        <w:div w:id="1671519130">
          <w:marLeft w:val="0"/>
          <w:marRight w:val="0"/>
          <w:marTop w:val="0"/>
          <w:marBottom w:val="0"/>
          <w:divBdr>
            <w:top w:val="none" w:sz="0" w:space="0" w:color="auto"/>
            <w:left w:val="none" w:sz="0" w:space="0" w:color="auto"/>
            <w:bottom w:val="none" w:sz="0" w:space="0" w:color="auto"/>
            <w:right w:val="none" w:sz="0" w:space="0" w:color="auto"/>
          </w:divBdr>
        </w:div>
        <w:div w:id="1136072160">
          <w:marLeft w:val="0"/>
          <w:marRight w:val="0"/>
          <w:marTop w:val="0"/>
          <w:marBottom w:val="0"/>
          <w:divBdr>
            <w:top w:val="none" w:sz="0" w:space="0" w:color="auto"/>
            <w:left w:val="none" w:sz="0" w:space="0" w:color="auto"/>
            <w:bottom w:val="none" w:sz="0" w:space="0" w:color="auto"/>
            <w:right w:val="none" w:sz="0" w:space="0" w:color="auto"/>
          </w:divBdr>
        </w:div>
        <w:div w:id="1067800544">
          <w:marLeft w:val="0"/>
          <w:marRight w:val="0"/>
          <w:marTop w:val="0"/>
          <w:marBottom w:val="0"/>
          <w:divBdr>
            <w:top w:val="none" w:sz="0" w:space="0" w:color="auto"/>
            <w:left w:val="none" w:sz="0" w:space="0" w:color="auto"/>
            <w:bottom w:val="none" w:sz="0" w:space="0" w:color="auto"/>
            <w:right w:val="none" w:sz="0" w:space="0" w:color="auto"/>
          </w:divBdr>
        </w:div>
        <w:div w:id="1593973219">
          <w:marLeft w:val="0"/>
          <w:marRight w:val="0"/>
          <w:marTop w:val="0"/>
          <w:marBottom w:val="0"/>
          <w:divBdr>
            <w:top w:val="none" w:sz="0" w:space="0" w:color="auto"/>
            <w:left w:val="none" w:sz="0" w:space="0" w:color="auto"/>
            <w:bottom w:val="none" w:sz="0" w:space="0" w:color="auto"/>
            <w:right w:val="none" w:sz="0" w:space="0" w:color="auto"/>
          </w:divBdr>
        </w:div>
        <w:div w:id="581571024">
          <w:marLeft w:val="0"/>
          <w:marRight w:val="0"/>
          <w:marTop w:val="0"/>
          <w:marBottom w:val="0"/>
          <w:divBdr>
            <w:top w:val="none" w:sz="0" w:space="0" w:color="auto"/>
            <w:left w:val="none" w:sz="0" w:space="0" w:color="auto"/>
            <w:bottom w:val="none" w:sz="0" w:space="0" w:color="auto"/>
            <w:right w:val="none" w:sz="0" w:space="0" w:color="auto"/>
          </w:divBdr>
        </w:div>
        <w:div w:id="1593128774">
          <w:marLeft w:val="0"/>
          <w:marRight w:val="0"/>
          <w:marTop w:val="0"/>
          <w:marBottom w:val="0"/>
          <w:divBdr>
            <w:top w:val="none" w:sz="0" w:space="0" w:color="auto"/>
            <w:left w:val="none" w:sz="0" w:space="0" w:color="auto"/>
            <w:bottom w:val="none" w:sz="0" w:space="0" w:color="auto"/>
            <w:right w:val="none" w:sz="0" w:space="0" w:color="auto"/>
          </w:divBdr>
        </w:div>
        <w:div w:id="459953680">
          <w:marLeft w:val="0"/>
          <w:marRight w:val="0"/>
          <w:marTop w:val="0"/>
          <w:marBottom w:val="0"/>
          <w:divBdr>
            <w:top w:val="none" w:sz="0" w:space="0" w:color="auto"/>
            <w:left w:val="none" w:sz="0" w:space="0" w:color="auto"/>
            <w:bottom w:val="none" w:sz="0" w:space="0" w:color="auto"/>
            <w:right w:val="none" w:sz="0" w:space="0" w:color="auto"/>
          </w:divBdr>
        </w:div>
        <w:div w:id="934824199">
          <w:marLeft w:val="0"/>
          <w:marRight w:val="0"/>
          <w:marTop w:val="0"/>
          <w:marBottom w:val="0"/>
          <w:divBdr>
            <w:top w:val="none" w:sz="0" w:space="0" w:color="auto"/>
            <w:left w:val="none" w:sz="0" w:space="0" w:color="auto"/>
            <w:bottom w:val="none" w:sz="0" w:space="0" w:color="auto"/>
            <w:right w:val="none" w:sz="0" w:space="0" w:color="auto"/>
          </w:divBdr>
        </w:div>
        <w:div w:id="675809977">
          <w:marLeft w:val="0"/>
          <w:marRight w:val="0"/>
          <w:marTop w:val="0"/>
          <w:marBottom w:val="0"/>
          <w:divBdr>
            <w:top w:val="none" w:sz="0" w:space="0" w:color="auto"/>
            <w:left w:val="none" w:sz="0" w:space="0" w:color="auto"/>
            <w:bottom w:val="none" w:sz="0" w:space="0" w:color="auto"/>
            <w:right w:val="none" w:sz="0" w:space="0" w:color="auto"/>
          </w:divBdr>
        </w:div>
        <w:div w:id="1603561745">
          <w:marLeft w:val="0"/>
          <w:marRight w:val="0"/>
          <w:marTop w:val="0"/>
          <w:marBottom w:val="0"/>
          <w:divBdr>
            <w:top w:val="none" w:sz="0" w:space="0" w:color="auto"/>
            <w:left w:val="none" w:sz="0" w:space="0" w:color="auto"/>
            <w:bottom w:val="none" w:sz="0" w:space="0" w:color="auto"/>
            <w:right w:val="none" w:sz="0" w:space="0" w:color="auto"/>
          </w:divBdr>
        </w:div>
        <w:div w:id="1794057877">
          <w:marLeft w:val="0"/>
          <w:marRight w:val="0"/>
          <w:marTop w:val="0"/>
          <w:marBottom w:val="0"/>
          <w:divBdr>
            <w:top w:val="none" w:sz="0" w:space="0" w:color="auto"/>
            <w:left w:val="none" w:sz="0" w:space="0" w:color="auto"/>
            <w:bottom w:val="none" w:sz="0" w:space="0" w:color="auto"/>
            <w:right w:val="none" w:sz="0" w:space="0" w:color="auto"/>
          </w:divBdr>
        </w:div>
        <w:div w:id="1114791509">
          <w:marLeft w:val="0"/>
          <w:marRight w:val="0"/>
          <w:marTop w:val="0"/>
          <w:marBottom w:val="0"/>
          <w:divBdr>
            <w:top w:val="none" w:sz="0" w:space="0" w:color="auto"/>
            <w:left w:val="none" w:sz="0" w:space="0" w:color="auto"/>
            <w:bottom w:val="none" w:sz="0" w:space="0" w:color="auto"/>
            <w:right w:val="none" w:sz="0" w:space="0" w:color="auto"/>
          </w:divBdr>
        </w:div>
        <w:div w:id="214703713">
          <w:marLeft w:val="0"/>
          <w:marRight w:val="0"/>
          <w:marTop w:val="0"/>
          <w:marBottom w:val="0"/>
          <w:divBdr>
            <w:top w:val="none" w:sz="0" w:space="0" w:color="auto"/>
            <w:left w:val="none" w:sz="0" w:space="0" w:color="auto"/>
            <w:bottom w:val="none" w:sz="0" w:space="0" w:color="auto"/>
            <w:right w:val="none" w:sz="0" w:space="0" w:color="auto"/>
          </w:divBdr>
        </w:div>
        <w:div w:id="185556277">
          <w:marLeft w:val="0"/>
          <w:marRight w:val="0"/>
          <w:marTop w:val="0"/>
          <w:marBottom w:val="0"/>
          <w:divBdr>
            <w:top w:val="none" w:sz="0" w:space="0" w:color="auto"/>
            <w:left w:val="none" w:sz="0" w:space="0" w:color="auto"/>
            <w:bottom w:val="none" w:sz="0" w:space="0" w:color="auto"/>
            <w:right w:val="none" w:sz="0" w:space="0" w:color="auto"/>
          </w:divBdr>
        </w:div>
        <w:div w:id="1865513414">
          <w:marLeft w:val="0"/>
          <w:marRight w:val="0"/>
          <w:marTop w:val="0"/>
          <w:marBottom w:val="0"/>
          <w:divBdr>
            <w:top w:val="none" w:sz="0" w:space="0" w:color="auto"/>
            <w:left w:val="none" w:sz="0" w:space="0" w:color="auto"/>
            <w:bottom w:val="none" w:sz="0" w:space="0" w:color="auto"/>
            <w:right w:val="none" w:sz="0" w:space="0" w:color="auto"/>
          </w:divBdr>
        </w:div>
      </w:divsChild>
    </w:div>
    <w:div w:id="1174685355">
      <w:bodyDiv w:val="1"/>
      <w:marLeft w:val="0"/>
      <w:marRight w:val="0"/>
      <w:marTop w:val="0"/>
      <w:marBottom w:val="0"/>
      <w:divBdr>
        <w:top w:val="none" w:sz="0" w:space="0" w:color="auto"/>
        <w:left w:val="none" w:sz="0" w:space="0" w:color="auto"/>
        <w:bottom w:val="none" w:sz="0" w:space="0" w:color="auto"/>
        <w:right w:val="none" w:sz="0" w:space="0" w:color="auto"/>
      </w:divBdr>
    </w:div>
    <w:div w:id="1208571301">
      <w:bodyDiv w:val="1"/>
      <w:marLeft w:val="0"/>
      <w:marRight w:val="0"/>
      <w:marTop w:val="0"/>
      <w:marBottom w:val="0"/>
      <w:divBdr>
        <w:top w:val="none" w:sz="0" w:space="0" w:color="auto"/>
        <w:left w:val="none" w:sz="0" w:space="0" w:color="auto"/>
        <w:bottom w:val="none" w:sz="0" w:space="0" w:color="auto"/>
        <w:right w:val="none" w:sz="0" w:space="0" w:color="auto"/>
      </w:divBdr>
      <w:divsChild>
        <w:div w:id="459222969">
          <w:marLeft w:val="0"/>
          <w:marRight w:val="0"/>
          <w:marTop w:val="15"/>
          <w:marBottom w:val="0"/>
          <w:divBdr>
            <w:top w:val="single" w:sz="48" w:space="0" w:color="auto"/>
            <w:left w:val="single" w:sz="48" w:space="0" w:color="auto"/>
            <w:bottom w:val="single" w:sz="48" w:space="0" w:color="auto"/>
            <w:right w:val="single" w:sz="48" w:space="0" w:color="auto"/>
          </w:divBdr>
          <w:divsChild>
            <w:div w:id="642587183">
              <w:marLeft w:val="0"/>
              <w:marRight w:val="0"/>
              <w:marTop w:val="0"/>
              <w:marBottom w:val="0"/>
              <w:divBdr>
                <w:top w:val="none" w:sz="0" w:space="0" w:color="auto"/>
                <w:left w:val="none" w:sz="0" w:space="0" w:color="auto"/>
                <w:bottom w:val="none" w:sz="0" w:space="0" w:color="auto"/>
                <w:right w:val="none" w:sz="0" w:space="0" w:color="auto"/>
              </w:divBdr>
              <w:divsChild>
                <w:div w:id="1436902401">
                  <w:marLeft w:val="0"/>
                  <w:marRight w:val="0"/>
                  <w:marTop w:val="0"/>
                  <w:marBottom w:val="0"/>
                  <w:divBdr>
                    <w:top w:val="none" w:sz="0" w:space="0" w:color="auto"/>
                    <w:left w:val="none" w:sz="0" w:space="0" w:color="auto"/>
                    <w:bottom w:val="none" w:sz="0" w:space="0" w:color="auto"/>
                    <w:right w:val="none" w:sz="0" w:space="0" w:color="auto"/>
                  </w:divBdr>
                </w:div>
                <w:div w:id="579101774">
                  <w:marLeft w:val="0"/>
                  <w:marRight w:val="0"/>
                  <w:marTop w:val="0"/>
                  <w:marBottom w:val="0"/>
                  <w:divBdr>
                    <w:top w:val="none" w:sz="0" w:space="0" w:color="auto"/>
                    <w:left w:val="none" w:sz="0" w:space="0" w:color="auto"/>
                    <w:bottom w:val="none" w:sz="0" w:space="0" w:color="auto"/>
                    <w:right w:val="none" w:sz="0" w:space="0" w:color="auto"/>
                  </w:divBdr>
                </w:div>
                <w:div w:id="514613428">
                  <w:marLeft w:val="0"/>
                  <w:marRight w:val="0"/>
                  <w:marTop w:val="0"/>
                  <w:marBottom w:val="0"/>
                  <w:divBdr>
                    <w:top w:val="none" w:sz="0" w:space="0" w:color="auto"/>
                    <w:left w:val="none" w:sz="0" w:space="0" w:color="auto"/>
                    <w:bottom w:val="none" w:sz="0" w:space="0" w:color="auto"/>
                    <w:right w:val="none" w:sz="0" w:space="0" w:color="auto"/>
                  </w:divBdr>
                </w:div>
                <w:div w:id="2090348000">
                  <w:marLeft w:val="0"/>
                  <w:marRight w:val="0"/>
                  <w:marTop w:val="0"/>
                  <w:marBottom w:val="0"/>
                  <w:divBdr>
                    <w:top w:val="none" w:sz="0" w:space="0" w:color="auto"/>
                    <w:left w:val="none" w:sz="0" w:space="0" w:color="auto"/>
                    <w:bottom w:val="none" w:sz="0" w:space="0" w:color="auto"/>
                    <w:right w:val="none" w:sz="0" w:space="0" w:color="auto"/>
                  </w:divBdr>
                </w:div>
                <w:div w:id="235168083">
                  <w:marLeft w:val="0"/>
                  <w:marRight w:val="0"/>
                  <w:marTop w:val="0"/>
                  <w:marBottom w:val="0"/>
                  <w:divBdr>
                    <w:top w:val="none" w:sz="0" w:space="0" w:color="auto"/>
                    <w:left w:val="none" w:sz="0" w:space="0" w:color="auto"/>
                    <w:bottom w:val="none" w:sz="0" w:space="0" w:color="auto"/>
                    <w:right w:val="none" w:sz="0" w:space="0" w:color="auto"/>
                  </w:divBdr>
                </w:div>
                <w:div w:id="1450977979">
                  <w:marLeft w:val="0"/>
                  <w:marRight w:val="0"/>
                  <w:marTop w:val="0"/>
                  <w:marBottom w:val="0"/>
                  <w:divBdr>
                    <w:top w:val="none" w:sz="0" w:space="0" w:color="auto"/>
                    <w:left w:val="none" w:sz="0" w:space="0" w:color="auto"/>
                    <w:bottom w:val="none" w:sz="0" w:space="0" w:color="auto"/>
                    <w:right w:val="none" w:sz="0" w:space="0" w:color="auto"/>
                  </w:divBdr>
                </w:div>
                <w:div w:id="1432892992">
                  <w:marLeft w:val="0"/>
                  <w:marRight w:val="0"/>
                  <w:marTop w:val="0"/>
                  <w:marBottom w:val="0"/>
                  <w:divBdr>
                    <w:top w:val="none" w:sz="0" w:space="0" w:color="auto"/>
                    <w:left w:val="none" w:sz="0" w:space="0" w:color="auto"/>
                    <w:bottom w:val="none" w:sz="0" w:space="0" w:color="auto"/>
                    <w:right w:val="none" w:sz="0" w:space="0" w:color="auto"/>
                  </w:divBdr>
                </w:div>
                <w:div w:id="1530023996">
                  <w:marLeft w:val="0"/>
                  <w:marRight w:val="0"/>
                  <w:marTop w:val="0"/>
                  <w:marBottom w:val="0"/>
                  <w:divBdr>
                    <w:top w:val="none" w:sz="0" w:space="0" w:color="auto"/>
                    <w:left w:val="none" w:sz="0" w:space="0" w:color="auto"/>
                    <w:bottom w:val="none" w:sz="0" w:space="0" w:color="auto"/>
                    <w:right w:val="none" w:sz="0" w:space="0" w:color="auto"/>
                  </w:divBdr>
                </w:div>
                <w:div w:id="1014381967">
                  <w:marLeft w:val="0"/>
                  <w:marRight w:val="0"/>
                  <w:marTop w:val="0"/>
                  <w:marBottom w:val="0"/>
                  <w:divBdr>
                    <w:top w:val="none" w:sz="0" w:space="0" w:color="auto"/>
                    <w:left w:val="none" w:sz="0" w:space="0" w:color="auto"/>
                    <w:bottom w:val="none" w:sz="0" w:space="0" w:color="auto"/>
                    <w:right w:val="none" w:sz="0" w:space="0" w:color="auto"/>
                  </w:divBdr>
                </w:div>
                <w:div w:id="746734967">
                  <w:marLeft w:val="0"/>
                  <w:marRight w:val="0"/>
                  <w:marTop w:val="0"/>
                  <w:marBottom w:val="0"/>
                  <w:divBdr>
                    <w:top w:val="none" w:sz="0" w:space="0" w:color="auto"/>
                    <w:left w:val="none" w:sz="0" w:space="0" w:color="auto"/>
                    <w:bottom w:val="none" w:sz="0" w:space="0" w:color="auto"/>
                    <w:right w:val="none" w:sz="0" w:space="0" w:color="auto"/>
                  </w:divBdr>
                </w:div>
                <w:div w:id="59642936">
                  <w:marLeft w:val="0"/>
                  <w:marRight w:val="0"/>
                  <w:marTop w:val="0"/>
                  <w:marBottom w:val="0"/>
                  <w:divBdr>
                    <w:top w:val="none" w:sz="0" w:space="0" w:color="auto"/>
                    <w:left w:val="none" w:sz="0" w:space="0" w:color="auto"/>
                    <w:bottom w:val="none" w:sz="0" w:space="0" w:color="auto"/>
                    <w:right w:val="none" w:sz="0" w:space="0" w:color="auto"/>
                  </w:divBdr>
                </w:div>
                <w:div w:id="897477743">
                  <w:marLeft w:val="0"/>
                  <w:marRight w:val="0"/>
                  <w:marTop w:val="0"/>
                  <w:marBottom w:val="0"/>
                  <w:divBdr>
                    <w:top w:val="none" w:sz="0" w:space="0" w:color="auto"/>
                    <w:left w:val="none" w:sz="0" w:space="0" w:color="auto"/>
                    <w:bottom w:val="none" w:sz="0" w:space="0" w:color="auto"/>
                    <w:right w:val="none" w:sz="0" w:space="0" w:color="auto"/>
                  </w:divBdr>
                </w:div>
                <w:div w:id="425003188">
                  <w:marLeft w:val="0"/>
                  <w:marRight w:val="0"/>
                  <w:marTop w:val="0"/>
                  <w:marBottom w:val="0"/>
                  <w:divBdr>
                    <w:top w:val="none" w:sz="0" w:space="0" w:color="auto"/>
                    <w:left w:val="none" w:sz="0" w:space="0" w:color="auto"/>
                    <w:bottom w:val="none" w:sz="0" w:space="0" w:color="auto"/>
                    <w:right w:val="none" w:sz="0" w:space="0" w:color="auto"/>
                  </w:divBdr>
                </w:div>
                <w:div w:id="1602487842">
                  <w:marLeft w:val="0"/>
                  <w:marRight w:val="0"/>
                  <w:marTop w:val="0"/>
                  <w:marBottom w:val="0"/>
                  <w:divBdr>
                    <w:top w:val="none" w:sz="0" w:space="0" w:color="auto"/>
                    <w:left w:val="none" w:sz="0" w:space="0" w:color="auto"/>
                    <w:bottom w:val="none" w:sz="0" w:space="0" w:color="auto"/>
                    <w:right w:val="none" w:sz="0" w:space="0" w:color="auto"/>
                  </w:divBdr>
                </w:div>
                <w:div w:id="1336542505">
                  <w:marLeft w:val="0"/>
                  <w:marRight w:val="0"/>
                  <w:marTop w:val="0"/>
                  <w:marBottom w:val="0"/>
                  <w:divBdr>
                    <w:top w:val="none" w:sz="0" w:space="0" w:color="auto"/>
                    <w:left w:val="none" w:sz="0" w:space="0" w:color="auto"/>
                    <w:bottom w:val="none" w:sz="0" w:space="0" w:color="auto"/>
                    <w:right w:val="none" w:sz="0" w:space="0" w:color="auto"/>
                  </w:divBdr>
                </w:div>
                <w:div w:id="105588550">
                  <w:marLeft w:val="0"/>
                  <w:marRight w:val="0"/>
                  <w:marTop w:val="0"/>
                  <w:marBottom w:val="0"/>
                  <w:divBdr>
                    <w:top w:val="none" w:sz="0" w:space="0" w:color="auto"/>
                    <w:left w:val="none" w:sz="0" w:space="0" w:color="auto"/>
                    <w:bottom w:val="none" w:sz="0" w:space="0" w:color="auto"/>
                    <w:right w:val="none" w:sz="0" w:space="0" w:color="auto"/>
                  </w:divBdr>
                </w:div>
                <w:div w:id="999193723">
                  <w:marLeft w:val="0"/>
                  <w:marRight w:val="0"/>
                  <w:marTop w:val="0"/>
                  <w:marBottom w:val="0"/>
                  <w:divBdr>
                    <w:top w:val="none" w:sz="0" w:space="0" w:color="auto"/>
                    <w:left w:val="none" w:sz="0" w:space="0" w:color="auto"/>
                    <w:bottom w:val="none" w:sz="0" w:space="0" w:color="auto"/>
                    <w:right w:val="none" w:sz="0" w:space="0" w:color="auto"/>
                  </w:divBdr>
                </w:div>
                <w:div w:id="592905043">
                  <w:marLeft w:val="0"/>
                  <w:marRight w:val="0"/>
                  <w:marTop w:val="0"/>
                  <w:marBottom w:val="0"/>
                  <w:divBdr>
                    <w:top w:val="none" w:sz="0" w:space="0" w:color="auto"/>
                    <w:left w:val="none" w:sz="0" w:space="0" w:color="auto"/>
                    <w:bottom w:val="none" w:sz="0" w:space="0" w:color="auto"/>
                    <w:right w:val="none" w:sz="0" w:space="0" w:color="auto"/>
                  </w:divBdr>
                </w:div>
                <w:div w:id="291636866">
                  <w:marLeft w:val="0"/>
                  <w:marRight w:val="0"/>
                  <w:marTop w:val="0"/>
                  <w:marBottom w:val="0"/>
                  <w:divBdr>
                    <w:top w:val="none" w:sz="0" w:space="0" w:color="auto"/>
                    <w:left w:val="none" w:sz="0" w:space="0" w:color="auto"/>
                    <w:bottom w:val="none" w:sz="0" w:space="0" w:color="auto"/>
                    <w:right w:val="none" w:sz="0" w:space="0" w:color="auto"/>
                  </w:divBdr>
                </w:div>
                <w:div w:id="63413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58685">
          <w:marLeft w:val="0"/>
          <w:marRight w:val="0"/>
          <w:marTop w:val="15"/>
          <w:marBottom w:val="0"/>
          <w:divBdr>
            <w:top w:val="single" w:sz="48" w:space="0" w:color="auto"/>
            <w:left w:val="single" w:sz="48" w:space="0" w:color="auto"/>
            <w:bottom w:val="single" w:sz="48" w:space="0" w:color="auto"/>
            <w:right w:val="single" w:sz="48" w:space="0" w:color="auto"/>
          </w:divBdr>
          <w:divsChild>
            <w:div w:id="1594779842">
              <w:marLeft w:val="0"/>
              <w:marRight w:val="0"/>
              <w:marTop w:val="0"/>
              <w:marBottom w:val="0"/>
              <w:divBdr>
                <w:top w:val="none" w:sz="0" w:space="0" w:color="auto"/>
                <w:left w:val="none" w:sz="0" w:space="0" w:color="auto"/>
                <w:bottom w:val="none" w:sz="0" w:space="0" w:color="auto"/>
                <w:right w:val="none" w:sz="0" w:space="0" w:color="auto"/>
              </w:divBdr>
              <w:divsChild>
                <w:div w:id="1667124426">
                  <w:marLeft w:val="0"/>
                  <w:marRight w:val="0"/>
                  <w:marTop w:val="0"/>
                  <w:marBottom w:val="0"/>
                  <w:divBdr>
                    <w:top w:val="none" w:sz="0" w:space="0" w:color="auto"/>
                    <w:left w:val="none" w:sz="0" w:space="0" w:color="auto"/>
                    <w:bottom w:val="none" w:sz="0" w:space="0" w:color="auto"/>
                    <w:right w:val="none" w:sz="0" w:space="0" w:color="auto"/>
                  </w:divBdr>
                </w:div>
                <w:div w:id="1964067728">
                  <w:marLeft w:val="0"/>
                  <w:marRight w:val="0"/>
                  <w:marTop w:val="0"/>
                  <w:marBottom w:val="0"/>
                  <w:divBdr>
                    <w:top w:val="none" w:sz="0" w:space="0" w:color="auto"/>
                    <w:left w:val="none" w:sz="0" w:space="0" w:color="auto"/>
                    <w:bottom w:val="none" w:sz="0" w:space="0" w:color="auto"/>
                    <w:right w:val="none" w:sz="0" w:space="0" w:color="auto"/>
                  </w:divBdr>
                </w:div>
                <w:div w:id="1690830594">
                  <w:marLeft w:val="0"/>
                  <w:marRight w:val="0"/>
                  <w:marTop w:val="0"/>
                  <w:marBottom w:val="0"/>
                  <w:divBdr>
                    <w:top w:val="none" w:sz="0" w:space="0" w:color="auto"/>
                    <w:left w:val="none" w:sz="0" w:space="0" w:color="auto"/>
                    <w:bottom w:val="none" w:sz="0" w:space="0" w:color="auto"/>
                    <w:right w:val="none" w:sz="0" w:space="0" w:color="auto"/>
                  </w:divBdr>
                </w:div>
                <w:div w:id="1327829184">
                  <w:marLeft w:val="0"/>
                  <w:marRight w:val="0"/>
                  <w:marTop w:val="0"/>
                  <w:marBottom w:val="0"/>
                  <w:divBdr>
                    <w:top w:val="none" w:sz="0" w:space="0" w:color="auto"/>
                    <w:left w:val="none" w:sz="0" w:space="0" w:color="auto"/>
                    <w:bottom w:val="none" w:sz="0" w:space="0" w:color="auto"/>
                    <w:right w:val="none" w:sz="0" w:space="0" w:color="auto"/>
                  </w:divBdr>
                </w:div>
                <w:div w:id="436490254">
                  <w:marLeft w:val="0"/>
                  <w:marRight w:val="0"/>
                  <w:marTop w:val="0"/>
                  <w:marBottom w:val="0"/>
                  <w:divBdr>
                    <w:top w:val="none" w:sz="0" w:space="0" w:color="auto"/>
                    <w:left w:val="none" w:sz="0" w:space="0" w:color="auto"/>
                    <w:bottom w:val="none" w:sz="0" w:space="0" w:color="auto"/>
                    <w:right w:val="none" w:sz="0" w:space="0" w:color="auto"/>
                  </w:divBdr>
                </w:div>
                <w:div w:id="1126435763">
                  <w:marLeft w:val="0"/>
                  <w:marRight w:val="0"/>
                  <w:marTop w:val="0"/>
                  <w:marBottom w:val="0"/>
                  <w:divBdr>
                    <w:top w:val="none" w:sz="0" w:space="0" w:color="auto"/>
                    <w:left w:val="none" w:sz="0" w:space="0" w:color="auto"/>
                    <w:bottom w:val="none" w:sz="0" w:space="0" w:color="auto"/>
                    <w:right w:val="none" w:sz="0" w:space="0" w:color="auto"/>
                  </w:divBdr>
                </w:div>
                <w:div w:id="1589584173">
                  <w:marLeft w:val="0"/>
                  <w:marRight w:val="0"/>
                  <w:marTop w:val="0"/>
                  <w:marBottom w:val="0"/>
                  <w:divBdr>
                    <w:top w:val="none" w:sz="0" w:space="0" w:color="auto"/>
                    <w:left w:val="none" w:sz="0" w:space="0" w:color="auto"/>
                    <w:bottom w:val="none" w:sz="0" w:space="0" w:color="auto"/>
                    <w:right w:val="none" w:sz="0" w:space="0" w:color="auto"/>
                  </w:divBdr>
                </w:div>
                <w:div w:id="1048577273">
                  <w:marLeft w:val="0"/>
                  <w:marRight w:val="0"/>
                  <w:marTop w:val="0"/>
                  <w:marBottom w:val="0"/>
                  <w:divBdr>
                    <w:top w:val="none" w:sz="0" w:space="0" w:color="auto"/>
                    <w:left w:val="none" w:sz="0" w:space="0" w:color="auto"/>
                    <w:bottom w:val="none" w:sz="0" w:space="0" w:color="auto"/>
                    <w:right w:val="none" w:sz="0" w:space="0" w:color="auto"/>
                  </w:divBdr>
                </w:div>
                <w:div w:id="1344088253">
                  <w:marLeft w:val="0"/>
                  <w:marRight w:val="0"/>
                  <w:marTop w:val="0"/>
                  <w:marBottom w:val="0"/>
                  <w:divBdr>
                    <w:top w:val="none" w:sz="0" w:space="0" w:color="auto"/>
                    <w:left w:val="none" w:sz="0" w:space="0" w:color="auto"/>
                    <w:bottom w:val="none" w:sz="0" w:space="0" w:color="auto"/>
                    <w:right w:val="none" w:sz="0" w:space="0" w:color="auto"/>
                  </w:divBdr>
                </w:div>
                <w:div w:id="1710259457">
                  <w:marLeft w:val="0"/>
                  <w:marRight w:val="0"/>
                  <w:marTop w:val="0"/>
                  <w:marBottom w:val="0"/>
                  <w:divBdr>
                    <w:top w:val="none" w:sz="0" w:space="0" w:color="auto"/>
                    <w:left w:val="none" w:sz="0" w:space="0" w:color="auto"/>
                    <w:bottom w:val="none" w:sz="0" w:space="0" w:color="auto"/>
                    <w:right w:val="none" w:sz="0" w:space="0" w:color="auto"/>
                  </w:divBdr>
                </w:div>
                <w:div w:id="1247614057">
                  <w:marLeft w:val="0"/>
                  <w:marRight w:val="0"/>
                  <w:marTop w:val="0"/>
                  <w:marBottom w:val="0"/>
                  <w:divBdr>
                    <w:top w:val="none" w:sz="0" w:space="0" w:color="auto"/>
                    <w:left w:val="none" w:sz="0" w:space="0" w:color="auto"/>
                    <w:bottom w:val="none" w:sz="0" w:space="0" w:color="auto"/>
                    <w:right w:val="none" w:sz="0" w:space="0" w:color="auto"/>
                  </w:divBdr>
                </w:div>
                <w:div w:id="402869688">
                  <w:marLeft w:val="0"/>
                  <w:marRight w:val="0"/>
                  <w:marTop w:val="0"/>
                  <w:marBottom w:val="0"/>
                  <w:divBdr>
                    <w:top w:val="none" w:sz="0" w:space="0" w:color="auto"/>
                    <w:left w:val="none" w:sz="0" w:space="0" w:color="auto"/>
                    <w:bottom w:val="none" w:sz="0" w:space="0" w:color="auto"/>
                    <w:right w:val="none" w:sz="0" w:space="0" w:color="auto"/>
                  </w:divBdr>
                </w:div>
                <w:div w:id="705957312">
                  <w:marLeft w:val="0"/>
                  <w:marRight w:val="0"/>
                  <w:marTop w:val="0"/>
                  <w:marBottom w:val="0"/>
                  <w:divBdr>
                    <w:top w:val="none" w:sz="0" w:space="0" w:color="auto"/>
                    <w:left w:val="none" w:sz="0" w:space="0" w:color="auto"/>
                    <w:bottom w:val="none" w:sz="0" w:space="0" w:color="auto"/>
                    <w:right w:val="none" w:sz="0" w:space="0" w:color="auto"/>
                  </w:divBdr>
                </w:div>
                <w:div w:id="161050380">
                  <w:marLeft w:val="0"/>
                  <w:marRight w:val="0"/>
                  <w:marTop w:val="0"/>
                  <w:marBottom w:val="0"/>
                  <w:divBdr>
                    <w:top w:val="none" w:sz="0" w:space="0" w:color="auto"/>
                    <w:left w:val="none" w:sz="0" w:space="0" w:color="auto"/>
                    <w:bottom w:val="none" w:sz="0" w:space="0" w:color="auto"/>
                    <w:right w:val="none" w:sz="0" w:space="0" w:color="auto"/>
                  </w:divBdr>
                </w:div>
                <w:div w:id="1084913665">
                  <w:marLeft w:val="0"/>
                  <w:marRight w:val="0"/>
                  <w:marTop w:val="0"/>
                  <w:marBottom w:val="0"/>
                  <w:divBdr>
                    <w:top w:val="none" w:sz="0" w:space="0" w:color="auto"/>
                    <w:left w:val="none" w:sz="0" w:space="0" w:color="auto"/>
                    <w:bottom w:val="none" w:sz="0" w:space="0" w:color="auto"/>
                    <w:right w:val="none" w:sz="0" w:space="0" w:color="auto"/>
                  </w:divBdr>
                </w:div>
                <w:div w:id="1555383156">
                  <w:marLeft w:val="0"/>
                  <w:marRight w:val="0"/>
                  <w:marTop w:val="0"/>
                  <w:marBottom w:val="0"/>
                  <w:divBdr>
                    <w:top w:val="none" w:sz="0" w:space="0" w:color="auto"/>
                    <w:left w:val="none" w:sz="0" w:space="0" w:color="auto"/>
                    <w:bottom w:val="none" w:sz="0" w:space="0" w:color="auto"/>
                    <w:right w:val="none" w:sz="0" w:space="0" w:color="auto"/>
                  </w:divBdr>
                </w:div>
                <w:div w:id="1692684297">
                  <w:marLeft w:val="0"/>
                  <w:marRight w:val="0"/>
                  <w:marTop w:val="0"/>
                  <w:marBottom w:val="0"/>
                  <w:divBdr>
                    <w:top w:val="none" w:sz="0" w:space="0" w:color="auto"/>
                    <w:left w:val="none" w:sz="0" w:space="0" w:color="auto"/>
                    <w:bottom w:val="none" w:sz="0" w:space="0" w:color="auto"/>
                    <w:right w:val="none" w:sz="0" w:space="0" w:color="auto"/>
                  </w:divBdr>
                </w:div>
                <w:div w:id="182716719">
                  <w:marLeft w:val="0"/>
                  <w:marRight w:val="0"/>
                  <w:marTop w:val="0"/>
                  <w:marBottom w:val="0"/>
                  <w:divBdr>
                    <w:top w:val="none" w:sz="0" w:space="0" w:color="auto"/>
                    <w:left w:val="none" w:sz="0" w:space="0" w:color="auto"/>
                    <w:bottom w:val="none" w:sz="0" w:space="0" w:color="auto"/>
                    <w:right w:val="none" w:sz="0" w:space="0" w:color="auto"/>
                  </w:divBdr>
                </w:div>
                <w:div w:id="1388801018">
                  <w:marLeft w:val="0"/>
                  <w:marRight w:val="0"/>
                  <w:marTop w:val="0"/>
                  <w:marBottom w:val="0"/>
                  <w:divBdr>
                    <w:top w:val="none" w:sz="0" w:space="0" w:color="auto"/>
                    <w:left w:val="none" w:sz="0" w:space="0" w:color="auto"/>
                    <w:bottom w:val="none" w:sz="0" w:space="0" w:color="auto"/>
                    <w:right w:val="none" w:sz="0" w:space="0" w:color="auto"/>
                  </w:divBdr>
                </w:div>
                <w:div w:id="67046606">
                  <w:marLeft w:val="0"/>
                  <w:marRight w:val="0"/>
                  <w:marTop w:val="0"/>
                  <w:marBottom w:val="0"/>
                  <w:divBdr>
                    <w:top w:val="none" w:sz="0" w:space="0" w:color="auto"/>
                    <w:left w:val="none" w:sz="0" w:space="0" w:color="auto"/>
                    <w:bottom w:val="none" w:sz="0" w:space="0" w:color="auto"/>
                    <w:right w:val="none" w:sz="0" w:space="0" w:color="auto"/>
                  </w:divBdr>
                </w:div>
                <w:div w:id="1048263280">
                  <w:marLeft w:val="0"/>
                  <w:marRight w:val="0"/>
                  <w:marTop w:val="0"/>
                  <w:marBottom w:val="0"/>
                  <w:divBdr>
                    <w:top w:val="none" w:sz="0" w:space="0" w:color="auto"/>
                    <w:left w:val="none" w:sz="0" w:space="0" w:color="auto"/>
                    <w:bottom w:val="none" w:sz="0" w:space="0" w:color="auto"/>
                    <w:right w:val="none" w:sz="0" w:space="0" w:color="auto"/>
                  </w:divBdr>
                </w:div>
                <w:div w:id="1640963492">
                  <w:marLeft w:val="0"/>
                  <w:marRight w:val="0"/>
                  <w:marTop w:val="0"/>
                  <w:marBottom w:val="0"/>
                  <w:divBdr>
                    <w:top w:val="none" w:sz="0" w:space="0" w:color="auto"/>
                    <w:left w:val="none" w:sz="0" w:space="0" w:color="auto"/>
                    <w:bottom w:val="none" w:sz="0" w:space="0" w:color="auto"/>
                    <w:right w:val="none" w:sz="0" w:space="0" w:color="auto"/>
                  </w:divBdr>
                </w:div>
                <w:div w:id="1009866214">
                  <w:marLeft w:val="0"/>
                  <w:marRight w:val="0"/>
                  <w:marTop w:val="0"/>
                  <w:marBottom w:val="0"/>
                  <w:divBdr>
                    <w:top w:val="none" w:sz="0" w:space="0" w:color="auto"/>
                    <w:left w:val="none" w:sz="0" w:space="0" w:color="auto"/>
                    <w:bottom w:val="none" w:sz="0" w:space="0" w:color="auto"/>
                    <w:right w:val="none" w:sz="0" w:space="0" w:color="auto"/>
                  </w:divBdr>
                </w:div>
                <w:div w:id="1771193657">
                  <w:marLeft w:val="0"/>
                  <w:marRight w:val="0"/>
                  <w:marTop w:val="0"/>
                  <w:marBottom w:val="0"/>
                  <w:divBdr>
                    <w:top w:val="none" w:sz="0" w:space="0" w:color="auto"/>
                    <w:left w:val="none" w:sz="0" w:space="0" w:color="auto"/>
                    <w:bottom w:val="none" w:sz="0" w:space="0" w:color="auto"/>
                    <w:right w:val="none" w:sz="0" w:space="0" w:color="auto"/>
                  </w:divBdr>
                </w:div>
                <w:div w:id="882718243">
                  <w:marLeft w:val="0"/>
                  <w:marRight w:val="0"/>
                  <w:marTop w:val="0"/>
                  <w:marBottom w:val="0"/>
                  <w:divBdr>
                    <w:top w:val="none" w:sz="0" w:space="0" w:color="auto"/>
                    <w:left w:val="none" w:sz="0" w:space="0" w:color="auto"/>
                    <w:bottom w:val="none" w:sz="0" w:space="0" w:color="auto"/>
                    <w:right w:val="none" w:sz="0" w:space="0" w:color="auto"/>
                  </w:divBdr>
                </w:div>
                <w:div w:id="1782414045">
                  <w:marLeft w:val="0"/>
                  <w:marRight w:val="0"/>
                  <w:marTop w:val="0"/>
                  <w:marBottom w:val="0"/>
                  <w:divBdr>
                    <w:top w:val="none" w:sz="0" w:space="0" w:color="auto"/>
                    <w:left w:val="none" w:sz="0" w:space="0" w:color="auto"/>
                    <w:bottom w:val="none" w:sz="0" w:space="0" w:color="auto"/>
                    <w:right w:val="none" w:sz="0" w:space="0" w:color="auto"/>
                  </w:divBdr>
                </w:div>
                <w:div w:id="522128693">
                  <w:marLeft w:val="0"/>
                  <w:marRight w:val="0"/>
                  <w:marTop w:val="0"/>
                  <w:marBottom w:val="0"/>
                  <w:divBdr>
                    <w:top w:val="none" w:sz="0" w:space="0" w:color="auto"/>
                    <w:left w:val="none" w:sz="0" w:space="0" w:color="auto"/>
                    <w:bottom w:val="none" w:sz="0" w:space="0" w:color="auto"/>
                    <w:right w:val="none" w:sz="0" w:space="0" w:color="auto"/>
                  </w:divBdr>
                </w:div>
                <w:div w:id="600920316">
                  <w:marLeft w:val="0"/>
                  <w:marRight w:val="0"/>
                  <w:marTop w:val="0"/>
                  <w:marBottom w:val="0"/>
                  <w:divBdr>
                    <w:top w:val="none" w:sz="0" w:space="0" w:color="auto"/>
                    <w:left w:val="none" w:sz="0" w:space="0" w:color="auto"/>
                    <w:bottom w:val="none" w:sz="0" w:space="0" w:color="auto"/>
                    <w:right w:val="none" w:sz="0" w:space="0" w:color="auto"/>
                  </w:divBdr>
                </w:div>
                <w:div w:id="1965380509">
                  <w:marLeft w:val="0"/>
                  <w:marRight w:val="0"/>
                  <w:marTop w:val="0"/>
                  <w:marBottom w:val="0"/>
                  <w:divBdr>
                    <w:top w:val="none" w:sz="0" w:space="0" w:color="auto"/>
                    <w:left w:val="none" w:sz="0" w:space="0" w:color="auto"/>
                    <w:bottom w:val="none" w:sz="0" w:space="0" w:color="auto"/>
                    <w:right w:val="none" w:sz="0" w:space="0" w:color="auto"/>
                  </w:divBdr>
                </w:div>
                <w:div w:id="1377126328">
                  <w:marLeft w:val="0"/>
                  <w:marRight w:val="0"/>
                  <w:marTop w:val="0"/>
                  <w:marBottom w:val="0"/>
                  <w:divBdr>
                    <w:top w:val="none" w:sz="0" w:space="0" w:color="auto"/>
                    <w:left w:val="none" w:sz="0" w:space="0" w:color="auto"/>
                    <w:bottom w:val="none" w:sz="0" w:space="0" w:color="auto"/>
                    <w:right w:val="none" w:sz="0" w:space="0" w:color="auto"/>
                  </w:divBdr>
                </w:div>
                <w:div w:id="1963531267">
                  <w:marLeft w:val="0"/>
                  <w:marRight w:val="0"/>
                  <w:marTop w:val="0"/>
                  <w:marBottom w:val="0"/>
                  <w:divBdr>
                    <w:top w:val="none" w:sz="0" w:space="0" w:color="auto"/>
                    <w:left w:val="none" w:sz="0" w:space="0" w:color="auto"/>
                    <w:bottom w:val="none" w:sz="0" w:space="0" w:color="auto"/>
                    <w:right w:val="none" w:sz="0" w:space="0" w:color="auto"/>
                  </w:divBdr>
                </w:div>
                <w:div w:id="914556781">
                  <w:marLeft w:val="0"/>
                  <w:marRight w:val="0"/>
                  <w:marTop w:val="0"/>
                  <w:marBottom w:val="0"/>
                  <w:divBdr>
                    <w:top w:val="none" w:sz="0" w:space="0" w:color="auto"/>
                    <w:left w:val="none" w:sz="0" w:space="0" w:color="auto"/>
                    <w:bottom w:val="none" w:sz="0" w:space="0" w:color="auto"/>
                    <w:right w:val="none" w:sz="0" w:space="0" w:color="auto"/>
                  </w:divBdr>
                </w:div>
                <w:div w:id="1783332858">
                  <w:marLeft w:val="0"/>
                  <w:marRight w:val="0"/>
                  <w:marTop w:val="0"/>
                  <w:marBottom w:val="0"/>
                  <w:divBdr>
                    <w:top w:val="none" w:sz="0" w:space="0" w:color="auto"/>
                    <w:left w:val="none" w:sz="0" w:space="0" w:color="auto"/>
                    <w:bottom w:val="none" w:sz="0" w:space="0" w:color="auto"/>
                    <w:right w:val="none" w:sz="0" w:space="0" w:color="auto"/>
                  </w:divBdr>
                </w:div>
                <w:div w:id="1379163811">
                  <w:marLeft w:val="0"/>
                  <w:marRight w:val="0"/>
                  <w:marTop w:val="0"/>
                  <w:marBottom w:val="0"/>
                  <w:divBdr>
                    <w:top w:val="none" w:sz="0" w:space="0" w:color="auto"/>
                    <w:left w:val="none" w:sz="0" w:space="0" w:color="auto"/>
                    <w:bottom w:val="none" w:sz="0" w:space="0" w:color="auto"/>
                    <w:right w:val="none" w:sz="0" w:space="0" w:color="auto"/>
                  </w:divBdr>
                </w:div>
                <w:div w:id="784883324">
                  <w:marLeft w:val="0"/>
                  <w:marRight w:val="0"/>
                  <w:marTop w:val="0"/>
                  <w:marBottom w:val="0"/>
                  <w:divBdr>
                    <w:top w:val="none" w:sz="0" w:space="0" w:color="auto"/>
                    <w:left w:val="none" w:sz="0" w:space="0" w:color="auto"/>
                    <w:bottom w:val="none" w:sz="0" w:space="0" w:color="auto"/>
                    <w:right w:val="none" w:sz="0" w:space="0" w:color="auto"/>
                  </w:divBdr>
                </w:div>
                <w:div w:id="1426226248">
                  <w:marLeft w:val="0"/>
                  <w:marRight w:val="0"/>
                  <w:marTop w:val="0"/>
                  <w:marBottom w:val="0"/>
                  <w:divBdr>
                    <w:top w:val="none" w:sz="0" w:space="0" w:color="auto"/>
                    <w:left w:val="none" w:sz="0" w:space="0" w:color="auto"/>
                    <w:bottom w:val="none" w:sz="0" w:space="0" w:color="auto"/>
                    <w:right w:val="none" w:sz="0" w:space="0" w:color="auto"/>
                  </w:divBdr>
                </w:div>
                <w:div w:id="217320488">
                  <w:marLeft w:val="0"/>
                  <w:marRight w:val="0"/>
                  <w:marTop w:val="0"/>
                  <w:marBottom w:val="0"/>
                  <w:divBdr>
                    <w:top w:val="none" w:sz="0" w:space="0" w:color="auto"/>
                    <w:left w:val="none" w:sz="0" w:space="0" w:color="auto"/>
                    <w:bottom w:val="none" w:sz="0" w:space="0" w:color="auto"/>
                    <w:right w:val="none" w:sz="0" w:space="0" w:color="auto"/>
                  </w:divBdr>
                </w:div>
                <w:div w:id="1517578630">
                  <w:marLeft w:val="0"/>
                  <w:marRight w:val="0"/>
                  <w:marTop w:val="0"/>
                  <w:marBottom w:val="0"/>
                  <w:divBdr>
                    <w:top w:val="none" w:sz="0" w:space="0" w:color="auto"/>
                    <w:left w:val="none" w:sz="0" w:space="0" w:color="auto"/>
                    <w:bottom w:val="none" w:sz="0" w:space="0" w:color="auto"/>
                    <w:right w:val="none" w:sz="0" w:space="0" w:color="auto"/>
                  </w:divBdr>
                </w:div>
                <w:div w:id="1518618477">
                  <w:marLeft w:val="0"/>
                  <w:marRight w:val="0"/>
                  <w:marTop w:val="0"/>
                  <w:marBottom w:val="0"/>
                  <w:divBdr>
                    <w:top w:val="none" w:sz="0" w:space="0" w:color="auto"/>
                    <w:left w:val="none" w:sz="0" w:space="0" w:color="auto"/>
                    <w:bottom w:val="none" w:sz="0" w:space="0" w:color="auto"/>
                    <w:right w:val="none" w:sz="0" w:space="0" w:color="auto"/>
                  </w:divBdr>
                </w:div>
                <w:div w:id="1013730600">
                  <w:marLeft w:val="0"/>
                  <w:marRight w:val="0"/>
                  <w:marTop w:val="0"/>
                  <w:marBottom w:val="0"/>
                  <w:divBdr>
                    <w:top w:val="none" w:sz="0" w:space="0" w:color="auto"/>
                    <w:left w:val="none" w:sz="0" w:space="0" w:color="auto"/>
                    <w:bottom w:val="none" w:sz="0" w:space="0" w:color="auto"/>
                    <w:right w:val="none" w:sz="0" w:space="0" w:color="auto"/>
                  </w:divBdr>
                </w:div>
                <w:div w:id="325978192">
                  <w:marLeft w:val="0"/>
                  <w:marRight w:val="0"/>
                  <w:marTop w:val="0"/>
                  <w:marBottom w:val="0"/>
                  <w:divBdr>
                    <w:top w:val="none" w:sz="0" w:space="0" w:color="auto"/>
                    <w:left w:val="none" w:sz="0" w:space="0" w:color="auto"/>
                    <w:bottom w:val="none" w:sz="0" w:space="0" w:color="auto"/>
                    <w:right w:val="none" w:sz="0" w:space="0" w:color="auto"/>
                  </w:divBdr>
                </w:div>
                <w:div w:id="2138644713">
                  <w:marLeft w:val="0"/>
                  <w:marRight w:val="0"/>
                  <w:marTop w:val="0"/>
                  <w:marBottom w:val="0"/>
                  <w:divBdr>
                    <w:top w:val="none" w:sz="0" w:space="0" w:color="auto"/>
                    <w:left w:val="none" w:sz="0" w:space="0" w:color="auto"/>
                    <w:bottom w:val="none" w:sz="0" w:space="0" w:color="auto"/>
                    <w:right w:val="none" w:sz="0" w:space="0" w:color="auto"/>
                  </w:divBdr>
                </w:div>
                <w:div w:id="555895187">
                  <w:marLeft w:val="0"/>
                  <w:marRight w:val="0"/>
                  <w:marTop w:val="0"/>
                  <w:marBottom w:val="0"/>
                  <w:divBdr>
                    <w:top w:val="none" w:sz="0" w:space="0" w:color="auto"/>
                    <w:left w:val="none" w:sz="0" w:space="0" w:color="auto"/>
                    <w:bottom w:val="none" w:sz="0" w:space="0" w:color="auto"/>
                    <w:right w:val="none" w:sz="0" w:space="0" w:color="auto"/>
                  </w:divBdr>
                </w:div>
                <w:div w:id="785975638">
                  <w:marLeft w:val="0"/>
                  <w:marRight w:val="0"/>
                  <w:marTop w:val="0"/>
                  <w:marBottom w:val="0"/>
                  <w:divBdr>
                    <w:top w:val="none" w:sz="0" w:space="0" w:color="auto"/>
                    <w:left w:val="none" w:sz="0" w:space="0" w:color="auto"/>
                    <w:bottom w:val="none" w:sz="0" w:space="0" w:color="auto"/>
                    <w:right w:val="none" w:sz="0" w:space="0" w:color="auto"/>
                  </w:divBdr>
                </w:div>
                <w:div w:id="799999664">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460336">
      <w:bodyDiv w:val="1"/>
      <w:marLeft w:val="0"/>
      <w:marRight w:val="0"/>
      <w:marTop w:val="0"/>
      <w:marBottom w:val="0"/>
      <w:divBdr>
        <w:top w:val="none" w:sz="0" w:space="0" w:color="auto"/>
        <w:left w:val="none" w:sz="0" w:space="0" w:color="auto"/>
        <w:bottom w:val="none" w:sz="0" w:space="0" w:color="auto"/>
        <w:right w:val="none" w:sz="0" w:space="0" w:color="auto"/>
      </w:divBdr>
    </w:div>
    <w:div w:id="1294291385">
      <w:bodyDiv w:val="1"/>
      <w:marLeft w:val="0"/>
      <w:marRight w:val="0"/>
      <w:marTop w:val="0"/>
      <w:marBottom w:val="0"/>
      <w:divBdr>
        <w:top w:val="none" w:sz="0" w:space="0" w:color="auto"/>
        <w:left w:val="none" w:sz="0" w:space="0" w:color="auto"/>
        <w:bottom w:val="none" w:sz="0" w:space="0" w:color="auto"/>
        <w:right w:val="none" w:sz="0" w:space="0" w:color="auto"/>
      </w:divBdr>
    </w:div>
    <w:div w:id="1295214863">
      <w:bodyDiv w:val="1"/>
      <w:marLeft w:val="0"/>
      <w:marRight w:val="0"/>
      <w:marTop w:val="0"/>
      <w:marBottom w:val="0"/>
      <w:divBdr>
        <w:top w:val="none" w:sz="0" w:space="0" w:color="auto"/>
        <w:left w:val="none" w:sz="0" w:space="0" w:color="auto"/>
        <w:bottom w:val="none" w:sz="0" w:space="0" w:color="auto"/>
        <w:right w:val="none" w:sz="0" w:space="0" w:color="auto"/>
      </w:divBdr>
    </w:div>
    <w:div w:id="1326281358">
      <w:bodyDiv w:val="1"/>
      <w:marLeft w:val="0"/>
      <w:marRight w:val="0"/>
      <w:marTop w:val="0"/>
      <w:marBottom w:val="0"/>
      <w:divBdr>
        <w:top w:val="none" w:sz="0" w:space="0" w:color="auto"/>
        <w:left w:val="none" w:sz="0" w:space="0" w:color="auto"/>
        <w:bottom w:val="none" w:sz="0" w:space="0" w:color="auto"/>
        <w:right w:val="none" w:sz="0" w:space="0" w:color="auto"/>
      </w:divBdr>
    </w:div>
    <w:div w:id="1430855472">
      <w:bodyDiv w:val="1"/>
      <w:marLeft w:val="0"/>
      <w:marRight w:val="0"/>
      <w:marTop w:val="0"/>
      <w:marBottom w:val="0"/>
      <w:divBdr>
        <w:top w:val="none" w:sz="0" w:space="0" w:color="auto"/>
        <w:left w:val="none" w:sz="0" w:space="0" w:color="auto"/>
        <w:bottom w:val="none" w:sz="0" w:space="0" w:color="auto"/>
        <w:right w:val="none" w:sz="0" w:space="0" w:color="auto"/>
      </w:divBdr>
      <w:divsChild>
        <w:div w:id="733893381">
          <w:marLeft w:val="0"/>
          <w:marRight w:val="0"/>
          <w:marTop w:val="0"/>
          <w:marBottom w:val="0"/>
          <w:divBdr>
            <w:top w:val="none" w:sz="0" w:space="0" w:color="auto"/>
            <w:left w:val="none" w:sz="0" w:space="0" w:color="auto"/>
            <w:bottom w:val="none" w:sz="0" w:space="0" w:color="auto"/>
            <w:right w:val="none" w:sz="0" w:space="0" w:color="auto"/>
          </w:divBdr>
        </w:div>
        <w:div w:id="427116143">
          <w:marLeft w:val="0"/>
          <w:marRight w:val="0"/>
          <w:marTop w:val="0"/>
          <w:marBottom w:val="0"/>
          <w:divBdr>
            <w:top w:val="none" w:sz="0" w:space="0" w:color="auto"/>
            <w:left w:val="none" w:sz="0" w:space="0" w:color="auto"/>
            <w:bottom w:val="none" w:sz="0" w:space="0" w:color="auto"/>
            <w:right w:val="none" w:sz="0" w:space="0" w:color="auto"/>
          </w:divBdr>
        </w:div>
        <w:div w:id="938567386">
          <w:marLeft w:val="0"/>
          <w:marRight w:val="0"/>
          <w:marTop w:val="0"/>
          <w:marBottom w:val="0"/>
          <w:divBdr>
            <w:top w:val="none" w:sz="0" w:space="0" w:color="auto"/>
            <w:left w:val="none" w:sz="0" w:space="0" w:color="auto"/>
            <w:bottom w:val="none" w:sz="0" w:space="0" w:color="auto"/>
            <w:right w:val="none" w:sz="0" w:space="0" w:color="auto"/>
          </w:divBdr>
        </w:div>
        <w:div w:id="1513253219">
          <w:marLeft w:val="0"/>
          <w:marRight w:val="0"/>
          <w:marTop w:val="0"/>
          <w:marBottom w:val="0"/>
          <w:divBdr>
            <w:top w:val="none" w:sz="0" w:space="0" w:color="auto"/>
            <w:left w:val="none" w:sz="0" w:space="0" w:color="auto"/>
            <w:bottom w:val="none" w:sz="0" w:space="0" w:color="auto"/>
            <w:right w:val="none" w:sz="0" w:space="0" w:color="auto"/>
          </w:divBdr>
        </w:div>
        <w:div w:id="813065099">
          <w:marLeft w:val="0"/>
          <w:marRight w:val="0"/>
          <w:marTop w:val="0"/>
          <w:marBottom w:val="0"/>
          <w:divBdr>
            <w:top w:val="none" w:sz="0" w:space="0" w:color="auto"/>
            <w:left w:val="none" w:sz="0" w:space="0" w:color="auto"/>
            <w:bottom w:val="none" w:sz="0" w:space="0" w:color="auto"/>
            <w:right w:val="none" w:sz="0" w:space="0" w:color="auto"/>
          </w:divBdr>
        </w:div>
        <w:div w:id="2123763297">
          <w:marLeft w:val="0"/>
          <w:marRight w:val="0"/>
          <w:marTop w:val="0"/>
          <w:marBottom w:val="0"/>
          <w:divBdr>
            <w:top w:val="none" w:sz="0" w:space="0" w:color="auto"/>
            <w:left w:val="none" w:sz="0" w:space="0" w:color="auto"/>
            <w:bottom w:val="none" w:sz="0" w:space="0" w:color="auto"/>
            <w:right w:val="none" w:sz="0" w:space="0" w:color="auto"/>
          </w:divBdr>
        </w:div>
        <w:div w:id="447357186">
          <w:marLeft w:val="0"/>
          <w:marRight w:val="0"/>
          <w:marTop w:val="0"/>
          <w:marBottom w:val="0"/>
          <w:divBdr>
            <w:top w:val="none" w:sz="0" w:space="0" w:color="auto"/>
            <w:left w:val="none" w:sz="0" w:space="0" w:color="auto"/>
            <w:bottom w:val="none" w:sz="0" w:space="0" w:color="auto"/>
            <w:right w:val="none" w:sz="0" w:space="0" w:color="auto"/>
          </w:divBdr>
        </w:div>
        <w:div w:id="1267426098">
          <w:marLeft w:val="0"/>
          <w:marRight w:val="0"/>
          <w:marTop w:val="0"/>
          <w:marBottom w:val="0"/>
          <w:divBdr>
            <w:top w:val="none" w:sz="0" w:space="0" w:color="auto"/>
            <w:left w:val="none" w:sz="0" w:space="0" w:color="auto"/>
            <w:bottom w:val="none" w:sz="0" w:space="0" w:color="auto"/>
            <w:right w:val="none" w:sz="0" w:space="0" w:color="auto"/>
          </w:divBdr>
        </w:div>
        <w:div w:id="383917178">
          <w:marLeft w:val="0"/>
          <w:marRight w:val="0"/>
          <w:marTop w:val="0"/>
          <w:marBottom w:val="0"/>
          <w:divBdr>
            <w:top w:val="none" w:sz="0" w:space="0" w:color="auto"/>
            <w:left w:val="none" w:sz="0" w:space="0" w:color="auto"/>
            <w:bottom w:val="none" w:sz="0" w:space="0" w:color="auto"/>
            <w:right w:val="none" w:sz="0" w:space="0" w:color="auto"/>
          </w:divBdr>
        </w:div>
        <w:div w:id="2025396040">
          <w:marLeft w:val="0"/>
          <w:marRight w:val="0"/>
          <w:marTop w:val="0"/>
          <w:marBottom w:val="0"/>
          <w:divBdr>
            <w:top w:val="none" w:sz="0" w:space="0" w:color="auto"/>
            <w:left w:val="none" w:sz="0" w:space="0" w:color="auto"/>
            <w:bottom w:val="none" w:sz="0" w:space="0" w:color="auto"/>
            <w:right w:val="none" w:sz="0" w:space="0" w:color="auto"/>
          </w:divBdr>
        </w:div>
        <w:div w:id="754203283">
          <w:marLeft w:val="0"/>
          <w:marRight w:val="0"/>
          <w:marTop w:val="0"/>
          <w:marBottom w:val="0"/>
          <w:divBdr>
            <w:top w:val="none" w:sz="0" w:space="0" w:color="auto"/>
            <w:left w:val="none" w:sz="0" w:space="0" w:color="auto"/>
            <w:bottom w:val="none" w:sz="0" w:space="0" w:color="auto"/>
            <w:right w:val="none" w:sz="0" w:space="0" w:color="auto"/>
          </w:divBdr>
        </w:div>
        <w:div w:id="1004943590">
          <w:marLeft w:val="0"/>
          <w:marRight w:val="0"/>
          <w:marTop w:val="0"/>
          <w:marBottom w:val="0"/>
          <w:divBdr>
            <w:top w:val="none" w:sz="0" w:space="0" w:color="auto"/>
            <w:left w:val="none" w:sz="0" w:space="0" w:color="auto"/>
            <w:bottom w:val="none" w:sz="0" w:space="0" w:color="auto"/>
            <w:right w:val="none" w:sz="0" w:space="0" w:color="auto"/>
          </w:divBdr>
        </w:div>
        <w:div w:id="1870948350">
          <w:marLeft w:val="0"/>
          <w:marRight w:val="0"/>
          <w:marTop w:val="0"/>
          <w:marBottom w:val="0"/>
          <w:divBdr>
            <w:top w:val="none" w:sz="0" w:space="0" w:color="auto"/>
            <w:left w:val="none" w:sz="0" w:space="0" w:color="auto"/>
            <w:bottom w:val="none" w:sz="0" w:space="0" w:color="auto"/>
            <w:right w:val="none" w:sz="0" w:space="0" w:color="auto"/>
          </w:divBdr>
        </w:div>
        <w:div w:id="559709069">
          <w:marLeft w:val="0"/>
          <w:marRight w:val="0"/>
          <w:marTop w:val="0"/>
          <w:marBottom w:val="0"/>
          <w:divBdr>
            <w:top w:val="none" w:sz="0" w:space="0" w:color="auto"/>
            <w:left w:val="none" w:sz="0" w:space="0" w:color="auto"/>
            <w:bottom w:val="none" w:sz="0" w:space="0" w:color="auto"/>
            <w:right w:val="none" w:sz="0" w:space="0" w:color="auto"/>
          </w:divBdr>
        </w:div>
        <w:div w:id="2123261694">
          <w:marLeft w:val="0"/>
          <w:marRight w:val="0"/>
          <w:marTop w:val="0"/>
          <w:marBottom w:val="0"/>
          <w:divBdr>
            <w:top w:val="none" w:sz="0" w:space="0" w:color="auto"/>
            <w:left w:val="none" w:sz="0" w:space="0" w:color="auto"/>
            <w:bottom w:val="none" w:sz="0" w:space="0" w:color="auto"/>
            <w:right w:val="none" w:sz="0" w:space="0" w:color="auto"/>
          </w:divBdr>
        </w:div>
        <w:div w:id="990596036">
          <w:marLeft w:val="0"/>
          <w:marRight w:val="0"/>
          <w:marTop w:val="0"/>
          <w:marBottom w:val="0"/>
          <w:divBdr>
            <w:top w:val="none" w:sz="0" w:space="0" w:color="auto"/>
            <w:left w:val="none" w:sz="0" w:space="0" w:color="auto"/>
            <w:bottom w:val="none" w:sz="0" w:space="0" w:color="auto"/>
            <w:right w:val="none" w:sz="0" w:space="0" w:color="auto"/>
          </w:divBdr>
        </w:div>
        <w:div w:id="753207819">
          <w:marLeft w:val="0"/>
          <w:marRight w:val="0"/>
          <w:marTop w:val="0"/>
          <w:marBottom w:val="0"/>
          <w:divBdr>
            <w:top w:val="none" w:sz="0" w:space="0" w:color="auto"/>
            <w:left w:val="none" w:sz="0" w:space="0" w:color="auto"/>
            <w:bottom w:val="none" w:sz="0" w:space="0" w:color="auto"/>
            <w:right w:val="none" w:sz="0" w:space="0" w:color="auto"/>
          </w:divBdr>
        </w:div>
      </w:divsChild>
    </w:div>
    <w:div w:id="1650594676">
      <w:bodyDiv w:val="1"/>
      <w:marLeft w:val="0"/>
      <w:marRight w:val="0"/>
      <w:marTop w:val="0"/>
      <w:marBottom w:val="0"/>
      <w:divBdr>
        <w:top w:val="none" w:sz="0" w:space="0" w:color="auto"/>
        <w:left w:val="none" w:sz="0" w:space="0" w:color="auto"/>
        <w:bottom w:val="none" w:sz="0" w:space="0" w:color="auto"/>
        <w:right w:val="none" w:sz="0" w:space="0" w:color="auto"/>
      </w:divBdr>
      <w:divsChild>
        <w:div w:id="964577022">
          <w:marLeft w:val="0"/>
          <w:marRight w:val="0"/>
          <w:marTop w:val="0"/>
          <w:marBottom w:val="0"/>
          <w:divBdr>
            <w:top w:val="none" w:sz="0" w:space="0" w:color="auto"/>
            <w:left w:val="none" w:sz="0" w:space="0" w:color="auto"/>
            <w:bottom w:val="none" w:sz="0" w:space="0" w:color="auto"/>
            <w:right w:val="none" w:sz="0" w:space="0" w:color="auto"/>
          </w:divBdr>
        </w:div>
        <w:div w:id="355231602">
          <w:marLeft w:val="0"/>
          <w:marRight w:val="0"/>
          <w:marTop w:val="0"/>
          <w:marBottom w:val="0"/>
          <w:divBdr>
            <w:top w:val="none" w:sz="0" w:space="0" w:color="auto"/>
            <w:left w:val="none" w:sz="0" w:space="0" w:color="auto"/>
            <w:bottom w:val="none" w:sz="0" w:space="0" w:color="auto"/>
            <w:right w:val="none" w:sz="0" w:space="0" w:color="auto"/>
          </w:divBdr>
        </w:div>
        <w:div w:id="764885353">
          <w:marLeft w:val="0"/>
          <w:marRight w:val="0"/>
          <w:marTop w:val="0"/>
          <w:marBottom w:val="0"/>
          <w:divBdr>
            <w:top w:val="none" w:sz="0" w:space="0" w:color="auto"/>
            <w:left w:val="none" w:sz="0" w:space="0" w:color="auto"/>
            <w:bottom w:val="none" w:sz="0" w:space="0" w:color="auto"/>
            <w:right w:val="none" w:sz="0" w:space="0" w:color="auto"/>
          </w:divBdr>
        </w:div>
        <w:div w:id="270432441">
          <w:marLeft w:val="0"/>
          <w:marRight w:val="0"/>
          <w:marTop w:val="0"/>
          <w:marBottom w:val="0"/>
          <w:divBdr>
            <w:top w:val="none" w:sz="0" w:space="0" w:color="auto"/>
            <w:left w:val="none" w:sz="0" w:space="0" w:color="auto"/>
            <w:bottom w:val="none" w:sz="0" w:space="0" w:color="auto"/>
            <w:right w:val="none" w:sz="0" w:space="0" w:color="auto"/>
          </w:divBdr>
        </w:div>
        <w:div w:id="22050826">
          <w:marLeft w:val="0"/>
          <w:marRight w:val="0"/>
          <w:marTop w:val="0"/>
          <w:marBottom w:val="0"/>
          <w:divBdr>
            <w:top w:val="none" w:sz="0" w:space="0" w:color="auto"/>
            <w:left w:val="none" w:sz="0" w:space="0" w:color="auto"/>
            <w:bottom w:val="none" w:sz="0" w:space="0" w:color="auto"/>
            <w:right w:val="none" w:sz="0" w:space="0" w:color="auto"/>
          </w:divBdr>
        </w:div>
        <w:div w:id="1247156970">
          <w:marLeft w:val="0"/>
          <w:marRight w:val="0"/>
          <w:marTop w:val="0"/>
          <w:marBottom w:val="0"/>
          <w:divBdr>
            <w:top w:val="none" w:sz="0" w:space="0" w:color="auto"/>
            <w:left w:val="none" w:sz="0" w:space="0" w:color="auto"/>
            <w:bottom w:val="none" w:sz="0" w:space="0" w:color="auto"/>
            <w:right w:val="none" w:sz="0" w:space="0" w:color="auto"/>
          </w:divBdr>
        </w:div>
        <w:div w:id="178590410">
          <w:marLeft w:val="0"/>
          <w:marRight w:val="0"/>
          <w:marTop w:val="0"/>
          <w:marBottom w:val="0"/>
          <w:divBdr>
            <w:top w:val="none" w:sz="0" w:space="0" w:color="auto"/>
            <w:left w:val="none" w:sz="0" w:space="0" w:color="auto"/>
            <w:bottom w:val="none" w:sz="0" w:space="0" w:color="auto"/>
            <w:right w:val="none" w:sz="0" w:space="0" w:color="auto"/>
          </w:divBdr>
        </w:div>
        <w:div w:id="1421371358">
          <w:marLeft w:val="0"/>
          <w:marRight w:val="0"/>
          <w:marTop w:val="0"/>
          <w:marBottom w:val="0"/>
          <w:divBdr>
            <w:top w:val="none" w:sz="0" w:space="0" w:color="auto"/>
            <w:left w:val="none" w:sz="0" w:space="0" w:color="auto"/>
            <w:bottom w:val="none" w:sz="0" w:space="0" w:color="auto"/>
            <w:right w:val="none" w:sz="0" w:space="0" w:color="auto"/>
          </w:divBdr>
        </w:div>
      </w:divsChild>
    </w:div>
    <w:div w:id="1698697671">
      <w:bodyDiv w:val="1"/>
      <w:marLeft w:val="0"/>
      <w:marRight w:val="0"/>
      <w:marTop w:val="0"/>
      <w:marBottom w:val="0"/>
      <w:divBdr>
        <w:top w:val="none" w:sz="0" w:space="0" w:color="auto"/>
        <w:left w:val="none" w:sz="0" w:space="0" w:color="auto"/>
        <w:bottom w:val="none" w:sz="0" w:space="0" w:color="auto"/>
        <w:right w:val="none" w:sz="0" w:space="0" w:color="auto"/>
      </w:divBdr>
      <w:divsChild>
        <w:div w:id="192814392">
          <w:marLeft w:val="0"/>
          <w:marRight w:val="0"/>
          <w:marTop w:val="0"/>
          <w:marBottom w:val="0"/>
          <w:divBdr>
            <w:top w:val="none" w:sz="0" w:space="0" w:color="auto"/>
            <w:left w:val="none" w:sz="0" w:space="0" w:color="auto"/>
            <w:bottom w:val="none" w:sz="0" w:space="0" w:color="auto"/>
            <w:right w:val="none" w:sz="0" w:space="0" w:color="auto"/>
          </w:divBdr>
        </w:div>
        <w:div w:id="272171840">
          <w:marLeft w:val="0"/>
          <w:marRight w:val="0"/>
          <w:marTop w:val="0"/>
          <w:marBottom w:val="0"/>
          <w:divBdr>
            <w:top w:val="none" w:sz="0" w:space="0" w:color="auto"/>
            <w:left w:val="none" w:sz="0" w:space="0" w:color="auto"/>
            <w:bottom w:val="none" w:sz="0" w:space="0" w:color="auto"/>
            <w:right w:val="none" w:sz="0" w:space="0" w:color="auto"/>
          </w:divBdr>
        </w:div>
        <w:div w:id="1140457832">
          <w:marLeft w:val="0"/>
          <w:marRight w:val="0"/>
          <w:marTop w:val="0"/>
          <w:marBottom w:val="0"/>
          <w:divBdr>
            <w:top w:val="none" w:sz="0" w:space="0" w:color="auto"/>
            <w:left w:val="none" w:sz="0" w:space="0" w:color="auto"/>
            <w:bottom w:val="none" w:sz="0" w:space="0" w:color="auto"/>
            <w:right w:val="none" w:sz="0" w:space="0" w:color="auto"/>
          </w:divBdr>
        </w:div>
        <w:div w:id="2083870558">
          <w:marLeft w:val="0"/>
          <w:marRight w:val="0"/>
          <w:marTop w:val="0"/>
          <w:marBottom w:val="0"/>
          <w:divBdr>
            <w:top w:val="none" w:sz="0" w:space="0" w:color="auto"/>
            <w:left w:val="none" w:sz="0" w:space="0" w:color="auto"/>
            <w:bottom w:val="none" w:sz="0" w:space="0" w:color="auto"/>
            <w:right w:val="none" w:sz="0" w:space="0" w:color="auto"/>
          </w:divBdr>
        </w:div>
        <w:div w:id="1498114738">
          <w:marLeft w:val="0"/>
          <w:marRight w:val="0"/>
          <w:marTop w:val="0"/>
          <w:marBottom w:val="0"/>
          <w:divBdr>
            <w:top w:val="none" w:sz="0" w:space="0" w:color="auto"/>
            <w:left w:val="none" w:sz="0" w:space="0" w:color="auto"/>
            <w:bottom w:val="none" w:sz="0" w:space="0" w:color="auto"/>
            <w:right w:val="none" w:sz="0" w:space="0" w:color="auto"/>
          </w:divBdr>
        </w:div>
        <w:div w:id="1599753569">
          <w:marLeft w:val="0"/>
          <w:marRight w:val="0"/>
          <w:marTop w:val="0"/>
          <w:marBottom w:val="0"/>
          <w:divBdr>
            <w:top w:val="none" w:sz="0" w:space="0" w:color="auto"/>
            <w:left w:val="none" w:sz="0" w:space="0" w:color="auto"/>
            <w:bottom w:val="none" w:sz="0" w:space="0" w:color="auto"/>
            <w:right w:val="none" w:sz="0" w:space="0" w:color="auto"/>
          </w:divBdr>
        </w:div>
        <w:div w:id="521478808">
          <w:marLeft w:val="0"/>
          <w:marRight w:val="0"/>
          <w:marTop w:val="0"/>
          <w:marBottom w:val="0"/>
          <w:divBdr>
            <w:top w:val="none" w:sz="0" w:space="0" w:color="auto"/>
            <w:left w:val="none" w:sz="0" w:space="0" w:color="auto"/>
            <w:bottom w:val="none" w:sz="0" w:space="0" w:color="auto"/>
            <w:right w:val="none" w:sz="0" w:space="0" w:color="auto"/>
          </w:divBdr>
        </w:div>
        <w:div w:id="843936232">
          <w:marLeft w:val="0"/>
          <w:marRight w:val="0"/>
          <w:marTop w:val="0"/>
          <w:marBottom w:val="0"/>
          <w:divBdr>
            <w:top w:val="none" w:sz="0" w:space="0" w:color="auto"/>
            <w:left w:val="none" w:sz="0" w:space="0" w:color="auto"/>
            <w:bottom w:val="none" w:sz="0" w:space="0" w:color="auto"/>
            <w:right w:val="none" w:sz="0" w:space="0" w:color="auto"/>
          </w:divBdr>
        </w:div>
        <w:div w:id="1999915914">
          <w:marLeft w:val="0"/>
          <w:marRight w:val="0"/>
          <w:marTop w:val="0"/>
          <w:marBottom w:val="0"/>
          <w:divBdr>
            <w:top w:val="none" w:sz="0" w:space="0" w:color="auto"/>
            <w:left w:val="none" w:sz="0" w:space="0" w:color="auto"/>
            <w:bottom w:val="none" w:sz="0" w:space="0" w:color="auto"/>
            <w:right w:val="none" w:sz="0" w:space="0" w:color="auto"/>
          </w:divBdr>
        </w:div>
        <w:div w:id="460149642">
          <w:marLeft w:val="0"/>
          <w:marRight w:val="0"/>
          <w:marTop w:val="0"/>
          <w:marBottom w:val="0"/>
          <w:divBdr>
            <w:top w:val="none" w:sz="0" w:space="0" w:color="auto"/>
            <w:left w:val="none" w:sz="0" w:space="0" w:color="auto"/>
            <w:bottom w:val="none" w:sz="0" w:space="0" w:color="auto"/>
            <w:right w:val="none" w:sz="0" w:space="0" w:color="auto"/>
          </w:divBdr>
        </w:div>
      </w:divsChild>
    </w:div>
    <w:div w:id="1825195571">
      <w:bodyDiv w:val="1"/>
      <w:marLeft w:val="0"/>
      <w:marRight w:val="0"/>
      <w:marTop w:val="0"/>
      <w:marBottom w:val="0"/>
      <w:divBdr>
        <w:top w:val="none" w:sz="0" w:space="0" w:color="auto"/>
        <w:left w:val="none" w:sz="0" w:space="0" w:color="auto"/>
        <w:bottom w:val="none" w:sz="0" w:space="0" w:color="auto"/>
        <w:right w:val="none" w:sz="0" w:space="0" w:color="auto"/>
      </w:divBdr>
    </w:div>
    <w:div w:id="1831553504">
      <w:bodyDiv w:val="1"/>
      <w:marLeft w:val="0"/>
      <w:marRight w:val="0"/>
      <w:marTop w:val="0"/>
      <w:marBottom w:val="0"/>
      <w:divBdr>
        <w:top w:val="none" w:sz="0" w:space="0" w:color="auto"/>
        <w:left w:val="none" w:sz="0" w:space="0" w:color="auto"/>
        <w:bottom w:val="none" w:sz="0" w:space="0" w:color="auto"/>
        <w:right w:val="none" w:sz="0" w:space="0" w:color="auto"/>
      </w:divBdr>
      <w:divsChild>
        <w:div w:id="356002384">
          <w:marLeft w:val="0"/>
          <w:marRight w:val="0"/>
          <w:marTop w:val="0"/>
          <w:marBottom w:val="0"/>
          <w:divBdr>
            <w:top w:val="none" w:sz="0" w:space="0" w:color="auto"/>
            <w:left w:val="none" w:sz="0" w:space="0" w:color="auto"/>
            <w:bottom w:val="none" w:sz="0" w:space="0" w:color="auto"/>
            <w:right w:val="none" w:sz="0" w:space="0" w:color="auto"/>
          </w:divBdr>
        </w:div>
        <w:div w:id="1663120676">
          <w:marLeft w:val="0"/>
          <w:marRight w:val="0"/>
          <w:marTop w:val="0"/>
          <w:marBottom w:val="0"/>
          <w:divBdr>
            <w:top w:val="none" w:sz="0" w:space="0" w:color="auto"/>
            <w:left w:val="none" w:sz="0" w:space="0" w:color="auto"/>
            <w:bottom w:val="none" w:sz="0" w:space="0" w:color="auto"/>
            <w:right w:val="none" w:sz="0" w:space="0" w:color="auto"/>
          </w:divBdr>
        </w:div>
        <w:div w:id="1289899185">
          <w:marLeft w:val="0"/>
          <w:marRight w:val="0"/>
          <w:marTop w:val="0"/>
          <w:marBottom w:val="0"/>
          <w:divBdr>
            <w:top w:val="none" w:sz="0" w:space="0" w:color="auto"/>
            <w:left w:val="none" w:sz="0" w:space="0" w:color="auto"/>
            <w:bottom w:val="none" w:sz="0" w:space="0" w:color="auto"/>
            <w:right w:val="none" w:sz="0" w:space="0" w:color="auto"/>
          </w:divBdr>
        </w:div>
        <w:div w:id="929041979">
          <w:marLeft w:val="0"/>
          <w:marRight w:val="0"/>
          <w:marTop w:val="0"/>
          <w:marBottom w:val="0"/>
          <w:divBdr>
            <w:top w:val="none" w:sz="0" w:space="0" w:color="auto"/>
            <w:left w:val="none" w:sz="0" w:space="0" w:color="auto"/>
            <w:bottom w:val="none" w:sz="0" w:space="0" w:color="auto"/>
            <w:right w:val="none" w:sz="0" w:space="0" w:color="auto"/>
          </w:divBdr>
        </w:div>
        <w:div w:id="1921138559">
          <w:marLeft w:val="0"/>
          <w:marRight w:val="0"/>
          <w:marTop w:val="0"/>
          <w:marBottom w:val="0"/>
          <w:divBdr>
            <w:top w:val="none" w:sz="0" w:space="0" w:color="auto"/>
            <w:left w:val="none" w:sz="0" w:space="0" w:color="auto"/>
            <w:bottom w:val="none" w:sz="0" w:space="0" w:color="auto"/>
            <w:right w:val="none" w:sz="0" w:space="0" w:color="auto"/>
          </w:divBdr>
        </w:div>
        <w:div w:id="83381670">
          <w:marLeft w:val="0"/>
          <w:marRight w:val="0"/>
          <w:marTop w:val="0"/>
          <w:marBottom w:val="0"/>
          <w:divBdr>
            <w:top w:val="none" w:sz="0" w:space="0" w:color="auto"/>
            <w:left w:val="none" w:sz="0" w:space="0" w:color="auto"/>
            <w:bottom w:val="none" w:sz="0" w:space="0" w:color="auto"/>
            <w:right w:val="none" w:sz="0" w:space="0" w:color="auto"/>
          </w:divBdr>
        </w:div>
        <w:div w:id="1759597698">
          <w:marLeft w:val="0"/>
          <w:marRight w:val="0"/>
          <w:marTop w:val="0"/>
          <w:marBottom w:val="0"/>
          <w:divBdr>
            <w:top w:val="none" w:sz="0" w:space="0" w:color="auto"/>
            <w:left w:val="none" w:sz="0" w:space="0" w:color="auto"/>
            <w:bottom w:val="none" w:sz="0" w:space="0" w:color="auto"/>
            <w:right w:val="none" w:sz="0" w:space="0" w:color="auto"/>
          </w:divBdr>
        </w:div>
        <w:div w:id="595480890">
          <w:marLeft w:val="0"/>
          <w:marRight w:val="0"/>
          <w:marTop w:val="0"/>
          <w:marBottom w:val="0"/>
          <w:divBdr>
            <w:top w:val="none" w:sz="0" w:space="0" w:color="auto"/>
            <w:left w:val="none" w:sz="0" w:space="0" w:color="auto"/>
            <w:bottom w:val="none" w:sz="0" w:space="0" w:color="auto"/>
            <w:right w:val="none" w:sz="0" w:space="0" w:color="auto"/>
          </w:divBdr>
        </w:div>
        <w:div w:id="744037675">
          <w:marLeft w:val="0"/>
          <w:marRight w:val="0"/>
          <w:marTop w:val="0"/>
          <w:marBottom w:val="0"/>
          <w:divBdr>
            <w:top w:val="none" w:sz="0" w:space="0" w:color="auto"/>
            <w:left w:val="none" w:sz="0" w:space="0" w:color="auto"/>
            <w:bottom w:val="none" w:sz="0" w:space="0" w:color="auto"/>
            <w:right w:val="none" w:sz="0" w:space="0" w:color="auto"/>
          </w:divBdr>
        </w:div>
        <w:div w:id="503665790">
          <w:marLeft w:val="0"/>
          <w:marRight w:val="0"/>
          <w:marTop w:val="0"/>
          <w:marBottom w:val="0"/>
          <w:divBdr>
            <w:top w:val="none" w:sz="0" w:space="0" w:color="auto"/>
            <w:left w:val="none" w:sz="0" w:space="0" w:color="auto"/>
            <w:bottom w:val="none" w:sz="0" w:space="0" w:color="auto"/>
            <w:right w:val="none" w:sz="0" w:space="0" w:color="auto"/>
          </w:divBdr>
        </w:div>
        <w:div w:id="2018344712">
          <w:marLeft w:val="0"/>
          <w:marRight w:val="0"/>
          <w:marTop w:val="0"/>
          <w:marBottom w:val="0"/>
          <w:divBdr>
            <w:top w:val="none" w:sz="0" w:space="0" w:color="auto"/>
            <w:left w:val="none" w:sz="0" w:space="0" w:color="auto"/>
            <w:bottom w:val="none" w:sz="0" w:space="0" w:color="auto"/>
            <w:right w:val="none" w:sz="0" w:space="0" w:color="auto"/>
          </w:divBdr>
        </w:div>
        <w:div w:id="1904638426">
          <w:marLeft w:val="0"/>
          <w:marRight w:val="0"/>
          <w:marTop w:val="0"/>
          <w:marBottom w:val="0"/>
          <w:divBdr>
            <w:top w:val="none" w:sz="0" w:space="0" w:color="auto"/>
            <w:left w:val="none" w:sz="0" w:space="0" w:color="auto"/>
            <w:bottom w:val="none" w:sz="0" w:space="0" w:color="auto"/>
            <w:right w:val="none" w:sz="0" w:space="0" w:color="auto"/>
          </w:divBdr>
        </w:div>
        <w:div w:id="1376125556">
          <w:marLeft w:val="0"/>
          <w:marRight w:val="0"/>
          <w:marTop w:val="0"/>
          <w:marBottom w:val="0"/>
          <w:divBdr>
            <w:top w:val="none" w:sz="0" w:space="0" w:color="auto"/>
            <w:left w:val="none" w:sz="0" w:space="0" w:color="auto"/>
            <w:bottom w:val="none" w:sz="0" w:space="0" w:color="auto"/>
            <w:right w:val="none" w:sz="0" w:space="0" w:color="auto"/>
          </w:divBdr>
        </w:div>
        <w:div w:id="829370321">
          <w:marLeft w:val="0"/>
          <w:marRight w:val="0"/>
          <w:marTop w:val="0"/>
          <w:marBottom w:val="0"/>
          <w:divBdr>
            <w:top w:val="none" w:sz="0" w:space="0" w:color="auto"/>
            <w:left w:val="none" w:sz="0" w:space="0" w:color="auto"/>
            <w:bottom w:val="none" w:sz="0" w:space="0" w:color="auto"/>
            <w:right w:val="none" w:sz="0" w:space="0" w:color="auto"/>
          </w:divBdr>
        </w:div>
        <w:div w:id="109252801">
          <w:marLeft w:val="0"/>
          <w:marRight w:val="0"/>
          <w:marTop w:val="0"/>
          <w:marBottom w:val="0"/>
          <w:divBdr>
            <w:top w:val="none" w:sz="0" w:space="0" w:color="auto"/>
            <w:left w:val="none" w:sz="0" w:space="0" w:color="auto"/>
            <w:bottom w:val="none" w:sz="0" w:space="0" w:color="auto"/>
            <w:right w:val="none" w:sz="0" w:space="0" w:color="auto"/>
          </w:divBdr>
        </w:div>
        <w:div w:id="1338733723">
          <w:marLeft w:val="0"/>
          <w:marRight w:val="0"/>
          <w:marTop w:val="0"/>
          <w:marBottom w:val="0"/>
          <w:divBdr>
            <w:top w:val="none" w:sz="0" w:space="0" w:color="auto"/>
            <w:left w:val="none" w:sz="0" w:space="0" w:color="auto"/>
            <w:bottom w:val="none" w:sz="0" w:space="0" w:color="auto"/>
            <w:right w:val="none" w:sz="0" w:space="0" w:color="auto"/>
          </w:divBdr>
        </w:div>
        <w:div w:id="2145537883">
          <w:marLeft w:val="0"/>
          <w:marRight w:val="0"/>
          <w:marTop w:val="0"/>
          <w:marBottom w:val="0"/>
          <w:divBdr>
            <w:top w:val="none" w:sz="0" w:space="0" w:color="auto"/>
            <w:left w:val="none" w:sz="0" w:space="0" w:color="auto"/>
            <w:bottom w:val="none" w:sz="0" w:space="0" w:color="auto"/>
            <w:right w:val="none" w:sz="0" w:space="0" w:color="auto"/>
          </w:divBdr>
        </w:div>
      </w:divsChild>
    </w:div>
    <w:div w:id="183868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sv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584CB-6664-4297-9B9A-2597E9375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29</Pages>
  <Words>8357</Words>
  <Characters>50043</Characters>
  <Application>Microsoft Office Word</Application>
  <DocSecurity>0</DocSecurity>
  <Lines>417</Lines>
  <Paragraphs>116</Paragraphs>
  <ScaleCrop>false</ScaleCrop>
  <HeadingPairs>
    <vt:vector size="2" baseType="variant">
      <vt:variant>
        <vt:lpstr>Title</vt:lpstr>
      </vt:variant>
      <vt:variant>
        <vt:i4>1</vt:i4>
      </vt:variant>
    </vt:vector>
  </HeadingPairs>
  <TitlesOfParts>
    <vt:vector size="1" baseType="lpstr">
      <vt:lpstr>4th Session of UN-GGIM Committee of Experts</vt:lpstr>
    </vt:vector>
  </TitlesOfParts>
  <Company>UNECA</Company>
  <LinksUpToDate>false</LinksUpToDate>
  <CharactersWithSpaces>58284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Session of UN-GGIM Committee of Experts</dc:title>
  <dc:subject>UN-GGIM:Africa Report</dc:subject>
  <dc:creator>A.Nonguierma</dc:creator>
  <cp:lastModifiedBy>Andre Nonguierma</cp:lastModifiedBy>
  <cp:revision>44</cp:revision>
  <cp:lastPrinted>2020-09-17T13:13:00Z</cp:lastPrinted>
  <dcterms:created xsi:type="dcterms:W3CDTF">2024-03-22T12:51:00Z</dcterms:created>
  <dcterms:modified xsi:type="dcterms:W3CDTF">2024-03-25T06:14:00Z</dcterms:modified>
</cp:coreProperties>
</file>