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F3810" w14:textId="31B45B7A" w:rsidR="706514A1" w:rsidRPr="0008789D" w:rsidRDefault="706514A1" w:rsidP="706514A1">
      <w:pPr>
        <w:pStyle w:val="Heading1"/>
        <w:spacing w:before="0" w:line="240" w:lineRule="auto"/>
        <w:jc w:val="center"/>
        <w:rPr>
          <w:rFonts w:ascii="Aptos Display" w:hAnsi="Aptos Display" w:cstheme="minorBidi"/>
          <w:sz w:val="22"/>
          <w:szCs w:val="22"/>
        </w:rPr>
      </w:pPr>
    </w:p>
    <w:p w14:paraId="5B2833BB" w14:textId="77777777" w:rsidR="00DB1268" w:rsidRPr="0008789D" w:rsidRDefault="00365473" w:rsidP="4D29620E">
      <w:pPr>
        <w:pStyle w:val="Heading1"/>
        <w:spacing w:before="0" w:line="240" w:lineRule="auto"/>
        <w:jc w:val="center"/>
        <w:rPr>
          <w:rFonts w:ascii="Aptos Display" w:hAnsi="Aptos Display" w:cstheme="minorBidi"/>
          <w:sz w:val="22"/>
          <w:szCs w:val="22"/>
        </w:rPr>
      </w:pPr>
      <w:r w:rsidRPr="0008789D">
        <w:rPr>
          <w:rFonts w:ascii="Aptos Display" w:hAnsi="Aptos Display" w:cstheme="minorBidi"/>
          <w:sz w:val="22"/>
          <w:szCs w:val="22"/>
        </w:rPr>
        <w:t>UNITED NATIONS ECONOMIC COMMISSION FOR AFRICA</w:t>
      </w:r>
    </w:p>
    <w:p w14:paraId="30556174" w14:textId="5117A1C5" w:rsidR="00DB1268" w:rsidRPr="0008789D" w:rsidRDefault="00365473" w:rsidP="4D29620E">
      <w:pPr>
        <w:pStyle w:val="Heading2"/>
        <w:spacing w:before="0" w:line="240" w:lineRule="auto"/>
        <w:jc w:val="center"/>
        <w:rPr>
          <w:rFonts w:ascii="Aptos Display" w:hAnsi="Aptos Display" w:cstheme="minorBidi"/>
          <w:sz w:val="22"/>
          <w:szCs w:val="22"/>
        </w:rPr>
      </w:pPr>
      <w:r w:rsidRPr="0008789D">
        <w:rPr>
          <w:rFonts w:ascii="Aptos Display" w:hAnsi="Aptos Display" w:cstheme="minorBidi"/>
          <w:sz w:val="22"/>
          <w:szCs w:val="22"/>
        </w:rPr>
        <w:t xml:space="preserve">Weekly </w:t>
      </w:r>
      <w:r w:rsidR="00B8529F" w:rsidRPr="0008789D">
        <w:rPr>
          <w:rFonts w:ascii="Aptos Display" w:hAnsi="Aptos Display" w:cstheme="minorBidi"/>
          <w:sz w:val="22"/>
          <w:szCs w:val="22"/>
        </w:rPr>
        <w:t>Division</w:t>
      </w:r>
      <w:r w:rsidRPr="0008789D">
        <w:rPr>
          <w:rFonts w:ascii="Aptos Display" w:hAnsi="Aptos Display" w:cstheme="minorBidi"/>
          <w:sz w:val="22"/>
          <w:szCs w:val="22"/>
        </w:rPr>
        <w:t xml:space="preserve"> Update</w:t>
      </w:r>
    </w:p>
    <w:p w14:paraId="568874C8" w14:textId="3610B794" w:rsidR="00DB1268" w:rsidRPr="0008789D" w:rsidRDefault="00365473" w:rsidP="7EC53C49">
      <w:pPr>
        <w:spacing w:after="0" w:line="240" w:lineRule="auto"/>
        <w:rPr>
          <w:rFonts w:ascii="Aptos Display" w:hAnsi="Aptos Display"/>
        </w:rPr>
      </w:pPr>
      <w:r w:rsidRPr="0008789D">
        <w:rPr>
          <w:rFonts w:ascii="Aptos Display" w:hAnsi="Aptos Display"/>
        </w:rPr>
        <w:t xml:space="preserve">Division/Section: </w:t>
      </w:r>
      <w:r w:rsidRPr="0008789D">
        <w:rPr>
          <w:rFonts w:ascii="Aptos Display" w:hAnsi="Aptos Display"/>
        </w:rPr>
        <w:tab/>
      </w:r>
      <w:r w:rsidR="004F5DF8" w:rsidRPr="0008789D">
        <w:rPr>
          <w:rFonts w:ascii="Aptos Display" w:hAnsi="Aptos Display"/>
          <w:b/>
          <w:bCs/>
        </w:rPr>
        <w:t>African Centre for Statistics</w:t>
      </w:r>
    </w:p>
    <w:p w14:paraId="4BF50E19" w14:textId="7461DC89" w:rsidR="00DB1268" w:rsidRPr="0008789D" w:rsidRDefault="62554FAC" w:rsidP="7EC53C49">
      <w:pPr>
        <w:spacing w:after="0" w:line="240" w:lineRule="auto"/>
        <w:rPr>
          <w:rFonts w:ascii="Aptos Display" w:hAnsi="Aptos Display"/>
          <w:b/>
          <w:bCs/>
        </w:rPr>
      </w:pPr>
      <w:r w:rsidRPr="49D6A3A0">
        <w:rPr>
          <w:rFonts w:ascii="Aptos Display" w:hAnsi="Aptos Display"/>
        </w:rPr>
        <w:t xml:space="preserve">Reporting </w:t>
      </w:r>
      <w:r w:rsidR="192FECFB" w:rsidRPr="49D6A3A0">
        <w:rPr>
          <w:rFonts w:ascii="Aptos Display" w:hAnsi="Aptos Display"/>
        </w:rPr>
        <w:t>Period:</w:t>
      </w:r>
      <w:r w:rsidR="6B4C6DEE" w:rsidRPr="49D6A3A0">
        <w:rPr>
          <w:rFonts w:ascii="Aptos Display" w:hAnsi="Aptos Display"/>
        </w:rPr>
        <w:t xml:space="preserve"> </w:t>
      </w:r>
      <w:r w:rsidR="209D290C" w:rsidRPr="49D6A3A0">
        <w:rPr>
          <w:rFonts w:ascii="Aptos Display" w:hAnsi="Aptos Display"/>
        </w:rPr>
        <w:t xml:space="preserve"> </w:t>
      </w:r>
      <w:r>
        <w:tab/>
      </w:r>
      <w:r w:rsidR="257E6907" w:rsidRPr="49D6A3A0">
        <w:rPr>
          <w:rFonts w:ascii="Aptos Display" w:hAnsi="Aptos Display"/>
          <w:b/>
          <w:bCs/>
        </w:rPr>
        <w:t xml:space="preserve"> </w:t>
      </w:r>
      <w:r w:rsidR="24A02B3B" w:rsidRPr="49D6A3A0">
        <w:rPr>
          <w:rFonts w:ascii="Aptos Display" w:hAnsi="Aptos Display"/>
          <w:b/>
          <w:bCs/>
        </w:rPr>
        <w:t>01</w:t>
      </w:r>
      <w:r w:rsidR="60E48D85" w:rsidRPr="49D6A3A0">
        <w:rPr>
          <w:rFonts w:ascii="Aptos Display" w:hAnsi="Aptos Display"/>
          <w:b/>
          <w:bCs/>
        </w:rPr>
        <w:t>-08,</w:t>
      </w:r>
      <w:r w:rsidR="24A02B3B" w:rsidRPr="49D6A3A0">
        <w:rPr>
          <w:rFonts w:ascii="Aptos Display" w:hAnsi="Aptos Display"/>
          <w:b/>
          <w:bCs/>
        </w:rPr>
        <w:t xml:space="preserve"> March </w:t>
      </w:r>
      <w:r w:rsidR="65C60A5E" w:rsidRPr="49D6A3A0">
        <w:rPr>
          <w:rFonts w:ascii="Aptos Display" w:hAnsi="Aptos Display"/>
          <w:b/>
          <w:bCs/>
        </w:rPr>
        <w:t>2026</w:t>
      </w:r>
    </w:p>
    <w:p w14:paraId="132AAF13" w14:textId="02120FBE" w:rsidR="00DB1268" w:rsidRPr="0008789D" w:rsidRDefault="00365473" w:rsidP="7EC53C49">
      <w:pPr>
        <w:spacing w:after="0" w:line="240" w:lineRule="auto"/>
        <w:rPr>
          <w:rFonts w:ascii="Aptos Display" w:hAnsi="Aptos Display"/>
          <w:b/>
          <w:bCs/>
        </w:rPr>
      </w:pPr>
      <w:r w:rsidRPr="0008789D">
        <w:rPr>
          <w:rFonts w:ascii="Aptos Display" w:hAnsi="Aptos Display"/>
        </w:rPr>
        <w:t xml:space="preserve">Submitted by: </w:t>
      </w:r>
      <w:r w:rsidRPr="0008789D">
        <w:rPr>
          <w:rFonts w:ascii="Aptos Display" w:hAnsi="Aptos Display"/>
        </w:rPr>
        <w:tab/>
      </w:r>
      <w:r w:rsidRPr="0008789D">
        <w:rPr>
          <w:rFonts w:ascii="Aptos Display" w:hAnsi="Aptos Display"/>
        </w:rPr>
        <w:tab/>
      </w:r>
      <w:r w:rsidR="0071200B" w:rsidRPr="0008789D">
        <w:rPr>
          <w:rFonts w:ascii="Aptos Display" w:hAnsi="Aptos Display"/>
          <w:b/>
          <w:bCs/>
        </w:rPr>
        <w:t>Samuel Kobina Annim, Director, African Centre for Statistics</w:t>
      </w:r>
    </w:p>
    <w:p w14:paraId="678B2525" w14:textId="7084118A" w:rsidR="00DB1268" w:rsidRPr="0008789D" w:rsidRDefault="62554FAC" w:rsidP="4D29620E">
      <w:pPr>
        <w:spacing w:after="0" w:line="240" w:lineRule="auto"/>
        <w:rPr>
          <w:rFonts w:ascii="Aptos Display" w:hAnsi="Aptos Display"/>
          <w:b/>
          <w:bCs/>
        </w:rPr>
      </w:pPr>
      <w:r w:rsidRPr="49D6A3A0">
        <w:rPr>
          <w:rFonts w:ascii="Aptos Display" w:hAnsi="Aptos Display"/>
        </w:rPr>
        <w:t xml:space="preserve">Date Submitted: </w:t>
      </w:r>
      <w:r w:rsidR="47018C58" w:rsidRPr="49D6A3A0">
        <w:rPr>
          <w:rFonts w:ascii="Aptos Display" w:hAnsi="Aptos Display"/>
        </w:rPr>
        <w:t xml:space="preserve"> </w:t>
      </w:r>
      <w:r w:rsidR="32A834D0" w:rsidRPr="49D6A3A0">
        <w:rPr>
          <w:rFonts w:ascii="Aptos Display" w:hAnsi="Aptos Display"/>
        </w:rPr>
        <w:t xml:space="preserve">            </w:t>
      </w:r>
      <w:r w:rsidR="7D1482A3" w:rsidRPr="49D6A3A0">
        <w:rPr>
          <w:rFonts w:ascii="Aptos Display" w:hAnsi="Aptos Display"/>
        </w:rPr>
        <w:t xml:space="preserve"> </w:t>
      </w:r>
      <w:r>
        <w:tab/>
      </w:r>
      <w:r w:rsidR="7D1482A3" w:rsidRPr="49D6A3A0">
        <w:rPr>
          <w:rFonts w:ascii="Aptos Display" w:hAnsi="Aptos Display"/>
        </w:rPr>
        <w:t>09</w:t>
      </w:r>
      <w:r w:rsidR="4735ED31" w:rsidRPr="49D6A3A0">
        <w:rPr>
          <w:rFonts w:ascii="Aptos Display" w:hAnsi="Aptos Display"/>
        </w:rPr>
        <w:t xml:space="preserve"> March </w:t>
      </w:r>
      <w:r w:rsidR="042FA363" w:rsidRPr="49D6A3A0">
        <w:rPr>
          <w:rFonts w:ascii="Aptos Display" w:hAnsi="Aptos Display"/>
          <w:b/>
          <w:bCs/>
        </w:rPr>
        <w:t>2026</w:t>
      </w:r>
    </w:p>
    <w:p w14:paraId="73AE8001" w14:textId="3BCCF769" w:rsidR="7EC53C49" w:rsidRPr="0008789D" w:rsidRDefault="7EC53C49" w:rsidP="4D29620E">
      <w:pPr>
        <w:spacing w:after="0" w:line="240" w:lineRule="auto"/>
        <w:rPr>
          <w:rFonts w:ascii="Aptos Display" w:hAnsi="Aptos Display"/>
          <w:b/>
          <w:bCs/>
        </w:rPr>
      </w:pPr>
    </w:p>
    <w:tbl>
      <w:tblPr>
        <w:tblStyle w:val="TableGrid"/>
        <w:tblW w:w="11199" w:type="dxa"/>
        <w:tblInd w:w="-856" w:type="dxa"/>
        <w:tblLook w:val="04A0" w:firstRow="1" w:lastRow="0" w:firstColumn="1" w:lastColumn="0" w:noHBand="0" w:noVBand="1"/>
      </w:tblPr>
      <w:tblGrid>
        <w:gridCol w:w="3314"/>
        <w:gridCol w:w="1391"/>
        <w:gridCol w:w="3174"/>
        <w:gridCol w:w="1449"/>
        <w:gridCol w:w="1871"/>
      </w:tblGrid>
      <w:tr w:rsidR="00337C92" w:rsidRPr="0008789D" w14:paraId="45AAF677" w14:textId="77777777" w:rsidTr="40D28389">
        <w:tc>
          <w:tcPr>
            <w:tcW w:w="3345" w:type="dxa"/>
          </w:tcPr>
          <w:p w14:paraId="512C182D" w14:textId="1DF052C4" w:rsidR="00337C92" w:rsidRPr="0008789D" w:rsidRDefault="51ABAE61" w:rsidP="4D29620E">
            <w:pPr>
              <w:rPr>
                <w:rFonts w:ascii="Aptos Display" w:hAnsi="Aptos Display"/>
                <w:b/>
                <w:bCs/>
              </w:rPr>
            </w:pPr>
            <w:r w:rsidRPr="0008789D">
              <w:rPr>
                <w:rFonts w:ascii="Aptos Display" w:hAnsi="Aptos Display"/>
                <w:b/>
                <w:bCs/>
              </w:rPr>
              <w:t>KPI Area</w:t>
            </w:r>
          </w:p>
        </w:tc>
        <w:tc>
          <w:tcPr>
            <w:tcW w:w="1395" w:type="dxa"/>
          </w:tcPr>
          <w:p w14:paraId="23A86505" w14:textId="27A3DF87" w:rsidR="00337C92" w:rsidRPr="0008789D" w:rsidRDefault="51ABAE61" w:rsidP="4D29620E">
            <w:pPr>
              <w:rPr>
                <w:rFonts w:ascii="Aptos Display" w:hAnsi="Aptos Display"/>
                <w:b/>
                <w:bCs/>
              </w:rPr>
            </w:pPr>
            <w:r w:rsidRPr="0008789D">
              <w:rPr>
                <w:rFonts w:ascii="Aptos Display" w:hAnsi="Aptos Display"/>
                <w:b/>
                <w:bCs/>
              </w:rPr>
              <w:t>Target / Milestone</w:t>
            </w:r>
          </w:p>
        </w:tc>
        <w:tc>
          <w:tcPr>
            <w:tcW w:w="3199" w:type="dxa"/>
          </w:tcPr>
          <w:p w14:paraId="0E382F29" w14:textId="54C30BF8" w:rsidR="00337C92" w:rsidRPr="0008789D" w:rsidRDefault="51ABAE61" w:rsidP="4D29620E">
            <w:pPr>
              <w:rPr>
                <w:rFonts w:ascii="Aptos Display" w:hAnsi="Aptos Display"/>
                <w:b/>
                <w:bCs/>
              </w:rPr>
            </w:pPr>
            <w:r w:rsidRPr="0008789D">
              <w:rPr>
                <w:rFonts w:ascii="Aptos Display" w:hAnsi="Aptos Display"/>
                <w:b/>
                <w:bCs/>
              </w:rPr>
              <w:t>Progress This Week</w:t>
            </w:r>
          </w:p>
        </w:tc>
        <w:tc>
          <w:tcPr>
            <w:tcW w:w="1380" w:type="dxa"/>
          </w:tcPr>
          <w:p w14:paraId="1C75F02B" w14:textId="59AEFF56" w:rsidR="00337C92" w:rsidRPr="0008789D" w:rsidRDefault="51ABAE61" w:rsidP="4D29620E">
            <w:pPr>
              <w:rPr>
                <w:rFonts w:ascii="Aptos Display" w:hAnsi="Aptos Display"/>
                <w:b/>
                <w:bCs/>
              </w:rPr>
            </w:pPr>
            <w:r w:rsidRPr="0008789D">
              <w:rPr>
                <w:rFonts w:ascii="Aptos Display" w:hAnsi="Aptos Display"/>
                <w:b/>
                <w:bCs/>
              </w:rPr>
              <w:t>Status (</w:t>
            </w:r>
            <w:r w:rsidRPr="0008789D">
              <w:rPr>
                <w:rFonts w:ascii="Segoe UI Emoji" w:hAnsi="Segoe UI Emoji" w:cs="Segoe UI Emoji"/>
                <w:b/>
                <w:bCs/>
              </w:rPr>
              <w:t>🟢</w:t>
            </w:r>
            <w:r w:rsidRPr="0008789D">
              <w:rPr>
                <w:rFonts w:ascii="Aptos Display" w:hAnsi="Aptos Display"/>
                <w:b/>
                <w:bCs/>
              </w:rPr>
              <w:t>/</w:t>
            </w:r>
            <w:r w:rsidRPr="0008789D">
              <w:rPr>
                <w:rFonts w:ascii="Segoe UI Emoji" w:hAnsi="Segoe UI Emoji" w:cs="Segoe UI Emoji"/>
                <w:b/>
                <w:bCs/>
              </w:rPr>
              <w:t>🟡</w:t>
            </w:r>
            <w:r w:rsidRPr="0008789D">
              <w:rPr>
                <w:rFonts w:ascii="Aptos Display" w:hAnsi="Aptos Display"/>
                <w:b/>
                <w:bCs/>
              </w:rPr>
              <w:t>/</w:t>
            </w:r>
            <w:r w:rsidRPr="0008789D">
              <w:rPr>
                <w:rFonts w:ascii="Segoe UI Emoji" w:hAnsi="Segoe UI Emoji" w:cs="Segoe UI Emoji"/>
                <w:b/>
                <w:bCs/>
              </w:rPr>
              <w:t>🔴</w:t>
            </w:r>
            <w:r w:rsidRPr="0008789D">
              <w:rPr>
                <w:rFonts w:ascii="Aptos Display" w:hAnsi="Aptos Display"/>
                <w:b/>
                <w:bCs/>
              </w:rPr>
              <w:t>)</w:t>
            </w:r>
          </w:p>
        </w:tc>
        <w:tc>
          <w:tcPr>
            <w:tcW w:w="1880" w:type="dxa"/>
          </w:tcPr>
          <w:p w14:paraId="738B64E7" w14:textId="298662B5" w:rsidR="00337C92" w:rsidRPr="0008789D" w:rsidRDefault="51ABAE61" w:rsidP="4D29620E">
            <w:pPr>
              <w:rPr>
                <w:rFonts w:ascii="Aptos Display" w:hAnsi="Aptos Display"/>
                <w:b/>
                <w:bCs/>
              </w:rPr>
            </w:pPr>
            <w:r w:rsidRPr="0008789D">
              <w:rPr>
                <w:rFonts w:ascii="Aptos Display" w:hAnsi="Aptos Display"/>
                <w:b/>
                <w:bCs/>
              </w:rPr>
              <w:t>Remarks</w:t>
            </w:r>
          </w:p>
        </w:tc>
      </w:tr>
      <w:tr w:rsidR="00337C92" w:rsidRPr="0008789D" w14:paraId="75BBF2E5" w14:textId="77777777" w:rsidTr="40D28389">
        <w:trPr>
          <w:trHeight w:val="2790"/>
        </w:trPr>
        <w:tc>
          <w:tcPr>
            <w:tcW w:w="3345" w:type="dxa"/>
          </w:tcPr>
          <w:p w14:paraId="30A6E147" w14:textId="64CCED90" w:rsidR="00337C92" w:rsidRPr="0008789D" w:rsidRDefault="0D6103E8" w:rsidP="00DA7258">
            <w:pPr>
              <w:rPr>
                <w:rFonts w:ascii="Aptos Display" w:hAnsi="Aptos Display"/>
              </w:rPr>
            </w:pPr>
            <w:proofErr w:type="spellStart"/>
            <w:r w:rsidRPr="0008789D">
              <w:rPr>
                <w:rFonts w:ascii="Aptos Display" w:hAnsi="Aptos Display"/>
              </w:rPr>
              <w:t>IoA</w:t>
            </w:r>
            <w:proofErr w:type="spellEnd"/>
            <w:r w:rsidRPr="0008789D">
              <w:rPr>
                <w:rFonts w:ascii="Aptos Display" w:hAnsi="Aptos Display"/>
              </w:rPr>
              <w:t xml:space="preserve"> 1.1 (</w:t>
            </w:r>
            <w:proofErr w:type="spellStart"/>
            <w:r w:rsidRPr="0008789D">
              <w:rPr>
                <w:rFonts w:ascii="Aptos Display" w:hAnsi="Aptos Display"/>
              </w:rPr>
              <w:t>i</w:t>
            </w:r>
            <w:proofErr w:type="spellEnd"/>
            <w:r w:rsidRPr="0008789D">
              <w:rPr>
                <w:rFonts w:ascii="Aptos Display" w:hAnsi="Aptos Display"/>
              </w:rPr>
              <w:t xml:space="preserve">) Number of members of ECA having adopted and applied the recommended international standards and methodology (2008 System of National Accounts and extensions) in economic </w:t>
            </w:r>
            <w:r w:rsidR="6684BC5D" w:rsidRPr="0008789D">
              <w:rPr>
                <w:rFonts w:ascii="Aptos Display" w:hAnsi="Aptos Display"/>
              </w:rPr>
              <w:t>statistics (</w:t>
            </w:r>
            <w:r w:rsidRPr="0008789D">
              <w:rPr>
                <w:rFonts w:ascii="Aptos Display" w:hAnsi="Aptos Display"/>
              </w:rPr>
              <w:t>cumulative) (PPB 2026)</w:t>
            </w:r>
          </w:p>
          <w:p w14:paraId="3E5C3792" w14:textId="49129AB3" w:rsidR="00064C58" w:rsidRPr="0008789D" w:rsidRDefault="00064C58" w:rsidP="4D29620E">
            <w:pPr>
              <w:rPr>
                <w:rFonts w:ascii="Aptos Display" w:hAnsi="Aptos Display"/>
              </w:rPr>
            </w:pPr>
          </w:p>
          <w:p w14:paraId="72CCA517" w14:textId="77777777" w:rsidR="00064C58" w:rsidRPr="0008789D" w:rsidRDefault="0D6103E8" w:rsidP="4D29620E">
            <w:pPr>
              <w:rPr>
                <w:rFonts w:ascii="Aptos Display" w:hAnsi="Aptos Display"/>
                <w:i/>
                <w:iCs/>
              </w:rPr>
            </w:pPr>
            <w:r w:rsidRPr="0008789D">
              <w:rPr>
                <w:rFonts w:ascii="Aptos Display" w:hAnsi="Aptos Display"/>
                <w:b/>
                <w:bCs/>
                <w:i/>
                <w:iCs/>
              </w:rPr>
              <w:t>Baseline (end of 2025</w:t>
            </w:r>
            <w:r w:rsidRPr="0008789D">
              <w:rPr>
                <w:rFonts w:ascii="Aptos Display" w:hAnsi="Aptos Display"/>
                <w:i/>
                <w:iCs/>
              </w:rPr>
              <w:t>): 46</w:t>
            </w:r>
          </w:p>
          <w:p w14:paraId="2FE66761" w14:textId="77777777" w:rsidR="00064C58" w:rsidRPr="0008789D" w:rsidRDefault="0D6103E8" w:rsidP="4D29620E">
            <w:pPr>
              <w:rPr>
                <w:rFonts w:ascii="Aptos Display" w:hAnsi="Aptos Display"/>
                <w:i/>
                <w:iCs/>
              </w:rPr>
            </w:pPr>
            <w:r w:rsidRPr="0008789D">
              <w:rPr>
                <w:rFonts w:ascii="Aptos Display" w:hAnsi="Aptos Display"/>
                <w:b/>
                <w:bCs/>
                <w:i/>
                <w:iCs/>
              </w:rPr>
              <w:t>Annual target (2026</w:t>
            </w:r>
            <w:r w:rsidRPr="0008789D">
              <w:rPr>
                <w:rFonts w:ascii="Aptos Display" w:hAnsi="Aptos Display"/>
                <w:i/>
                <w:iCs/>
              </w:rPr>
              <w:t>): 1</w:t>
            </w:r>
          </w:p>
          <w:p w14:paraId="4ABE1982" w14:textId="3518D02D" w:rsidR="00064C58" w:rsidRPr="0008789D" w:rsidRDefault="0D6103E8" w:rsidP="4D29620E">
            <w:pPr>
              <w:rPr>
                <w:rFonts w:ascii="Aptos Display" w:hAnsi="Aptos Display"/>
                <w:i/>
                <w:iCs/>
              </w:rPr>
            </w:pPr>
            <w:r w:rsidRPr="0008789D">
              <w:rPr>
                <w:rFonts w:ascii="Aptos Display" w:hAnsi="Aptos Display"/>
                <w:b/>
                <w:bCs/>
                <w:i/>
                <w:iCs/>
              </w:rPr>
              <w:t>Cumulative target</w:t>
            </w:r>
            <w:r w:rsidRPr="0008789D">
              <w:rPr>
                <w:rFonts w:ascii="Aptos Display" w:hAnsi="Aptos Display"/>
                <w:i/>
                <w:iCs/>
              </w:rPr>
              <w:t xml:space="preserve"> (47) = Baseline (46) + annual target (1)</w:t>
            </w:r>
          </w:p>
        </w:tc>
        <w:tc>
          <w:tcPr>
            <w:tcW w:w="1395" w:type="dxa"/>
          </w:tcPr>
          <w:p w14:paraId="79E567BD" w14:textId="2172E58A" w:rsidR="00337C92" w:rsidRPr="0008789D" w:rsidRDefault="00337C92" w:rsidP="00DA7258">
            <w:pPr>
              <w:rPr>
                <w:rFonts w:ascii="Aptos Display" w:hAnsi="Aptos Display"/>
              </w:rPr>
            </w:pPr>
          </w:p>
        </w:tc>
        <w:tc>
          <w:tcPr>
            <w:tcW w:w="3199" w:type="dxa"/>
          </w:tcPr>
          <w:p w14:paraId="70C9C3DB" w14:textId="09BC1C0D" w:rsidR="00B663C4" w:rsidRPr="0008789D" w:rsidRDefault="00E60619" w:rsidP="3987FB5D">
            <w:pPr>
              <w:rPr>
                <w:rFonts w:ascii="Aptos Display" w:hAnsi="Aptos Display" w:cs="Segoe UI Emoji"/>
              </w:rPr>
            </w:pPr>
            <w:r>
              <w:rPr>
                <w:rFonts w:ascii="Aptos Display" w:hAnsi="Aptos Display" w:cs="Segoe UI Emoji"/>
              </w:rPr>
              <w:t>No update</w:t>
            </w:r>
          </w:p>
        </w:tc>
        <w:tc>
          <w:tcPr>
            <w:tcW w:w="1380" w:type="dxa"/>
          </w:tcPr>
          <w:p w14:paraId="2148AFA5" w14:textId="6B87BC28" w:rsidR="00A34701" w:rsidRPr="0008789D" w:rsidRDefault="00A34701" w:rsidP="00DA7258">
            <w:pPr>
              <w:jc w:val="center"/>
              <w:rPr>
                <w:rFonts w:ascii="Aptos Display" w:hAnsi="Aptos Display"/>
              </w:rPr>
            </w:pPr>
          </w:p>
          <w:p w14:paraId="076B8EB1" w14:textId="275F72C0" w:rsidR="00337C92" w:rsidRPr="0008789D" w:rsidRDefault="6501E8E6" w:rsidP="00DA7258">
            <w:pPr>
              <w:pStyle w:val="ListParagraph"/>
              <w:ind w:left="360"/>
              <w:rPr>
                <w:rFonts w:ascii="Aptos Display" w:hAnsi="Aptos Display" w:cs="Segoe UI Emoji"/>
              </w:rPr>
            </w:pPr>
            <w:r w:rsidRPr="0008789D">
              <w:rPr>
                <w:rFonts w:ascii="Aptos Display" w:hAnsi="Aptos Display"/>
              </w:rPr>
              <w:t xml:space="preserve"> </w:t>
            </w:r>
          </w:p>
        </w:tc>
        <w:tc>
          <w:tcPr>
            <w:tcW w:w="1880" w:type="dxa"/>
          </w:tcPr>
          <w:p w14:paraId="444DBF98" w14:textId="74E33DB9" w:rsidR="00337C92" w:rsidRPr="0008789D" w:rsidRDefault="00337C92" w:rsidP="00A06C38">
            <w:pPr>
              <w:rPr>
                <w:rFonts w:ascii="Aptos Display" w:hAnsi="Aptos Display"/>
              </w:rPr>
            </w:pPr>
          </w:p>
        </w:tc>
      </w:tr>
      <w:tr w:rsidR="002A4004" w:rsidRPr="0008789D" w14:paraId="6B5791B5" w14:textId="77777777" w:rsidTr="40D28389">
        <w:trPr>
          <w:trHeight w:val="360"/>
        </w:trPr>
        <w:tc>
          <w:tcPr>
            <w:tcW w:w="3314" w:type="dxa"/>
            <w:vMerge w:val="restart"/>
          </w:tcPr>
          <w:p w14:paraId="68326237" w14:textId="62C7E22B" w:rsidR="00064C58" w:rsidRPr="0008789D" w:rsidRDefault="0D6103E8" w:rsidP="00064C58">
            <w:pPr>
              <w:rPr>
                <w:rFonts w:ascii="Aptos Display" w:hAnsi="Aptos Display"/>
              </w:rPr>
            </w:pPr>
            <w:proofErr w:type="spellStart"/>
            <w:r w:rsidRPr="0008789D">
              <w:rPr>
                <w:rFonts w:ascii="Aptos Display" w:hAnsi="Aptos Display"/>
              </w:rPr>
              <w:t>I</w:t>
            </w:r>
            <w:r w:rsidR="0B62BCC6" w:rsidRPr="0008789D">
              <w:rPr>
                <w:rFonts w:ascii="Aptos Display" w:hAnsi="Aptos Display"/>
              </w:rPr>
              <w:t>oA</w:t>
            </w:r>
            <w:proofErr w:type="spellEnd"/>
            <w:r w:rsidR="0B62BCC6" w:rsidRPr="0008789D">
              <w:rPr>
                <w:rFonts w:ascii="Aptos Display" w:hAnsi="Aptos Display"/>
              </w:rPr>
              <w:t xml:space="preserve"> </w:t>
            </w:r>
            <w:r w:rsidRPr="0008789D">
              <w:rPr>
                <w:rFonts w:ascii="Aptos Display" w:hAnsi="Aptos Display"/>
              </w:rPr>
              <w:t>(</w:t>
            </w:r>
            <w:proofErr w:type="spellStart"/>
            <w:r w:rsidRPr="0008789D">
              <w:rPr>
                <w:rFonts w:ascii="Aptos Display" w:hAnsi="Aptos Display"/>
              </w:rPr>
              <w:t>i</w:t>
            </w:r>
            <w:proofErr w:type="spellEnd"/>
            <w:r w:rsidRPr="0008789D">
              <w:rPr>
                <w:rFonts w:ascii="Aptos Display" w:hAnsi="Aptos Display"/>
              </w:rPr>
              <w:t>) Number of members of ECA applying at least one of the strategic pathways of the United Nations Integrated Geospatial Information Framework (cumulative) PPB 2026</w:t>
            </w:r>
          </w:p>
          <w:p w14:paraId="62620E69" w14:textId="77777777" w:rsidR="00064C58" w:rsidRPr="0008789D" w:rsidRDefault="00064C58" w:rsidP="4D29620E">
            <w:pPr>
              <w:rPr>
                <w:rFonts w:ascii="Aptos Display" w:hAnsi="Aptos Display"/>
              </w:rPr>
            </w:pPr>
          </w:p>
          <w:p w14:paraId="66CFC42F" w14:textId="77777777" w:rsidR="00064C58" w:rsidRPr="0008789D" w:rsidRDefault="0D6103E8" w:rsidP="4D29620E">
            <w:pPr>
              <w:rPr>
                <w:rFonts w:ascii="Aptos Display" w:hAnsi="Aptos Display"/>
                <w:i/>
                <w:iCs/>
              </w:rPr>
            </w:pPr>
            <w:r w:rsidRPr="0008789D">
              <w:rPr>
                <w:rFonts w:ascii="Aptos Display" w:hAnsi="Aptos Display"/>
                <w:b/>
                <w:bCs/>
                <w:i/>
                <w:iCs/>
              </w:rPr>
              <w:t>Baseline (end of 2025)</w:t>
            </w:r>
            <w:r w:rsidRPr="0008789D">
              <w:rPr>
                <w:rFonts w:ascii="Aptos Display" w:hAnsi="Aptos Display"/>
                <w:i/>
                <w:iCs/>
              </w:rPr>
              <w:t>: 11</w:t>
            </w:r>
          </w:p>
          <w:p w14:paraId="4BA62A72" w14:textId="77777777" w:rsidR="00064C58" w:rsidRPr="0008789D" w:rsidRDefault="0D6103E8" w:rsidP="4D29620E">
            <w:pPr>
              <w:rPr>
                <w:rFonts w:ascii="Aptos Display" w:hAnsi="Aptos Display"/>
                <w:i/>
                <w:iCs/>
              </w:rPr>
            </w:pPr>
            <w:r w:rsidRPr="0008789D">
              <w:rPr>
                <w:rFonts w:ascii="Aptos Display" w:hAnsi="Aptos Display"/>
                <w:b/>
                <w:bCs/>
                <w:i/>
                <w:iCs/>
              </w:rPr>
              <w:t>Annual target (2026)</w:t>
            </w:r>
            <w:r w:rsidRPr="0008789D">
              <w:rPr>
                <w:rFonts w:ascii="Aptos Display" w:hAnsi="Aptos Display"/>
                <w:i/>
                <w:iCs/>
              </w:rPr>
              <w:t>: 14</w:t>
            </w:r>
          </w:p>
          <w:p w14:paraId="466242BD" w14:textId="40B73C6B" w:rsidR="002A4004" w:rsidRPr="0008789D" w:rsidRDefault="0D6103E8" w:rsidP="4D29620E">
            <w:pPr>
              <w:rPr>
                <w:rFonts w:ascii="Aptos Display" w:hAnsi="Aptos Display"/>
                <w:i/>
                <w:iCs/>
              </w:rPr>
            </w:pPr>
            <w:r w:rsidRPr="0008789D">
              <w:rPr>
                <w:rFonts w:ascii="Aptos Display" w:hAnsi="Aptos Display"/>
                <w:b/>
                <w:bCs/>
                <w:i/>
                <w:iCs/>
              </w:rPr>
              <w:t>Cumulative target (14</w:t>
            </w:r>
            <w:r w:rsidRPr="0008789D">
              <w:rPr>
                <w:rFonts w:ascii="Aptos Display" w:hAnsi="Aptos Display"/>
                <w:i/>
                <w:iCs/>
              </w:rPr>
              <w:t>) = Baseline (11) + annual target (3)</w:t>
            </w:r>
          </w:p>
        </w:tc>
        <w:tc>
          <w:tcPr>
            <w:tcW w:w="1391" w:type="dxa"/>
            <w:vMerge w:val="restart"/>
          </w:tcPr>
          <w:p w14:paraId="2B3F419F" w14:textId="1BA13634" w:rsidR="002A4004" w:rsidRPr="0008789D" w:rsidRDefault="664F20E4" w:rsidP="0CE46D0E">
            <w:pPr>
              <w:rPr>
                <w:rFonts w:ascii="Aptos Display" w:eastAsia="Segoe UI" w:hAnsi="Aptos Display" w:cs="Segoe UI"/>
              </w:rPr>
            </w:pPr>
            <w:r w:rsidRPr="0008789D">
              <w:rPr>
                <w:rFonts w:ascii="Aptos Display" w:eastAsia="Segoe UI" w:hAnsi="Aptos Display" w:cs="Segoe UI"/>
              </w:rPr>
              <w:t xml:space="preserve"> </w:t>
            </w:r>
          </w:p>
          <w:p w14:paraId="42A716C4" w14:textId="0D7B5C18" w:rsidR="002A4004" w:rsidRPr="0008789D" w:rsidRDefault="002A4004" w:rsidP="0CE46D0E">
            <w:pPr>
              <w:rPr>
                <w:rFonts w:ascii="Aptos Display" w:eastAsia="Segoe UI" w:hAnsi="Aptos Display" w:cs="Segoe UI"/>
              </w:rPr>
            </w:pPr>
          </w:p>
        </w:tc>
        <w:tc>
          <w:tcPr>
            <w:tcW w:w="3199" w:type="dxa"/>
          </w:tcPr>
          <w:p w14:paraId="7022755D" w14:textId="4B98EBF4" w:rsidR="3CACCFB8" w:rsidRPr="0008789D" w:rsidRDefault="0E080389" w:rsidP="49D6A3A0">
            <w:pPr>
              <w:rPr>
                <w:rFonts w:ascii="Aptos Display" w:eastAsia="Segoe UI" w:hAnsi="Aptos Display" w:cs="Segoe UI"/>
              </w:rPr>
            </w:pPr>
            <w:r w:rsidRPr="40D28389">
              <w:rPr>
                <w:rFonts w:ascii="Aptos Display" w:eastAsia="Segoe UI" w:hAnsi="Aptos Display" w:cs="Segoe UI"/>
                <w:b/>
                <w:bCs/>
              </w:rPr>
              <w:t>Burundi</w:t>
            </w:r>
            <w:r w:rsidRPr="40D28389">
              <w:rPr>
                <w:rFonts w:ascii="Aptos Display" w:eastAsia="Segoe UI" w:hAnsi="Aptos Display" w:cs="Segoe UI"/>
              </w:rPr>
              <w:t xml:space="preserve">: Professional training on ArcGIS </w:t>
            </w:r>
          </w:p>
        </w:tc>
        <w:tc>
          <w:tcPr>
            <w:tcW w:w="1380" w:type="dxa"/>
          </w:tcPr>
          <w:p w14:paraId="563B6A55" w14:textId="01271316" w:rsidR="002A4004" w:rsidRPr="0008789D" w:rsidRDefault="0E080389" w:rsidP="40D28389">
            <w:pPr>
              <w:jc w:val="center"/>
              <w:rPr>
                <w:rFonts w:ascii="Aptos Display" w:hAnsi="Aptos Display"/>
                <w:b/>
                <w:bCs/>
              </w:rPr>
            </w:pPr>
            <w:r w:rsidRPr="40D28389">
              <w:rPr>
                <w:rFonts w:ascii="Segoe UI Emoji" w:hAnsi="Segoe UI Emoji" w:cs="Segoe UI Emoji"/>
                <w:b/>
                <w:bCs/>
              </w:rPr>
              <w:t>🟢</w:t>
            </w:r>
          </w:p>
        </w:tc>
        <w:tc>
          <w:tcPr>
            <w:tcW w:w="1880" w:type="dxa"/>
          </w:tcPr>
          <w:p w14:paraId="331A6170" w14:textId="6E00D9D7" w:rsidR="40D28389" w:rsidRDefault="40D28389" w:rsidP="40D28389">
            <w:pPr>
              <w:rPr>
                <w:rFonts w:ascii="Aptos Display" w:eastAsia="Segoe UI" w:hAnsi="Aptos Display" w:cs="Segoe UI"/>
              </w:rPr>
            </w:pPr>
            <w:r w:rsidRPr="40D28389">
              <w:rPr>
                <w:rFonts w:ascii="Aptos Display" w:eastAsia="Segoe UI" w:hAnsi="Aptos Display" w:cs="Segoe UI"/>
              </w:rPr>
              <w:t>Completed</w:t>
            </w:r>
          </w:p>
        </w:tc>
      </w:tr>
      <w:tr w:rsidR="7DB36E00" w14:paraId="4C7F2AF8" w14:textId="77777777" w:rsidTr="40D28389">
        <w:trPr>
          <w:trHeight w:val="720"/>
        </w:trPr>
        <w:tc>
          <w:tcPr>
            <w:tcW w:w="3314" w:type="dxa"/>
            <w:vMerge/>
          </w:tcPr>
          <w:p w14:paraId="5F9098F9" w14:textId="29C6CD51" w:rsidR="7DB36E00" w:rsidRDefault="7DB36E00" w:rsidP="7DB36E00">
            <w:pPr>
              <w:rPr>
                <w:rFonts w:ascii="Aptos Display" w:hAnsi="Aptos Display"/>
              </w:rPr>
            </w:pPr>
          </w:p>
        </w:tc>
        <w:tc>
          <w:tcPr>
            <w:tcW w:w="1391" w:type="dxa"/>
            <w:vMerge/>
          </w:tcPr>
          <w:p w14:paraId="24CB6F46" w14:textId="1355C139" w:rsidR="7DB36E00" w:rsidRDefault="7DB36E00" w:rsidP="7DB36E00">
            <w:pPr>
              <w:rPr>
                <w:rFonts w:ascii="Aptos Display" w:eastAsia="Segoe UI" w:hAnsi="Aptos Display" w:cs="Segoe UI"/>
              </w:rPr>
            </w:pPr>
          </w:p>
        </w:tc>
        <w:tc>
          <w:tcPr>
            <w:tcW w:w="3174" w:type="dxa"/>
          </w:tcPr>
          <w:p w14:paraId="4795F6FA" w14:textId="3363FE54" w:rsidR="7DB36E00" w:rsidRDefault="0E080389" w:rsidP="40D28389">
            <w:pPr>
              <w:rPr>
                <w:rFonts w:ascii="Aptos Display" w:eastAsia="Segoe UI" w:hAnsi="Aptos Display" w:cs="Segoe UI"/>
              </w:rPr>
            </w:pPr>
            <w:r w:rsidRPr="40D28389">
              <w:rPr>
                <w:rFonts w:ascii="Aptos Display" w:eastAsia="Segoe UI" w:hAnsi="Aptos Display" w:cs="Segoe UI"/>
                <w:b/>
                <w:bCs/>
              </w:rPr>
              <w:t>Mali</w:t>
            </w:r>
            <w:r w:rsidRPr="40D28389">
              <w:rPr>
                <w:rFonts w:ascii="Aptos Display" w:eastAsia="Segoe UI" w:hAnsi="Aptos Display" w:cs="Segoe UI"/>
              </w:rPr>
              <w:t>: Organizing a knowledge sharing Webinar for sustainable funding and return on investment of geospatial information.</w:t>
            </w:r>
          </w:p>
          <w:p w14:paraId="3E65BFA2" w14:textId="5B1DB804" w:rsidR="7DB36E00" w:rsidRDefault="7DB36E00" w:rsidP="7DB36E00">
            <w:pPr>
              <w:rPr>
                <w:rFonts w:ascii="Aptos Display" w:eastAsia="Segoe UI" w:hAnsi="Aptos Display" w:cs="Segoe UI"/>
              </w:rPr>
            </w:pPr>
          </w:p>
        </w:tc>
        <w:tc>
          <w:tcPr>
            <w:tcW w:w="1449" w:type="dxa"/>
          </w:tcPr>
          <w:p w14:paraId="1EEB3C81" w14:textId="5637EE93" w:rsidR="7DB36E00" w:rsidRDefault="0E080389" w:rsidP="40D28389">
            <w:pPr>
              <w:jc w:val="center"/>
              <w:rPr>
                <w:rFonts w:ascii="Aptos Display" w:hAnsi="Aptos Display"/>
                <w:b/>
                <w:bCs/>
              </w:rPr>
            </w:pPr>
            <w:r w:rsidRPr="40D28389">
              <w:rPr>
                <w:rFonts w:ascii="Segoe UI Emoji" w:hAnsi="Segoe UI Emoji" w:cs="Segoe UI Emoji"/>
                <w:b/>
                <w:bCs/>
              </w:rPr>
              <w:t>🟡</w:t>
            </w:r>
          </w:p>
        </w:tc>
        <w:tc>
          <w:tcPr>
            <w:tcW w:w="1870" w:type="dxa"/>
          </w:tcPr>
          <w:p w14:paraId="10AA27AB" w14:textId="3D62B809" w:rsidR="40D28389" w:rsidRDefault="40D28389" w:rsidP="40D28389">
            <w:pPr>
              <w:rPr>
                <w:rFonts w:ascii="Aptos Display" w:eastAsia="Segoe UI" w:hAnsi="Aptos Display" w:cs="Segoe UI"/>
              </w:rPr>
            </w:pPr>
            <w:r w:rsidRPr="40D28389">
              <w:rPr>
                <w:rFonts w:ascii="Aptos Display" w:eastAsia="Segoe UI" w:hAnsi="Aptos Display" w:cs="Segoe UI"/>
              </w:rPr>
              <w:t>Ongoing:</w:t>
            </w:r>
          </w:p>
          <w:p w14:paraId="1AE5D672" w14:textId="44054E13" w:rsidR="40D28389" w:rsidRDefault="40D28389" w:rsidP="40D28389">
            <w:pPr>
              <w:rPr>
                <w:rFonts w:ascii="Aptos Display" w:eastAsia="Segoe UI" w:hAnsi="Aptos Display" w:cs="Segoe UI"/>
              </w:rPr>
            </w:pPr>
            <w:r w:rsidRPr="40D28389">
              <w:rPr>
                <w:rFonts w:ascii="Aptos Display" w:eastAsia="Segoe UI" w:hAnsi="Aptos Display" w:cs="Segoe UI"/>
              </w:rPr>
              <w:t>Identification of the speakers</w:t>
            </w:r>
          </w:p>
        </w:tc>
      </w:tr>
      <w:tr w:rsidR="40D28389" w14:paraId="48C436DB" w14:textId="77777777" w:rsidTr="40D28389">
        <w:trPr>
          <w:trHeight w:val="615"/>
        </w:trPr>
        <w:tc>
          <w:tcPr>
            <w:tcW w:w="3314" w:type="dxa"/>
            <w:vMerge/>
          </w:tcPr>
          <w:p w14:paraId="3A35098B" w14:textId="77777777" w:rsidR="003B5E36" w:rsidRDefault="003B5E36"/>
        </w:tc>
        <w:tc>
          <w:tcPr>
            <w:tcW w:w="1391" w:type="dxa"/>
            <w:vMerge/>
          </w:tcPr>
          <w:p w14:paraId="5578B117" w14:textId="77777777" w:rsidR="003B5E36" w:rsidRDefault="003B5E36"/>
        </w:tc>
        <w:tc>
          <w:tcPr>
            <w:tcW w:w="3175" w:type="dxa"/>
          </w:tcPr>
          <w:p w14:paraId="54DEAA7B" w14:textId="7883689E" w:rsidR="0E080389" w:rsidRDefault="0E080389" w:rsidP="40D28389">
            <w:pPr>
              <w:rPr>
                <w:rFonts w:ascii="Aptos Display" w:eastAsia="Segoe UI" w:hAnsi="Aptos Display" w:cs="Segoe UI"/>
              </w:rPr>
            </w:pPr>
            <w:r w:rsidRPr="40D28389">
              <w:rPr>
                <w:rFonts w:ascii="Aptos Display" w:eastAsia="Segoe UI" w:hAnsi="Aptos Display" w:cs="Segoe UI"/>
                <w:b/>
                <w:bCs/>
              </w:rPr>
              <w:t>Eritrea</w:t>
            </w:r>
            <w:r w:rsidRPr="40D28389">
              <w:rPr>
                <w:rFonts w:ascii="Aptos Display" w:eastAsia="Segoe UI" w:hAnsi="Aptos Display" w:cs="Segoe UI"/>
              </w:rPr>
              <w:t>: Capacity-building training on statistical and geospatial insights</w:t>
            </w:r>
          </w:p>
        </w:tc>
        <w:tc>
          <w:tcPr>
            <w:tcW w:w="1449" w:type="dxa"/>
          </w:tcPr>
          <w:p w14:paraId="5757ABAA" w14:textId="72907454" w:rsidR="0E080389" w:rsidRDefault="0E080389" w:rsidP="40D28389">
            <w:pPr>
              <w:jc w:val="center"/>
              <w:rPr>
                <w:rFonts w:ascii="Aptos Display" w:hAnsi="Aptos Display"/>
                <w:b/>
                <w:bCs/>
              </w:rPr>
            </w:pPr>
            <w:r w:rsidRPr="40D28389">
              <w:rPr>
                <w:rFonts w:ascii="Segoe UI Emoji" w:hAnsi="Segoe UI Emoji" w:cs="Segoe UI Emoji"/>
                <w:b/>
                <w:bCs/>
              </w:rPr>
              <w:t>🟢</w:t>
            </w:r>
          </w:p>
        </w:tc>
        <w:tc>
          <w:tcPr>
            <w:tcW w:w="1870" w:type="dxa"/>
          </w:tcPr>
          <w:p w14:paraId="381DAB0E" w14:textId="017CF2C7" w:rsidR="40D28389" w:rsidRDefault="40D28389" w:rsidP="40D28389">
            <w:pPr>
              <w:rPr>
                <w:rFonts w:ascii="Aptos Display" w:eastAsia="Segoe UI" w:hAnsi="Aptos Display" w:cs="Segoe UI"/>
              </w:rPr>
            </w:pPr>
            <w:r w:rsidRPr="40D28389">
              <w:rPr>
                <w:rFonts w:ascii="Aptos Display" w:eastAsia="Segoe UI" w:hAnsi="Aptos Display" w:cs="Segoe UI"/>
              </w:rPr>
              <w:t>Completed</w:t>
            </w:r>
          </w:p>
        </w:tc>
      </w:tr>
      <w:tr w:rsidR="002A4004" w:rsidRPr="0008789D" w14:paraId="109E920D" w14:textId="77777777" w:rsidTr="40D28389">
        <w:trPr>
          <w:trHeight w:val="300"/>
        </w:trPr>
        <w:tc>
          <w:tcPr>
            <w:tcW w:w="3345" w:type="dxa"/>
          </w:tcPr>
          <w:p w14:paraId="0B12B385" w14:textId="19890FB0" w:rsidR="002A4004" w:rsidRPr="0008789D" w:rsidRDefault="2C4160A3" w:rsidP="3CACCFB8">
            <w:pPr>
              <w:rPr>
                <w:rFonts w:ascii="Aptos Display" w:hAnsi="Aptos Display"/>
              </w:rPr>
            </w:pPr>
            <w:proofErr w:type="spellStart"/>
            <w:r w:rsidRPr="0008789D">
              <w:rPr>
                <w:rFonts w:ascii="Aptos Display" w:hAnsi="Aptos Display"/>
                <w:color w:val="000000" w:themeColor="text1"/>
                <w:lang w:eastAsia="zh-CN"/>
              </w:rPr>
              <w:t>IoA</w:t>
            </w:r>
            <w:proofErr w:type="spellEnd"/>
            <w:r w:rsidRPr="0008789D">
              <w:rPr>
                <w:rFonts w:ascii="Aptos Display" w:hAnsi="Aptos Display"/>
                <w:color w:val="000000" w:themeColor="text1"/>
                <w:lang w:eastAsia="zh-CN"/>
              </w:rPr>
              <w:t xml:space="preserve"> 1: </w:t>
            </w:r>
            <w:r w:rsidR="4FB3FD52" w:rsidRPr="0008789D">
              <w:rPr>
                <w:rFonts w:ascii="Aptos Display" w:hAnsi="Aptos Display"/>
                <w:color w:val="000000" w:themeColor="text1"/>
                <w:lang w:eastAsia="zh-CN"/>
              </w:rPr>
              <w:t>n</w:t>
            </w:r>
            <w:r w:rsidR="4FB3FD52" w:rsidRPr="0008789D">
              <w:rPr>
                <w:rFonts w:ascii="Aptos Display" w:eastAsia="Arial Nova" w:hAnsi="Aptos Display" w:cs="Arial Nova"/>
              </w:rPr>
              <w:t>umber of members of ECA adopting innovative technology applications in civil registration and vital statistics systems (cumulative)</w:t>
            </w:r>
            <w:r w:rsidRPr="0008789D">
              <w:rPr>
                <w:rFonts w:ascii="Aptos Display" w:hAnsi="Aptos Display"/>
              </w:rPr>
              <w:t>)</w:t>
            </w:r>
          </w:p>
          <w:p w14:paraId="2FA8AB78" w14:textId="67D5895C" w:rsidR="3CACCFB8" w:rsidRPr="0008789D" w:rsidRDefault="3CACCFB8" w:rsidP="4D29620E">
            <w:pPr>
              <w:rPr>
                <w:rFonts w:ascii="Aptos Display" w:hAnsi="Aptos Display"/>
              </w:rPr>
            </w:pPr>
          </w:p>
          <w:p w14:paraId="4344F764" w14:textId="0FD2A095" w:rsidR="632064E5" w:rsidRPr="0008789D" w:rsidRDefault="397A2129" w:rsidP="4D29620E">
            <w:pPr>
              <w:rPr>
                <w:rFonts w:ascii="Aptos Display" w:eastAsia="MS Mincho" w:hAnsi="Aptos Display" w:cs="Arial"/>
                <w:i/>
                <w:iCs/>
              </w:rPr>
            </w:pPr>
            <w:r w:rsidRPr="0008789D">
              <w:rPr>
                <w:rFonts w:ascii="Aptos Display" w:eastAsia="MS Mincho" w:hAnsi="Aptos Display" w:cs="Arial"/>
                <w:b/>
                <w:bCs/>
                <w:i/>
                <w:iCs/>
              </w:rPr>
              <w:t>Baseline</w:t>
            </w:r>
            <w:r w:rsidRPr="0008789D">
              <w:rPr>
                <w:rFonts w:ascii="Aptos Display" w:eastAsia="MS Mincho" w:hAnsi="Aptos Display" w:cs="Arial"/>
                <w:i/>
                <w:iCs/>
              </w:rPr>
              <w:t xml:space="preserve"> </w:t>
            </w:r>
            <w:r w:rsidRPr="0008789D">
              <w:rPr>
                <w:rFonts w:ascii="Aptos Display" w:eastAsia="MS Mincho" w:hAnsi="Aptos Display" w:cs="Arial"/>
                <w:b/>
                <w:bCs/>
                <w:i/>
                <w:iCs/>
              </w:rPr>
              <w:t>(end of 2025)</w:t>
            </w:r>
            <w:r w:rsidRPr="0008789D">
              <w:rPr>
                <w:rFonts w:ascii="Aptos Display" w:eastAsia="MS Mincho" w:hAnsi="Aptos Display" w:cs="Arial"/>
                <w:i/>
                <w:iCs/>
              </w:rPr>
              <w:t>: 3</w:t>
            </w:r>
          </w:p>
          <w:p w14:paraId="491975AF" w14:textId="174196B6" w:rsidR="632064E5" w:rsidRPr="0008789D" w:rsidRDefault="397A2129" w:rsidP="4D29620E">
            <w:pPr>
              <w:rPr>
                <w:rFonts w:ascii="Aptos Display" w:eastAsia="MS Mincho" w:hAnsi="Aptos Display" w:cs="Arial"/>
                <w:i/>
                <w:iCs/>
              </w:rPr>
            </w:pPr>
            <w:r w:rsidRPr="0008789D">
              <w:rPr>
                <w:rFonts w:ascii="Aptos Display" w:eastAsia="MS Mincho" w:hAnsi="Aptos Display" w:cs="Arial"/>
                <w:b/>
                <w:bCs/>
                <w:i/>
                <w:iCs/>
              </w:rPr>
              <w:t>Target</w:t>
            </w:r>
            <w:r w:rsidRPr="0008789D">
              <w:rPr>
                <w:rFonts w:ascii="Aptos Display" w:eastAsia="MS Mincho" w:hAnsi="Aptos Display" w:cs="Arial"/>
                <w:i/>
                <w:iCs/>
              </w:rPr>
              <w:t xml:space="preserve"> </w:t>
            </w:r>
            <w:r w:rsidRPr="0008789D">
              <w:rPr>
                <w:rFonts w:ascii="Aptos Display" w:eastAsia="MS Mincho" w:hAnsi="Aptos Display" w:cs="Arial"/>
                <w:b/>
                <w:bCs/>
                <w:i/>
                <w:iCs/>
              </w:rPr>
              <w:t>(2026)</w:t>
            </w:r>
            <w:r w:rsidRPr="0008789D">
              <w:rPr>
                <w:rFonts w:ascii="Aptos Display" w:eastAsia="MS Mincho" w:hAnsi="Aptos Display" w:cs="Arial"/>
                <w:i/>
                <w:iCs/>
              </w:rPr>
              <w:t>: 3</w:t>
            </w:r>
          </w:p>
          <w:p w14:paraId="197DB728" w14:textId="289A6956" w:rsidR="00064C58" w:rsidRPr="0008789D" w:rsidRDefault="397A2129" w:rsidP="4D29620E">
            <w:pPr>
              <w:rPr>
                <w:rFonts w:ascii="Aptos Display" w:eastAsia="MS Mincho" w:hAnsi="Aptos Display" w:cs="Arial"/>
                <w:i/>
                <w:iCs/>
              </w:rPr>
            </w:pPr>
            <w:r w:rsidRPr="0008789D">
              <w:rPr>
                <w:rFonts w:ascii="Aptos Display" w:eastAsia="MS Mincho" w:hAnsi="Aptos Display" w:cs="Arial"/>
                <w:b/>
                <w:bCs/>
                <w:i/>
                <w:iCs/>
              </w:rPr>
              <w:t>Cumulative</w:t>
            </w:r>
            <w:r w:rsidRPr="0008789D">
              <w:rPr>
                <w:rFonts w:ascii="Aptos Display" w:eastAsia="MS Mincho" w:hAnsi="Aptos Display" w:cs="Arial"/>
                <w:i/>
                <w:iCs/>
              </w:rPr>
              <w:t>: 6</w:t>
            </w:r>
          </w:p>
        </w:tc>
        <w:tc>
          <w:tcPr>
            <w:tcW w:w="1395" w:type="dxa"/>
          </w:tcPr>
          <w:p w14:paraId="06E82A50" w14:textId="7E7C3FEC" w:rsidR="002A4004" w:rsidRPr="0008789D" w:rsidRDefault="002A4004" w:rsidP="00DA7258">
            <w:pPr>
              <w:rPr>
                <w:rFonts w:ascii="Aptos Display" w:hAnsi="Aptos Display"/>
              </w:rPr>
            </w:pPr>
          </w:p>
        </w:tc>
        <w:tc>
          <w:tcPr>
            <w:tcW w:w="3199" w:type="dxa"/>
          </w:tcPr>
          <w:p w14:paraId="278F7E57" w14:textId="108E8C0A" w:rsidR="00E60E40" w:rsidRPr="0008789D" w:rsidRDefault="0BF1CD79" w:rsidP="39E1B8FA">
            <w:pPr>
              <w:spacing w:after="160" w:line="257" w:lineRule="auto"/>
              <w:rPr>
                <w:rFonts w:ascii="Aptos" w:eastAsia="Aptos" w:hAnsi="Aptos" w:cs="Aptos"/>
                <w:lang w:val="en-CA"/>
              </w:rPr>
            </w:pPr>
            <w:r w:rsidRPr="652D57E1">
              <w:rPr>
                <w:rFonts w:ascii="Aptos" w:eastAsia="Aptos" w:hAnsi="Aptos" w:cs="Aptos"/>
                <w:lang w:val="en-CA"/>
              </w:rPr>
              <w:t xml:space="preserve">National Capacity Building of </w:t>
            </w:r>
            <w:r w:rsidR="6627A846" w:rsidRPr="652D57E1">
              <w:rPr>
                <w:rFonts w:ascii="Aptos" w:eastAsia="Aptos" w:hAnsi="Aptos" w:cs="Aptos"/>
                <w:lang w:val="en-CA"/>
              </w:rPr>
              <w:t>t</w:t>
            </w:r>
            <w:r w:rsidRPr="652D57E1">
              <w:rPr>
                <w:rFonts w:ascii="Aptos" w:eastAsia="Aptos" w:hAnsi="Aptos" w:cs="Aptos"/>
                <w:lang w:val="en-CA"/>
              </w:rPr>
              <w:t>he Republic of Rwanda on Communication and Messaging of Vital Statistics</w:t>
            </w:r>
          </w:p>
          <w:p w14:paraId="13ABFC0F" w14:textId="7B5BCA81" w:rsidR="00E60E40" w:rsidRPr="0008789D" w:rsidRDefault="00E60E40" w:rsidP="49D6A3A0">
            <w:pPr>
              <w:rPr>
                <w:rFonts w:ascii="Aptos Display" w:eastAsia="Arial" w:hAnsi="Aptos Display" w:cs="Arial"/>
              </w:rPr>
            </w:pPr>
          </w:p>
        </w:tc>
        <w:tc>
          <w:tcPr>
            <w:tcW w:w="1380" w:type="dxa"/>
          </w:tcPr>
          <w:p w14:paraId="12493654" w14:textId="7638BDD9" w:rsidR="002A4004" w:rsidRPr="0008789D" w:rsidRDefault="002A4004" w:rsidP="4DC4441C">
            <w:pPr>
              <w:jc w:val="center"/>
              <w:rPr>
                <w:rFonts w:ascii="Aptos Display" w:hAnsi="Aptos Display" w:cs="Segoe UI Emoji"/>
                <w:b/>
                <w:bCs/>
              </w:rPr>
            </w:pPr>
          </w:p>
          <w:p w14:paraId="1DB5F51B" w14:textId="688BEFCE" w:rsidR="002A4004" w:rsidRPr="0008789D" w:rsidRDefault="4F4E10E8" w:rsidP="29CB0DDB">
            <w:pPr>
              <w:jc w:val="center"/>
              <w:rPr>
                <w:rFonts w:ascii="Aptos Display" w:hAnsi="Aptos Display" w:cs="Segoe UI Emoji"/>
                <w:b/>
              </w:rPr>
            </w:pPr>
            <w:r w:rsidRPr="29CB0DDB">
              <w:rPr>
                <w:rFonts w:ascii="Segoe UI Emoji" w:hAnsi="Segoe UI Emoji" w:cs="Segoe UI Emoji"/>
                <w:b/>
                <w:bCs/>
              </w:rPr>
              <w:t>🟢</w:t>
            </w:r>
          </w:p>
          <w:p w14:paraId="6888D650" w14:textId="473CCFE7" w:rsidR="002A4004" w:rsidRPr="0008789D" w:rsidRDefault="002A4004" w:rsidP="00DA7258">
            <w:pPr>
              <w:jc w:val="center"/>
              <w:rPr>
                <w:rFonts w:ascii="Aptos Display" w:hAnsi="Aptos Display" w:cs="Segoe UI Emoji"/>
              </w:rPr>
            </w:pPr>
          </w:p>
          <w:p w14:paraId="64929C2B" w14:textId="0EA5DB77" w:rsidR="002A4004" w:rsidRPr="0008789D" w:rsidRDefault="002A4004" w:rsidP="00DA7258">
            <w:pPr>
              <w:jc w:val="center"/>
              <w:rPr>
                <w:rFonts w:ascii="Aptos Display" w:hAnsi="Aptos Display"/>
              </w:rPr>
            </w:pPr>
          </w:p>
          <w:p w14:paraId="677E070B" w14:textId="6044B0E4" w:rsidR="002A4004" w:rsidRPr="0008789D" w:rsidRDefault="002A4004" w:rsidP="00DA7258">
            <w:pPr>
              <w:jc w:val="center"/>
              <w:rPr>
                <w:rFonts w:ascii="Aptos Display" w:hAnsi="Aptos Display" w:cs="Segoe UI Emoji"/>
              </w:rPr>
            </w:pPr>
          </w:p>
          <w:p w14:paraId="68E120A3" w14:textId="77777777" w:rsidR="002A4004" w:rsidRPr="0008789D" w:rsidRDefault="002A4004" w:rsidP="00DA7258">
            <w:pPr>
              <w:rPr>
                <w:rFonts w:ascii="Aptos Display" w:hAnsi="Aptos Display"/>
              </w:rPr>
            </w:pPr>
          </w:p>
          <w:p w14:paraId="1FADFFC8" w14:textId="77777777" w:rsidR="002A4004" w:rsidRPr="0008789D" w:rsidRDefault="002A4004" w:rsidP="00DA7258">
            <w:pPr>
              <w:jc w:val="center"/>
              <w:rPr>
                <w:rFonts w:ascii="Aptos Display" w:hAnsi="Aptos Display"/>
              </w:rPr>
            </w:pPr>
          </w:p>
          <w:p w14:paraId="713A6B14" w14:textId="77777777" w:rsidR="002A4004" w:rsidRPr="0008789D" w:rsidRDefault="002A4004" w:rsidP="00DA7258">
            <w:pPr>
              <w:jc w:val="center"/>
              <w:rPr>
                <w:rFonts w:ascii="Aptos Display" w:hAnsi="Aptos Display"/>
              </w:rPr>
            </w:pPr>
          </w:p>
          <w:p w14:paraId="47F17961" w14:textId="0D5A2FBC" w:rsidR="002A4004" w:rsidRPr="0008789D" w:rsidRDefault="002A4004" w:rsidP="00DA7258">
            <w:pPr>
              <w:jc w:val="center"/>
              <w:rPr>
                <w:rFonts w:ascii="Aptos Display" w:hAnsi="Aptos Display"/>
              </w:rPr>
            </w:pPr>
          </w:p>
        </w:tc>
        <w:tc>
          <w:tcPr>
            <w:tcW w:w="1880" w:type="dxa"/>
          </w:tcPr>
          <w:p w14:paraId="15CA6558" w14:textId="303A5C60" w:rsidR="002A4004" w:rsidRPr="0008789D" w:rsidRDefault="4F4E10E8" w:rsidP="00DA7258">
            <w:pPr>
              <w:rPr>
                <w:rFonts w:ascii="Aptos Display" w:eastAsia="Arial" w:hAnsi="Aptos Display" w:cs="Arial"/>
              </w:rPr>
            </w:pPr>
            <w:r w:rsidRPr="39E1B8FA">
              <w:rPr>
                <w:rFonts w:ascii="Aptos Display" w:eastAsia="Arial" w:hAnsi="Aptos Display" w:cs="Arial"/>
              </w:rPr>
              <w:t>East African Community</w:t>
            </w:r>
          </w:p>
        </w:tc>
      </w:tr>
      <w:tr w:rsidR="00064C58" w:rsidRPr="0008789D" w14:paraId="2684A06A" w14:textId="77777777" w:rsidTr="40D28389">
        <w:tc>
          <w:tcPr>
            <w:tcW w:w="3345" w:type="dxa"/>
          </w:tcPr>
          <w:p w14:paraId="3D27BCDF" w14:textId="3C137588" w:rsidR="00064C58" w:rsidRPr="0008789D" w:rsidRDefault="0D6103E8" w:rsidP="00A54F41">
            <w:pPr>
              <w:shd w:val="clear" w:color="auto" w:fill="FFFF00"/>
              <w:rPr>
                <w:rFonts w:ascii="Aptos Display" w:hAnsi="Aptos Display"/>
              </w:rPr>
            </w:pPr>
            <w:r w:rsidRPr="0008789D">
              <w:rPr>
                <w:rFonts w:ascii="Aptos Display" w:hAnsi="Aptos Display"/>
              </w:rPr>
              <w:t xml:space="preserve">Draft: </w:t>
            </w:r>
          </w:p>
          <w:p w14:paraId="5E63D8DE" w14:textId="77777777" w:rsidR="00185205" w:rsidRPr="0008789D" w:rsidRDefault="26DCFE24" w:rsidP="00185205">
            <w:pPr>
              <w:rPr>
                <w:rFonts w:ascii="Aptos Display" w:eastAsia="Arial Nova" w:hAnsi="Aptos Display" w:cs="Arial Nova"/>
              </w:rPr>
            </w:pPr>
            <w:r w:rsidRPr="0008789D">
              <w:rPr>
                <w:rFonts w:ascii="Aptos Display" w:hAnsi="Aptos Display"/>
              </w:rPr>
              <w:t xml:space="preserve">(i) </w:t>
            </w:r>
            <w:r w:rsidR="00185205" w:rsidRPr="0008789D">
              <w:rPr>
                <w:rFonts w:ascii="Aptos Display" w:eastAsia="Arial Nova" w:hAnsi="Aptos Display" w:cs="Arial Nova"/>
              </w:rPr>
              <w:t>Number of statistical products developed for use in policy formulation, monitoring and dissemination (cumulative)</w:t>
            </w:r>
          </w:p>
          <w:p w14:paraId="5CA0FC39" w14:textId="3783B549" w:rsidR="00064C58" w:rsidRPr="0008789D" w:rsidRDefault="7BC9800E" w:rsidP="00064C58">
            <w:pPr>
              <w:rPr>
                <w:rFonts w:ascii="Aptos Display" w:eastAsia="Arial Nova" w:hAnsi="Aptos Display" w:cs="Arial Nova"/>
              </w:rPr>
            </w:pPr>
            <w:r w:rsidRPr="0008789D">
              <w:rPr>
                <w:rFonts w:ascii="Aptos Display" w:eastAsia="Arial Nova" w:hAnsi="Aptos Display" w:cs="Arial Nova"/>
              </w:rPr>
              <w:t>-</w:t>
            </w:r>
            <w:r w:rsidR="3B899EDF" w:rsidRPr="0008789D">
              <w:rPr>
                <w:rFonts w:ascii="Aptos Display" w:eastAsia="Arial Nova" w:hAnsi="Aptos Display" w:cs="Arial Nova"/>
              </w:rPr>
              <w:t>non-PPB</w:t>
            </w:r>
            <w:r w:rsidR="2091A211" w:rsidRPr="0008789D">
              <w:rPr>
                <w:rFonts w:ascii="Aptos Display" w:eastAsia="Arial Nova" w:hAnsi="Aptos Display" w:cs="Arial Nova"/>
              </w:rPr>
              <w:t xml:space="preserve"> (2026)</w:t>
            </w:r>
          </w:p>
          <w:p w14:paraId="6A3BF60E" w14:textId="77777777" w:rsidR="00064C58" w:rsidRPr="0008789D" w:rsidRDefault="00064C58" w:rsidP="4D29620E">
            <w:pPr>
              <w:rPr>
                <w:rFonts w:ascii="Aptos Display" w:hAnsi="Aptos Display"/>
              </w:rPr>
            </w:pPr>
          </w:p>
          <w:p w14:paraId="195B732B" w14:textId="710C270D" w:rsidR="00064C58" w:rsidRPr="0008789D" w:rsidRDefault="447C0E91" w:rsidP="562A6DFA">
            <w:pPr>
              <w:rPr>
                <w:rFonts w:ascii="Aptos Display" w:hAnsi="Aptos Display"/>
                <w:i/>
                <w:iCs/>
              </w:rPr>
            </w:pPr>
            <w:r w:rsidRPr="0008789D">
              <w:rPr>
                <w:rFonts w:ascii="Aptos Display" w:hAnsi="Aptos Display"/>
                <w:b/>
                <w:bCs/>
                <w:i/>
                <w:iCs/>
              </w:rPr>
              <w:t>Baseline</w:t>
            </w:r>
            <w:r w:rsidRPr="0008789D">
              <w:rPr>
                <w:rFonts w:ascii="Aptos Display" w:hAnsi="Aptos Display"/>
                <w:i/>
                <w:iCs/>
              </w:rPr>
              <w:t xml:space="preserve"> (end of 2025): </w:t>
            </w:r>
            <w:r w:rsidR="48BF2168" w:rsidRPr="0008789D">
              <w:rPr>
                <w:rFonts w:ascii="Aptos Display" w:hAnsi="Aptos Display"/>
                <w:i/>
                <w:iCs/>
              </w:rPr>
              <w:t>2</w:t>
            </w:r>
          </w:p>
          <w:p w14:paraId="645E0AAA" w14:textId="6AD01DA5" w:rsidR="00064C58" w:rsidRPr="0008789D" w:rsidRDefault="447C0E91" w:rsidP="562A6DFA">
            <w:pPr>
              <w:rPr>
                <w:rFonts w:ascii="Aptos Display" w:hAnsi="Aptos Display"/>
                <w:i/>
                <w:iCs/>
              </w:rPr>
            </w:pPr>
            <w:r w:rsidRPr="0008789D">
              <w:rPr>
                <w:rFonts w:ascii="Aptos Display" w:hAnsi="Aptos Display"/>
                <w:b/>
                <w:bCs/>
                <w:i/>
                <w:iCs/>
              </w:rPr>
              <w:lastRenderedPageBreak/>
              <w:t>Annual target</w:t>
            </w:r>
            <w:r w:rsidRPr="0008789D">
              <w:rPr>
                <w:rFonts w:ascii="Aptos Display" w:hAnsi="Aptos Display"/>
                <w:i/>
                <w:iCs/>
              </w:rPr>
              <w:t xml:space="preserve"> (2026):  </w:t>
            </w:r>
            <w:r w:rsidR="7688BD4C" w:rsidRPr="0008789D">
              <w:rPr>
                <w:rFonts w:ascii="Aptos Display" w:hAnsi="Aptos Display"/>
                <w:i/>
                <w:iCs/>
              </w:rPr>
              <w:t>4</w:t>
            </w:r>
          </w:p>
          <w:p w14:paraId="7BA26157" w14:textId="2E3A9CF2" w:rsidR="00064C58" w:rsidRPr="0008789D" w:rsidRDefault="447C0E91" w:rsidP="562A6DFA">
            <w:pPr>
              <w:rPr>
                <w:rFonts w:ascii="Aptos Display" w:hAnsi="Aptos Display"/>
                <w:i/>
                <w:iCs/>
              </w:rPr>
            </w:pPr>
            <w:r w:rsidRPr="0008789D">
              <w:rPr>
                <w:rFonts w:ascii="Aptos Display" w:hAnsi="Aptos Display"/>
                <w:b/>
                <w:bCs/>
                <w:i/>
                <w:iCs/>
              </w:rPr>
              <w:t>Cumulative target</w:t>
            </w:r>
            <w:r w:rsidRPr="0008789D">
              <w:rPr>
                <w:rFonts w:ascii="Aptos Display" w:hAnsi="Aptos Display"/>
                <w:i/>
                <w:iCs/>
              </w:rPr>
              <w:t xml:space="preserve"> (</w:t>
            </w:r>
            <w:r w:rsidR="4E4AA39C" w:rsidRPr="0008789D">
              <w:rPr>
                <w:rFonts w:ascii="Aptos Display" w:hAnsi="Aptos Display"/>
                <w:i/>
                <w:iCs/>
              </w:rPr>
              <w:t>4</w:t>
            </w:r>
            <w:r w:rsidR="2FAC08F0" w:rsidRPr="0008789D">
              <w:rPr>
                <w:rFonts w:ascii="Aptos Display" w:hAnsi="Aptos Display"/>
                <w:i/>
                <w:iCs/>
              </w:rPr>
              <w:t>)</w:t>
            </w:r>
            <w:r w:rsidRPr="0008789D">
              <w:rPr>
                <w:rFonts w:ascii="Aptos Display" w:hAnsi="Aptos Display"/>
                <w:i/>
                <w:iCs/>
              </w:rPr>
              <w:t xml:space="preserve"> = Baseline (</w:t>
            </w:r>
            <w:r w:rsidR="48DC0CCE" w:rsidRPr="0008789D">
              <w:rPr>
                <w:rFonts w:ascii="Aptos Display" w:hAnsi="Aptos Display"/>
                <w:i/>
                <w:iCs/>
              </w:rPr>
              <w:t>2</w:t>
            </w:r>
            <w:r w:rsidRPr="0008789D">
              <w:rPr>
                <w:rFonts w:ascii="Aptos Display" w:hAnsi="Aptos Display"/>
                <w:i/>
                <w:iCs/>
              </w:rPr>
              <w:t>) + Annual target (</w:t>
            </w:r>
            <w:r w:rsidR="1C565B57" w:rsidRPr="0008789D">
              <w:rPr>
                <w:rFonts w:ascii="Aptos Display" w:hAnsi="Aptos Display"/>
                <w:i/>
                <w:iCs/>
              </w:rPr>
              <w:t>2</w:t>
            </w:r>
            <w:r w:rsidRPr="0008789D">
              <w:rPr>
                <w:rFonts w:ascii="Aptos Display" w:hAnsi="Aptos Display"/>
                <w:i/>
                <w:iCs/>
              </w:rPr>
              <w:t>)</w:t>
            </w:r>
          </w:p>
        </w:tc>
        <w:tc>
          <w:tcPr>
            <w:tcW w:w="1395" w:type="dxa"/>
          </w:tcPr>
          <w:p w14:paraId="1F7D31C1" w14:textId="77777777" w:rsidR="00064C58" w:rsidRPr="0008789D" w:rsidRDefault="00064C58" w:rsidP="00DA7258">
            <w:pPr>
              <w:rPr>
                <w:rFonts w:ascii="Aptos Display" w:hAnsi="Aptos Display"/>
              </w:rPr>
            </w:pPr>
          </w:p>
        </w:tc>
        <w:tc>
          <w:tcPr>
            <w:tcW w:w="3199" w:type="dxa"/>
          </w:tcPr>
          <w:p w14:paraId="20EA895D" w14:textId="4888C495" w:rsidR="00064C58" w:rsidRPr="0008789D" w:rsidRDefault="00E60619" w:rsidP="79FB214D">
            <w:pPr>
              <w:rPr>
                <w:rFonts w:ascii="Aptos Display" w:eastAsia="Arial" w:hAnsi="Aptos Display" w:cs="Arial"/>
              </w:rPr>
            </w:pPr>
            <w:r>
              <w:rPr>
                <w:rFonts w:ascii="Aptos Display" w:eastAsia="Arial" w:hAnsi="Aptos Display" w:cs="Arial"/>
              </w:rPr>
              <w:t>No update</w:t>
            </w:r>
          </w:p>
        </w:tc>
        <w:tc>
          <w:tcPr>
            <w:tcW w:w="1380" w:type="dxa"/>
          </w:tcPr>
          <w:p w14:paraId="60A47CDD" w14:textId="77777777" w:rsidR="00064C58" w:rsidRPr="0008789D" w:rsidRDefault="00064C58" w:rsidP="00DA7258">
            <w:pPr>
              <w:jc w:val="center"/>
              <w:rPr>
                <w:rFonts w:ascii="Aptos Display" w:hAnsi="Aptos Display"/>
              </w:rPr>
            </w:pPr>
          </w:p>
        </w:tc>
        <w:tc>
          <w:tcPr>
            <w:tcW w:w="1880" w:type="dxa"/>
          </w:tcPr>
          <w:p w14:paraId="21572073" w14:textId="77777777" w:rsidR="00064C58" w:rsidRPr="0008789D" w:rsidRDefault="00064C58" w:rsidP="00DA7258">
            <w:pPr>
              <w:rPr>
                <w:rFonts w:ascii="Aptos Display" w:eastAsia="Arial" w:hAnsi="Aptos Display" w:cs="Arial"/>
              </w:rPr>
            </w:pPr>
          </w:p>
        </w:tc>
      </w:tr>
    </w:tbl>
    <w:p w14:paraId="6FE85164" w14:textId="61C6407C" w:rsidR="3C1CE746" w:rsidRPr="0008789D" w:rsidRDefault="3C1CE746" w:rsidP="3C1CE746">
      <w:pPr>
        <w:pStyle w:val="Heading3"/>
        <w:spacing w:before="0" w:line="240" w:lineRule="auto"/>
        <w:rPr>
          <w:rFonts w:ascii="Aptos Display" w:hAnsi="Aptos Display" w:cstheme="minorBidi"/>
        </w:rPr>
      </w:pPr>
    </w:p>
    <w:p w14:paraId="2717D102" w14:textId="7A7948E7" w:rsidR="3C1CE746" w:rsidRPr="0008789D" w:rsidRDefault="3C1CE746" w:rsidP="3C1CE746">
      <w:pPr>
        <w:pStyle w:val="Heading3"/>
        <w:spacing w:before="0" w:line="240" w:lineRule="auto"/>
        <w:rPr>
          <w:rFonts w:ascii="Aptos Display" w:hAnsi="Aptos Display" w:cstheme="minorBidi"/>
        </w:rPr>
      </w:pPr>
    </w:p>
    <w:p w14:paraId="08508922" w14:textId="0710ECDB" w:rsidR="00642A8F" w:rsidRPr="0008789D" w:rsidRDefault="00365473" w:rsidP="4D29620E">
      <w:pPr>
        <w:pStyle w:val="Heading3"/>
        <w:spacing w:before="0" w:line="240" w:lineRule="auto"/>
        <w:rPr>
          <w:rFonts w:ascii="Aptos Display" w:hAnsi="Aptos Display" w:cstheme="minorBidi"/>
        </w:rPr>
      </w:pPr>
      <w:r w:rsidRPr="0008789D">
        <w:rPr>
          <w:rFonts w:ascii="Aptos Display" w:hAnsi="Aptos Display" w:cstheme="minorBidi"/>
        </w:rPr>
        <w:t>2. Major Initiatives &amp; Projects</w:t>
      </w:r>
      <w:r w:rsidR="0021681A" w:rsidRPr="0008789D">
        <w:rPr>
          <w:rFonts w:ascii="Aptos Display" w:hAnsi="Aptos Display" w:cstheme="minorBidi"/>
        </w:rPr>
        <w:t xml:space="preserve"> in previous week)</w:t>
      </w:r>
    </w:p>
    <w:tbl>
      <w:tblPr>
        <w:tblStyle w:val="TableGridLight"/>
        <w:tblW w:w="11206" w:type="dxa"/>
        <w:tblInd w:w="-856" w:type="dxa"/>
        <w:tblLook w:val="04A0" w:firstRow="1" w:lastRow="0" w:firstColumn="1" w:lastColumn="0" w:noHBand="0" w:noVBand="1"/>
      </w:tblPr>
      <w:tblGrid>
        <w:gridCol w:w="2836"/>
        <w:gridCol w:w="3119"/>
        <w:gridCol w:w="2551"/>
        <w:gridCol w:w="2700"/>
      </w:tblGrid>
      <w:tr w:rsidR="006D1D57" w:rsidRPr="0008789D" w14:paraId="458828FC" w14:textId="77777777" w:rsidTr="40D28389">
        <w:trPr>
          <w:tblHeader/>
        </w:trPr>
        <w:tc>
          <w:tcPr>
            <w:tcW w:w="2836" w:type="dxa"/>
          </w:tcPr>
          <w:p w14:paraId="5ED8E0F8" w14:textId="77777777" w:rsidR="006D1D57" w:rsidRPr="0008789D" w:rsidRDefault="12C409C9" w:rsidP="00DA7258">
            <w:pPr>
              <w:rPr>
                <w:rFonts w:ascii="Aptos Display" w:hAnsi="Aptos Display"/>
                <w:b/>
                <w:bCs/>
              </w:rPr>
            </w:pPr>
            <w:r w:rsidRPr="0008789D">
              <w:rPr>
                <w:rFonts w:ascii="Aptos Display" w:hAnsi="Aptos Display"/>
                <w:b/>
                <w:bCs/>
              </w:rPr>
              <w:t>Initiative / Project</w:t>
            </w:r>
          </w:p>
        </w:tc>
        <w:tc>
          <w:tcPr>
            <w:tcW w:w="3119" w:type="dxa"/>
          </w:tcPr>
          <w:p w14:paraId="413B8221" w14:textId="77777777" w:rsidR="006D1D57" w:rsidRPr="0008789D" w:rsidRDefault="12C409C9" w:rsidP="00DA7258">
            <w:pPr>
              <w:rPr>
                <w:rFonts w:ascii="Aptos Display" w:hAnsi="Aptos Display"/>
                <w:b/>
                <w:bCs/>
              </w:rPr>
            </w:pPr>
            <w:r w:rsidRPr="0008789D">
              <w:rPr>
                <w:rFonts w:ascii="Aptos Display" w:hAnsi="Aptos Display"/>
                <w:b/>
                <w:bCs/>
              </w:rPr>
              <w:t>Key Milestone This Week</w:t>
            </w:r>
          </w:p>
        </w:tc>
        <w:tc>
          <w:tcPr>
            <w:tcW w:w="2551" w:type="dxa"/>
          </w:tcPr>
          <w:p w14:paraId="22FC0561" w14:textId="77777777" w:rsidR="006D1D57" w:rsidRPr="0008789D" w:rsidRDefault="12C409C9" w:rsidP="00DA7258">
            <w:pPr>
              <w:rPr>
                <w:rFonts w:ascii="Aptos Display" w:hAnsi="Aptos Display"/>
                <w:b/>
                <w:bCs/>
              </w:rPr>
            </w:pPr>
            <w:r w:rsidRPr="0008789D">
              <w:rPr>
                <w:rFonts w:ascii="Aptos Display" w:hAnsi="Aptos Display"/>
                <w:b/>
                <w:bCs/>
              </w:rPr>
              <w:t>Next Steps</w:t>
            </w:r>
          </w:p>
        </w:tc>
        <w:tc>
          <w:tcPr>
            <w:tcW w:w="2700" w:type="dxa"/>
          </w:tcPr>
          <w:p w14:paraId="39672877" w14:textId="77777777" w:rsidR="006D1D57" w:rsidRPr="0008789D" w:rsidRDefault="12C409C9" w:rsidP="00DA7258">
            <w:pPr>
              <w:rPr>
                <w:rFonts w:ascii="Aptos Display" w:hAnsi="Aptos Display"/>
                <w:b/>
                <w:bCs/>
              </w:rPr>
            </w:pPr>
            <w:r w:rsidRPr="0008789D">
              <w:rPr>
                <w:rFonts w:ascii="Aptos Display" w:hAnsi="Aptos Display"/>
                <w:b/>
                <w:bCs/>
              </w:rPr>
              <w:t>Lead Officer</w:t>
            </w:r>
          </w:p>
        </w:tc>
      </w:tr>
      <w:tr w:rsidR="007B4ABD" w:rsidRPr="0008789D" w14:paraId="36558611" w14:textId="77777777" w:rsidTr="40D28389">
        <w:tc>
          <w:tcPr>
            <w:tcW w:w="2836" w:type="dxa"/>
          </w:tcPr>
          <w:p w14:paraId="20569269" w14:textId="19ED7B52" w:rsidR="007B4ABD" w:rsidRPr="0008789D" w:rsidRDefault="7CBA3B30" w:rsidP="00DA7258">
            <w:pPr>
              <w:rPr>
                <w:rFonts w:ascii="Aptos Display" w:hAnsi="Aptos Display"/>
              </w:rPr>
            </w:pPr>
            <w:r w:rsidRPr="0008789D">
              <w:rPr>
                <w:rFonts w:ascii="Aptos Display" w:hAnsi="Aptos Display"/>
              </w:rPr>
              <w:t>Eastern Africa Regional Statistics Program-for-Results</w:t>
            </w:r>
          </w:p>
        </w:tc>
        <w:tc>
          <w:tcPr>
            <w:tcW w:w="3119" w:type="dxa"/>
          </w:tcPr>
          <w:p w14:paraId="343B8C34" w14:textId="6E799323" w:rsidR="009E0AFB" w:rsidRPr="0008789D" w:rsidRDefault="5241DC15" w:rsidP="79FB214D">
            <w:pPr>
              <w:rPr>
                <w:rFonts w:ascii="Aptos Display" w:hAnsi="Aptos Display"/>
              </w:rPr>
            </w:pPr>
            <w:r w:rsidRPr="49D6A3A0">
              <w:rPr>
                <w:rFonts w:ascii="Aptos Display" w:hAnsi="Aptos Display"/>
              </w:rPr>
              <w:t xml:space="preserve">E-mail reminded sent to the EAC for potential DLI verification </w:t>
            </w:r>
          </w:p>
        </w:tc>
        <w:tc>
          <w:tcPr>
            <w:tcW w:w="2551" w:type="dxa"/>
          </w:tcPr>
          <w:p w14:paraId="6B7E7A5C" w14:textId="150FC176" w:rsidR="005E0D9C" w:rsidRPr="0008789D" w:rsidRDefault="5241DC15" w:rsidP="49D6A3A0">
            <w:r w:rsidRPr="49D6A3A0">
              <w:rPr>
                <w:rFonts w:ascii="Aptos Display" w:hAnsi="Aptos Display"/>
              </w:rPr>
              <w:t>Q2 Verification plan- draft</w:t>
            </w:r>
          </w:p>
        </w:tc>
        <w:tc>
          <w:tcPr>
            <w:tcW w:w="2700" w:type="dxa"/>
          </w:tcPr>
          <w:p w14:paraId="6E290298" w14:textId="53DE6C45" w:rsidR="007B4ABD" w:rsidRPr="0008789D" w:rsidRDefault="6E1C1655" w:rsidP="00DA7258">
            <w:pPr>
              <w:rPr>
                <w:rFonts w:ascii="Aptos Display" w:hAnsi="Aptos Display"/>
              </w:rPr>
            </w:pPr>
            <w:r w:rsidRPr="0008789D">
              <w:rPr>
                <w:rFonts w:ascii="Aptos Display" w:hAnsi="Aptos Display"/>
              </w:rPr>
              <w:t>Joseph</w:t>
            </w:r>
          </w:p>
        </w:tc>
      </w:tr>
      <w:tr w:rsidR="002A4004" w:rsidRPr="0008789D" w14:paraId="65CC2A5E" w14:textId="77777777" w:rsidTr="40D28389">
        <w:trPr>
          <w:trHeight w:val="555"/>
        </w:trPr>
        <w:tc>
          <w:tcPr>
            <w:tcW w:w="2836" w:type="dxa"/>
          </w:tcPr>
          <w:p w14:paraId="361283B4" w14:textId="4F35D5FC" w:rsidR="035DD300" w:rsidRPr="0008789D" w:rsidRDefault="035DD300">
            <w:pPr>
              <w:rPr>
                <w:rFonts w:ascii="Aptos Display" w:eastAsia="Arial Nova" w:hAnsi="Aptos Display" w:cs="Arial Nova"/>
              </w:rPr>
            </w:pPr>
            <w:r w:rsidRPr="0008789D">
              <w:rPr>
                <w:rFonts w:ascii="Aptos Display" w:eastAsia="Arial Nova" w:hAnsi="Aptos Display" w:cs="Arial Nova"/>
              </w:rPr>
              <w:t>Digital Censuses</w:t>
            </w:r>
          </w:p>
        </w:tc>
        <w:tc>
          <w:tcPr>
            <w:tcW w:w="3119" w:type="dxa"/>
          </w:tcPr>
          <w:p w14:paraId="2A2C54C9" w14:textId="339CF0DA" w:rsidR="002A4004" w:rsidRPr="0008789D" w:rsidRDefault="24FB22F8" w:rsidP="0CE46D0E">
            <w:pPr>
              <w:rPr>
                <w:rFonts w:ascii="Aptos Display" w:hAnsi="Aptos Display"/>
              </w:rPr>
            </w:pPr>
            <w:r w:rsidRPr="652D57E1">
              <w:rPr>
                <w:rFonts w:ascii="Aptos Display" w:hAnsi="Aptos Display"/>
              </w:rPr>
              <w:t>Weekly meetings with Comoros and Madagascar on developing the dashboard.</w:t>
            </w:r>
          </w:p>
        </w:tc>
        <w:tc>
          <w:tcPr>
            <w:tcW w:w="2551" w:type="dxa"/>
          </w:tcPr>
          <w:p w14:paraId="01BD72BF" w14:textId="2E551002" w:rsidR="002A4004" w:rsidRPr="0008789D" w:rsidRDefault="002A4004" w:rsidP="26D3BE02">
            <w:pPr>
              <w:rPr>
                <w:rFonts w:ascii="Aptos Display" w:hAnsi="Aptos Display"/>
              </w:rPr>
            </w:pPr>
          </w:p>
        </w:tc>
        <w:tc>
          <w:tcPr>
            <w:tcW w:w="2700" w:type="dxa"/>
          </w:tcPr>
          <w:p w14:paraId="1211DC4C" w14:textId="2644C527" w:rsidR="002A4004" w:rsidRPr="0008789D" w:rsidRDefault="2B2EF5BB" w:rsidP="5B79A9CA">
            <w:pPr>
              <w:rPr>
                <w:rFonts w:ascii="Aptos Display" w:hAnsi="Aptos Display"/>
              </w:rPr>
            </w:pPr>
            <w:r w:rsidRPr="0008789D">
              <w:rPr>
                <w:rFonts w:ascii="Aptos Display" w:hAnsi="Aptos Display"/>
              </w:rPr>
              <w:t>William</w:t>
            </w:r>
          </w:p>
          <w:p w14:paraId="5BE7C70D" w14:textId="2A8AF96E" w:rsidR="002A4004" w:rsidRPr="0008789D" w:rsidRDefault="526EF054">
            <w:pPr>
              <w:rPr>
                <w:rFonts w:ascii="Aptos Display" w:hAnsi="Aptos Display"/>
              </w:rPr>
            </w:pPr>
            <w:r w:rsidRPr="0008789D">
              <w:rPr>
                <w:rFonts w:ascii="Aptos Display" w:hAnsi="Aptos Display"/>
              </w:rPr>
              <w:t>Baakal</w:t>
            </w:r>
            <w:r w:rsidR="6BD2222F" w:rsidRPr="0008789D">
              <w:rPr>
                <w:rFonts w:ascii="Aptos Display" w:hAnsi="Aptos Display"/>
              </w:rPr>
              <w:t xml:space="preserve"> </w:t>
            </w:r>
          </w:p>
        </w:tc>
      </w:tr>
      <w:tr w:rsidR="6443D553" w:rsidRPr="0008789D" w14:paraId="2CB1E1C2" w14:textId="77777777" w:rsidTr="40D28389">
        <w:trPr>
          <w:trHeight w:val="630"/>
        </w:trPr>
        <w:tc>
          <w:tcPr>
            <w:tcW w:w="2836" w:type="dxa"/>
            <w:vMerge w:val="restart"/>
          </w:tcPr>
          <w:p w14:paraId="2B57F62A" w14:textId="147F712A" w:rsidR="6346A7A2" w:rsidRPr="0008789D" w:rsidRDefault="094A07EA" w:rsidP="0CE46D0E">
            <w:pPr>
              <w:rPr>
                <w:rFonts w:ascii="Aptos Display" w:eastAsia="Segoe UI" w:hAnsi="Aptos Display" w:cs="Segoe UI"/>
              </w:rPr>
            </w:pPr>
            <w:r w:rsidRPr="0008789D">
              <w:rPr>
                <w:rFonts w:ascii="Aptos Display" w:eastAsia="Segoe UI" w:hAnsi="Aptos Display" w:cs="Segoe UI"/>
              </w:rPr>
              <w:t>Integrated regional platform for the innovative use of Earth Observations technology for the production and validation of crop statistics (ESTELLA) project</w:t>
            </w:r>
          </w:p>
        </w:tc>
        <w:tc>
          <w:tcPr>
            <w:tcW w:w="3119" w:type="dxa"/>
          </w:tcPr>
          <w:p w14:paraId="07DCC04F" w14:textId="32B77D27" w:rsidR="15E79FA9" w:rsidRPr="0008789D" w:rsidRDefault="55286A3C" w:rsidP="40D28389">
            <w:pPr>
              <w:rPr>
                <w:rFonts w:ascii="Aptos Display" w:eastAsia="Arial Nova" w:hAnsi="Aptos Display" w:cs="Arial Nova"/>
              </w:rPr>
            </w:pPr>
            <w:r w:rsidRPr="40D28389">
              <w:rPr>
                <w:rFonts w:ascii="Aptos Display" w:eastAsia="Arial Nova" w:hAnsi="Aptos Display" w:cs="Arial Nova"/>
                <w:b/>
                <w:bCs/>
              </w:rPr>
              <w:t>Ghana</w:t>
            </w:r>
            <w:r w:rsidRPr="40D28389">
              <w:rPr>
                <w:rFonts w:ascii="Aptos Display" w:eastAsia="Arial Nova" w:hAnsi="Aptos Display" w:cs="Arial Nova"/>
              </w:rPr>
              <w:t xml:space="preserve">: </w:t>
            </w:r>
            <w:r w:rsidR="28D9BE3E" w:rsidRPr="40D28389">
              <w:rPr>
                <w:rFonts w:ascii="Aptos Display" w:eastAsia="Arial Nova" w:hAnsi="Aptos Display" w:cs="Arial Nova"/>
              </w:rPr>
              <w:t xml:space="preserve">Regional Workshop for West African countries </w:t>
            </w:r>
          </w:p>
          <w:p w14:paraId="012849AF" w14:textId="7AD1184A" w:rsidR="15E79FA9" w:rsidRPr="0008789D" w:rsidRDefault="28D9BE3E" w:rsidP="49D6A3A0">
            <w:pPr>
              <w:rPr>
                <w:rFonts w:ascii="Aptos Display" w:eastAsia="Arial Nova" w:hAnsi="Aptos Display" w:cs="Arial Nova"/>
              </w:rPr>
            </w:pPr>
            <w:r w:rsidRPr="40D28389">
              <w:rPr>
                <w:rFonts w:ascii="Aptos Display" w:eastAsia="Arial Nova" w:hAnsi="Aptos Display" w:cs="Arial Nova"/>
              </w:rPr>
              <w:t>identification of participants; liaison with focal points; invitation letters, etc.</w:t>
            </w:r>
          </w:p>
        </w:tc>
        <w:tc>
          <w:tcPr>
            <w:tcW w:w="2551" w:type="dxa"/>
          </w:tcPr>
          <w:p w14:paraId="6708E92B" w14:textId="04BBEFE2" w:rsidR="4DC4441C" w:rsidRPr="0008789D" w:rsidRDefault="0F30221F" w:rsidP="40D28389">
            <w:r w:rsidRPr="40D28389">
              <w:rPr>
                <w:rFonts w:ascii="Aptos Display" w:eastAsia="Arial Nova" w:hAnsi="Aptos Display" w:cs="Arial Nova"/>
              </w:rPr>
              <w:t xml:space="preserve">Raising </w:t>
            </w:r>
            <w:r w:rsidR="1D07FA4B" w:rsidRPr="40D28389">
              <w:rPr>
                <w:rFonts w:ascii="Aptos Display" w:eastAsia="Arial Nova" w:hAnsi="Aptos Display" w:cs="Arial Nova"/>
              </w:rPr>
              <w:t>Travel Requests</w:t>
            </w:r>
          </w:p>
          <w:p w14:paraId="2C585BE7" w14:textId="062B0260" w:rsidR="4DC4441C" w:rsidRPr="0008789D" w:rsidRDefault="1D07FA4B" w:rsidP="40D28389">
            <w:pPr>
              <w:rPr>
                <w:rFonts w:ascii="Aptos Display" w:eastAsia="Arial Nova" w:hAnsi="Aptos Display" w:cs="Arial Nova"/>
              </w:rPr>
            </w:pPr>
            <w:r w:rsidRPr="40D28389">
              <w:rPr>
                <w:rFonts w:ascii="Aptos Display" w:eastAsia="Arial Nova" w:hAnsi="Aptos Display" w:cs="Arial Nova"/>
              </w:rPr>
              <w:t>Arranging on-site logistics</w:t>
            </w:r>
          </w:p>
        </w:tc>
        <w:tc>
          <w:tcPr>
            <w:tcW w:w="2700" w:type="dxa"/>
          </w:tcPr>
          <w:p w14:paraId="45319BD5" w14:textId="3CD459AA" w:rsidR="77637B5C" w:rsidRPr="0008789D" w:rsidRDefault="4111996B" w:rsidP="0CE46D0E">
            <w:pPr>
              <w:rPr>
                <w:rFonts w:ascii="Aptos Display" w:eastAsia="Segoe UI" w:hAnsi="Aptos Display" w:cs="Segoe UI"/>
              </w:rPr>
            </w:pPr>
            <w:r w:rsidRPr="0008789D">
              <w:rPr>
                <w:rFonts w:ascii="Aptos Display" w:eastAsia="Segoe UI" w:hAnsi="Aptos Display" w:cs="Segoe UI"/>
              </w:rPr>
              <w:t>Andre Nonguierma</w:t>
            </w:r>
          </w:p>
        </w:tc>
      </w:tr>
      <w:tr w:rsidR="40D28389" w14:paraId="3CAB7A78" w14:textId="77777777" w:rsidTr="40D28389">
        <w:trPr>
          <w:trHeight w:val="735"/>
        </w:trPr>
        <w:tc>
          <w:tcPr>
            <w:tcW w:w="2836" w:type="dxa"/>
            <w:vMerge/>
          </w:tcPr>
          <w:p w14:paraId="07725314" w14:textId="77777777" w:rsidR="003B5E36" w:rsidRDefault="003B5E36"/>
        </w:tc>
        <w:tc>
          <w:tcPr>
            <w:tcW w:w="3119" w:type="dxa"/>
          </w:tcPr>
          <w:p w14:paraId="656C90D3" w14:textId="77F97587" w:rsidR="664094FF" w:rsidRDefault="664094FF" w:rsidP="40D28389">
            <w:pPr>
              <w:rPr>
                <w:rFonts w:ascii="Aptos Display" w:eastAsia="Aptos Display" w:hAnsi="Aptos Display" w:cs="Aptos Display"/>
              </w:rPr>
            </w:pPr>
            <w:r w:rsidRPr="40D28389">
              <w:rPr>
                <w:rFonts w:ascii="Aptos Display" w:eastAsia="Arial Nova" w:hAnsi="Aptos Display" w:cs="Arial Nova"/>
                <w:b/>
                <w:bCs/>
              </w:rPr>
              <w:t>Kenya</w:t>
            </w:r>
            <w:r w:rsidRPr="40D28389">
              <w:rPr>
                <w:rFonts w:ascii="Aptos Display" w:eastAsia="Arial Nova" w:hAnsi="Aptos Display" w:cs="Arial Nova"/>
              </w:rPr>
              <w:t xml:space="preserve">: </w:t>
            </w:r>
            <w:r w:rsidR="539A84A1" w:rsidRPr="40D28389">
              <w:rPr>
                <w:rFonts w:ascii="Aptos Display" w:eastAsia="Arial Nova" w:hAnsi="Aptos Display" w:cs="Arial Nova"/>
              </w:rPr>
              <w:t>National Alignment Workshop</w:t>
            </w:r>
            <w:r w:rsidR="606AACE6" w:rsidRPr="40D28389">
              <w:rPr>
                <w:rFonts w:ascii="Aptos Display" w:eastAsia="Arial Nova" w:hAnsi="Aptos Display" w:cs="Arial Nova"/>
              </w:rPr>
              <w:t xml:space="preserve"> – </w:t>
            </w:r>
            <w:r w:rsidR="606AACE6" w:rsidRPr="40D28389">
              <w:rPr>
                <w:rFonts w:ascii="Aptos Display" w:eastAsia="Aptos Display" w:hAnsi="Aptos Display" w:cs="Aptos Display"/>
              </w:rPr>
              <w:t>Preparatory Activities: Identification of participants</w:t>
            </w:r>
            <w:r w:rsidR="13EEA834" w:rsidRPr="40D28389">
              <w:rPr>
                <w:rFonts w:ascii="Aptos Display" w:eastAsia="Aptos Display" w:hAnsi="Aptos Display" w:cs="Aptos Display"/>
              </w:rPr>
              <w:t>, liaison with focal points, invitations letters, etc</w:t>
            </w:r>
          </w:p>
        </w:tc>
        <w:tc>
          <w:tcPr>
            <w:tcW w:w="2551" w:type="dxa"/>
          </w:tcPr>
          <w:p w14:paraId="657B6DEB" w14:textId="5486AF3A" w:rsidR="4968FB7C" w:rsidRDefault="4968FB7C" w:rsidP="40D28389">
            <w:pPr>
              <w:rPr>
                <w:rFonts w:ascii="Aptos Display" w:eastAsia="Arial Nova" w:hAnsi="Aptos Display" w:cs="Arial Nova"/>
              </w:rPr>
            </w:pPr>
            <w:r w:rsidRPr="40D28389">
              <w:rPr>
                <w:rFonts w:ascii="Aptos Display" w:eastAsia="Arial Nova" w:hAnsi="Aptos Display" w:cs="Arial Nova"/>
              </w:rPr>
              <w:t>Design of standardized survey template and field protocol</w:t>
            </w:r>
          </w:p>
        </w:tc>
        <w:tc>
          <w:tcPr>
            <w:tcW w:w="2700" w:type="dxa"/>
          </w:tcPr>
          <w:p w14:paraId="6C747ADC" w14:textId="3CD459AA" w:rsidR="4968FB7C" w:rsidRDefault="4968FB7C" w:rsidP="40D28389">
            <w:pPr>
              <w:rPr>
                <w:rFonts w:ascii="Aptos Display" w:eastAsia="Segoe UI" w:hAnsi="Aptos Display" w:cs="Segoe UI"/>
              </w:rPr>
            </w:pPr>
            <w:r w:rsidRPr="40D28389">
              <w:rPr>
                <w:rFonts w:ascii="Aptos Display" w:eastAsia="Segoe UI" w:hAnsi="Aptos Display" w:cs="Segoe UI"/>
              </w:rPr>
              <w:t>Andre Nonguierma</w:t>
            </w:r>
          </w:p>
          <w:p w14:paraId="65297104" w14:textId="05ADAEE1" w:rsidR="40D28389" w:rsidRDefault="40D28389" w:rsidP="40D28389">
            <w:pPr>
              <w:rPr>
                <w:rFonts w:ascii="Aptos Display" w:eastAsia="Segoe UI" w:hAnsi="Aptos Display" w:cs="Segoe UI"/>
              </w:rPr>
            </w:pPr>
          </w:p>
        </w:tc>
      </w:tr>
      <w:tr w:rsidR="5B79A9CA" w:rsidRPr="0008789D" w14:paraId="5CF9AE68" w14:textId="77777777" w:rsidTr="40D28389">
        <w:trPr>
          <w:trHeight w:val="300"/>
        </w:trPr>
        <w:tc>
          <w:tcPr>
            <w:tcW w:w="2836" w:type="dxa"/>
          </w:tcPr>
          <w:p w14:paraId="49C102B5" w14:textId="2AC2AFC9" w:rsidR="3C5A55B7" w:rsidRPr="0008789D" w:rsidRDefault="4CF028BC" w:rsidP="5B79A9CA">
            <w:pPr>
              <w:rPr>
                <w:rFonts w:ascii="Aptos Display" w:hAnsi="Aptos Display"/>
              </w:rPr>
            </w:pPr>
            <w:r w:rsidRPr="0008789D">
              <w:rPr>
                <w:rFonts w:ascii="Aptos Display" w:hAnsi="Aptos Display"/>
              </w:rPr>
              <w:t>Google project</w:t>
            </w:r>
          </w:p>
        </w:tc>
        <w:tc>
          <w:tcPr>
            <w:tcW w:w="3119" w:type="dxa"/>
          </w:tcPr>
          <w:p w14:paraId="15872EB8" w14:textId="518167A9" w:rsidR="3C5A55B7" w:rsidRPr="0008789D" w:rsidRDefault="168F87B3" w:rsidP="14192DE6">
            <w:pPr>
              <w:pStyle w:val="ListParagraph"/>
              <w:numPr>
                <w:ilvl w:val="0"/>
                <w:numId w:val="2"/>
              </w:numPr>
              <w:rPr>
                <w:rFonts w:ascii="Aptos Display" w:hAnsi="Aptos Display"/>
              </w:rPr>
            </w:pPr>
            <w:r w:rsidRPr="14192DE6">
              <w:rPr>
                <w:rFonts w:ascii="Aptos Display" w:hAnsi="Aptos Display"/>
              </w:rPr>
              <w:t xml:space="preserve">Google </w:t>
            </w:r>
            <w:r w:rsidR="09BF2BF3" w:rsidRPr="14192DE6">
              <w:rPr>
                <w:rFonts w:ascii="Aptos Display" w:hAnsi="Aptos Display"/>
              </w:rPr>
              <w:t>Data commons knowledge graph test</w:t>
            </w:r>
            <w:r w:rsidR="338CDFB3" w:rsidRPr="14192DE6">
              <w:rPr>
                <w:rFonts w:ascii="Aptos Display" w:hAnsi="Aptos Display"/>
              </w:rPr>
              <w:t>ed</w:t>
            </w:r>
            <w:r w:rsidR="09BF2BF3" w:rsidRPr="14192DE6">
              <w:rPr>
                <w:rFonts w:ascii="Aptos Display" w:hAnsi="Aptos Display"/>
              </w:rPr>
              <w:t xml:space="preserve"> </w:t>
            </w:r>
            <w:r w:rsidR="338CDFB3" w:rsidRPr="14192DE6">
              <w:rPr>
                <w:rFonts w:ascii="Aptos Display" w:hAnsi="Aptos Display"/>
              </w:rPr>
              <w:t>to establish the African Data Commons</w:t>
            </w:r>
            <w:r w:rsidR="326A542D" w:rsidRPr="14192DE6">
              <w:rPr>
                <w:rFonts w:ascii="Aptos Display" w:hAnsi="Aptos Display"/>
              </w:rPr>
              <w:t xml:space="preserve"> platform</w:t>
            </w:r>
          </w:p>
          <w:p w14:paraId="27DB27D0" w14:textId="3DB6D438" w:rsidR="3AB68C71" w:rsidRDefault="3AB68C71" w:rsidP="14192DE6">
            <w:pPr>
              <w:pStyle w:val="ListParagraph"/>
              <w:numPr>
                <w:ilvl w:val="0"/>
                <w:numId w:val="1"/>
              </w:numPr>
              <w:rPr>
                <w:rFonts w:ascii="Aptos Display" w:hAnsi="Aptos Display"/>
              </w:rPr>
            </w:pPr>
            <w:r w:rsidRPr="14192DE6">
              <w:rPr>
                <w:rFonts w:ascii="Aptos Display" w:hAnsi="Aptos Display"/>
              </w:rPr>
              <w:t xml:space="preserve">Satellite-Based Water Storage &amp; Quality Monitoring Concept note presented </w:t>
            </w:r>
          </w:p>
          <w:p w14:paraId="6BCA7693" w14:textId="12951A6A" w:rsidR="3C5A55B7" w:rsidRPr="0008789D" w:rsidRDefault="3C5A55B7" w:rsidP="5B79A9CA">
            <w:pPr>
              <w:rPr>
                <w:rFonts w:ascii="Aptos Display" w:hAnsi="Aptos Display"/>
              </w:rPr>
            </w:pPr>
          </w:p>
        </w:tc>
        <w:tc>
          <w:tcPr>
            <w:tcW w:w="2551" w:type="dxa"/>
          </w:tcPr>
          <w:p w14:paraId="5087FDBA" w14:textId="77777777" w:rsidR="00E60619" w:rsidRDefault="119AA590" w:rsidP="00E60619">
            <w:pPr>
              <w:pStyle w:val="ListParagraph"/>
              <w:numPr>
                <w:ilvl w:val="0"/>
                <w:numId w:val="18"/>
              </w:numPr>
              <w:rPr>
                <w:rFonts w:ascii="Aptos Display" w:hAnsi="Aptos Display"/>
              </w:rPr>
            </w:pPr>
            <w:r w:rsidRPr="00E60619">
              <w:rPr>
                <w:rFonts w:ascii="Aptos Display" w:hAnsi="Aptos Display"/>
              </w:rPr>
              <w:t>AI augmented statistical production capacity building concept note for MS developed</w:t>
            </w:r>
          </w:p>
          <w:p w14:paraId="3D2D67A2" w14:textId="53F3F197" w:rsidR="5B79A9CA" w:rsidRPr="00E60619" w:rsidRDefault="63380DFE" w:rsidP="00E60619">
            <w:pPr>
              <w:pStyle w:val="ListParagraph"/>
              <w:numPr>
                <w:ilvl w:val="0"/>
                <w:numId w:val="18"/>
              </w:numPr>
              <w:rPr>
                <w:rFonts w:ascii="Aptos Display" w:hAnsi="Aptos Display"/>
              </w:rPr>
            </w:pPr>
            <w:r w:rsidRPr="00E60619">
              <w:rPr>
                <w:rFonts w:ascii="Aptos Display" w:hAnsi="Aptos Display"/>
              </w:rPr>
              <w:t xml:space="preserve">Identify two datasets to start working on the pipelines for data curation </w:t>
            </w:r>
          </w:p>
          <w:p w14:paraId="5E4F27C9" w14:textId="7E9EC2D9" w:rsidR="5B79A9CA" w:rsidRPr="0008789D" w:rsidRDefault="5B79A9CA" w:rsidP="5B79A9CA">
            <w:pPr>
              <w:rPr>
                <w:rFonts w:ascii="Aptos Display" w:hAnsi="Aptos Display"/>
              </w:rPr>
            </w:pPr>
          </w:p>
        </w:tc>
        <w:tc>
          <w:tcPr>
            <w:tcW w:w="2700" w:type="dxa"/>
          </w:tcPr>
          <w:p w14:paraId="42FD21D2" w14:textId="5ED840C9" w:rsidR="3C5A55B7" w:rsidRPr="0008789D" w:rsidRDefault="4CF028BC" w:rsidP="5B79A9CA">
            <w:pPr>
              <w:rPr>
                <w:rFonts w:ascii="Aptos Display" w:hAnsi="Aptos Display"/>
              </w:rPr>
            </w:pPr>
            <w:r w:rsidRPr="0008789D">
              <w:rPr>
                <w:rFonts w:ascii="Aptos Display" w:hAnsi="Aptos Display"/>
              </w:rPr>
              <w:t xml:space="preserve">Molla </w:t>
            </w:r>
          </w:p>
        </w:tc>
      </w:tr>
      <w:tr w:rsidR="001B242D" w:rsidRPr="0008789D" w14:paraId="1839771A" w14:textId="77777777" w:rsidTr="40D28389">
        <w:trPr>
          <w:trHeight w:val="300"/>
        </w:trPr>
        <w:tc>
          <w:tcPr>
            <w:tcW w:w="2836" w:type="dxa"/>
          </w:tcPr>
          <w:p w14:paraId="4A860B43" w14:textId="660CBCA9" w:rsidR="001B242D" w:rsidRPr="0008789D" w:rsidRDefault="0FDEC452" w:rsidP="0025D184">
            <w:pPr>
              <w:rPr>
                <w:rFonts w:ascii="Aptos Display" w:hAnsi="Aptos Display"/>
              </w:rPr>
            </w:pPr>
            <w:r w:rsidRPr="0008789D">
              <w:rPr>
                <w:rFonts w:ascii="Aptos Display" w:hAnsi="Aptos Display"/>
              </w:rPr>
              <w:t xml:space="preserve">Specialized Technical Group on Classification </w:t>
            </w:r>
          </w:p>
          <w:p w14:paraId="2EF78F4B" w14:textId="623DDC6C" w:rsidR="001B242D" w:rsidRPr="0008789D" w:rsidRDefault="1F981680" w:rsidP="001B242D">
            <w:pPr>
              <w:rPr>
                <w:rFonts w:ascii="Aptos Display" w:hAnsi="Aptos Display"/>
              </w:rPr>
            </w:pPr>
            <w:r w:rsidRPr="0008789D">
              <w:rPr>
                <w:rFonts w:ascii="Aptos Display" w:hAnsi="Aptos Display"/>
              </w:rPr>
              <w:t>Training Workshop on classifications</w:t>
            </w:r>
          </w:p>
        </w:tc>
        <w:tc>
          <w:tcPr>
            <w:tcW w:w="3119" w:type="dxa"/>
          </w:tcPr>
          <w:p w14:paraId="6A40FBB2" w14:textId="7A74DD41" w:rsidR="001B242D" w:rsidRPr="0008789D" w:rsidRDefault="001B242D" w:rsidP="4DC4441C">
            <w:pPr>
              <w:rPr>
                <w:rFonts w:ascii="Aptos Display" w:hAnsi="Aptos Display"/>
              </w:rPr>
            </w:pPr>
          </w:p>
        </w:tc>
        <w:tc>
          <w:tcPr>
            <w:tcW w:w="2551" w:type="dxa"/>
          </w:tcPr>
          <w:p w14:paraId="5A04D87E" w14:textId="72F43E33" w:rsidR="001B242D" w:rsidRPr="0008789D" w:rsidRDefault="001B242D" w:rsidP="79FB214D">
            <w:pPr>
              <w:rPr>
                <w:rFonts w:ascii="Aptos Display" w:hAnsi="Aptos Display"/>
              </w:rPr>
            </w:pPr>
          </w:p>
        </w:tc>
        <w:tc>
          <w:tcPr>
            <w:tcW w:w="2700" w:type="dxa"/>
          </w:tcPr>
          <w:p w14:paraId="06F24B25" w14:textId="454F66D3" w:rsidR="001B242D" w:rsidRPr="0008789D" w:rsidRDefault="2F09EEA1" w:rsidP="001B242D">
            <w:pPr>
              <w:rPr>
                <w:rFonts w:ascii="Aptos Display" w:hAnsi="Aptos Display"/>
              </w:rPr>
            </w:pPr>
            <w:r w:rsidRPr="0008789D">
              <w:rPr>
                <w:rFonts w:ascii="Aptos Display" w:hAnsi="Aptos Display"/>
              </w:rPr>
              <w:t>Ali</w:t>
            </w:r>
          </w:p>
        </w:tc>
      </w:tr>
      <w:tr w:rsidR="00E93C8D" w:rsidRPr="00E60619" w14:paraId="24627168" w14:textId="77777777" w:rsidTr="40D28389">
        <w:trPr>
          <w:trHeight w:val="300"/>
        </w:trPr>
        <w:tc>
          <w:tcPr>
            <w:tcW w:w="2836" w:type="dxa"/>
          </w:tcPr>
          <w:p w14:paraId="728591E0" w14:textId="0CD6539F" w:rsidR="00E93C8D" w:rsidRPr="0008789D" w:rsidRDefault="00E93C8D" w:rsidP="0025D184">
            <w:pPr>
              <w:rPr>
                <w:rFonts w:ascii="Aptos Display" w:hAnsi="Aptos Display"/>
              </w:rPr>
            </w:pPr>
            <w:r w:rsidRPr="0008789D">
              <w:rPr>
                <w:rFonts w:ascii="Aptos Display" w:hAnsi="Aptos Display"/>
              </w:rPr>
              <w:t>Mid-term review of the National Strategy for the Development of Statistic</w:t>
            </w:r>
            <w:r w:rsidR="00EF35CD" w:rsidRPr="0008789D">
              <w:rPr>
                <w:rFonts w:ascii="Aptos Display" w:hAnsi="Aptos Display"/>
              </w:rPr>
              <w:t>s</w:t>
            </w:r>
            <w:r w:rsidRPr="0008789D">
              <w:rPr>
                <w:rFonts w:ascii="Aptos Display" w:hAnsi="Aptos Display"/>
              </w:rPr>
              <w:t xml:space="preserve"> of Seychelles,</w:t>
            </w:r>
          </w:p>
        </w:tc>
        <w:tc>
          <w:tcPr>
            <w:tcW w:w="3119" w:type="dxa"/>
          </w:tcPr>
          <w:p w14:paraId="7C6AFABC" w14:textId="6D7F787B" w:rsidR="00BF37A5" w:rsidRDefault="00214355" w:rsidP="49D6A3A0">
            <w:pPr>
              <w:rPr>
                <w:rFonts w:ascii="Aptos Display" w:eastAsia="Arial Nova" w:hAnsi="Aptos Display" w:cs="Arial Nova"/>
              </w:rPr>
            </w:pPr>
            <w:r>
              <w:rPr>
                <w:rFonts w:ascii="Aptos Display" w:eastAsia="Arial Nova" w:hAnsi="Aptos Display" w:cs="Arial Nova"/>
              </w:rPr>
              <w:t>Collect additional information</w:t>
            </w:r>
            <w:r w:rsidR="005F6508">
              <w:rPr>
                <w:rFonts w:ascii="Aptos Display" w:eastAsia="Arial Nova" w:hAnsi="Aptos Display" w:cs="Arial Nova"/>
              </w:rPr>
              <w:t xml:space="preserve"> to support </w:t>
            </w:r>
            <w:r w:rsidR="00693FAB">
              <w:rPr>
                <w:rFonts w:ascii="Aptos Display" w:eastAsia="Arial Nova" w:hAnsi="Aptos Display" w:cs="Arial Nova"/>
              </w:rPr>
              <w:t>achievements</w:t>
            </w:r>
            <w:r w:rsidR="00565B0F">
              <w:rPr>
                <w:rFonts w:ascii="Aptos Display" w:eastAsia="Arial Nova" w:hAnsi="Aptos Display" w:cs="Arial Nova"/>
              </w:rPr>
              <w:t xml:space="preserve"> at the mid-term implementation of the NSDS </w:t>
            </w:r>
            <w:r w:rsidR="00405C74">
              <w:rPr>
                <w:rFonts w:ascii="Aptos Display" w:eastAsia="Arial Nova" w:hAnsi="Aptos Display" w:cs="Arial Nova"/>
              </w:rPr>
              <w:t>of Seychelles</w:t>
            </w:r>
          </w:p>
          <w:p w14:paraId="093A39C9" w14:textId="260A83B2" w:rsidR="00EF35CD" w:rsidRPr="0008789D" w:rsidRDefault="00BF37A5" w:rsidP="49D6A3A0">
            <w:pPr>
              <w:rPr>
                <w:rFonts w:ascii="Aptos Display" w:eastAsia="Arial Nova" w:hAnsi="Aptos Display" w:cs="Arial Nova"/>
              </w:rPr>
            </w:pPr>
            <w:r>
              <w:rPr>
                <w:rFonts w:ascii="Aptos Display" w:eastAsia="Arial Nova" w:hAnsi="Aptos Display" w:cs="Arial Nova"/>
              </w:rPr>
              <w:t>Draft</w:t>
            </w:r>
            <w:r w:rsidR="00E21BF4">
              <w:rPr>
                <w:rFonts w:ascii="Aptos Display" w:eastAsia="Arial Nova" w:hAnsi="Aptos Display" w:cs="Arial Nova"/>
              </w:rPr>
              <w:t xml:space="preserve"> the mid-term revie</w:t>
            </w:r>
            <w:r>
              <w:rPr>
                <w:rFonts w:ascii="Aptos Display" w:eastAsia="Arial Nova" w:hAnsi="Aptos Display" w:cs="Arial Nova"/>
              </w:rPr>
              <w:t>w</w:t>
            </w:r>
            <w:r w:rsidR="00E21BF4">
              <w:rPr>
                <w:rFonts w:ascii="Aptos Display" w:eastAsia="Arial Nova" w:hAnsi="Aptos Display" w:cs="Arial Nova"/>
              </w:rPr>
              <w:t xml:space="preserve"> report</w:t>
            </w:r>
          </w:p>
        </w:tc>
        <w:tc>
          <w:tcPr>
            <w:tcW w:w="2551" w:type="dxa"/>
          </w:tcPr>
          <w:p w14:paraId="19C78DCB" w14:textId="65CE3C72" w:rsidR="00E93C8D" w:rsidRPr="0008789D" w:rsidRDefault="00E93C8D" w:rsidP="4DC4441C">
            <w:pPr>
              <w:rPr>
                <w:rFonts w:ascii="Aptos Display" w:eastAsia="Arial Narrow" w:hAnsi="Aptos Display" w:cs="Arial Narrow"/>
              </w:rPr>
            </w:pPr>
          </w:p>
        </w:tc>
        <w:tc>
          <w:tcPr>
            <w:tcW w:w="2700" w:type="dxa"/>
          </w:tcPr>
          <w:p w14:paraId="179759F3" w14:textId="5B024FD6" w:rsidR="00E93C8D" w:rsidRPr="0008789D" w:rsidRDefault="1DD0AD78" w:rsidP="001B242D">
            <w:pPr>
              <w:rPr>
                <w:rFonts w:ascii="Aptos Display" w:hAnsi="Aptos Display"/>
                <w:lang w:val="pt-BR"/>
              </w:rPr>
            </w:pPr>
            <w:r w:rsidRPr="0008789D">
              <w:rPr>
                <w:rFonts w:ascii="Aptos Display" w:hAnsi="Aptos Display"/>
                <w:lang w:val="pt-BR"/>
              </w:rPr>
              <w:t>Ilboudo Joseph, Leandre Ngogang, Angela Kiconco</w:t>
            </w:r>
          </w:p>
        </w:tc>
      </w:tr>
      <w:tr w:rsidR="00EF35CD" w:rsidRPr="00E60619" w14:paraId="25C965A9" w14:textId="77777777" w:rsidTr="40D28389">
        <w:trPr>
          <w:trHeight w:val="300"/>
        </w:trPr>
        <w:tc>
          <w:tcPr>
            <w:tcW w:w="2836" w:type="dxa"/>
          </w:tcPr>
          <w:p w14:paraId="0ABAA61B" w14:textId="3F9C0A34" w:rsidR="00EF35CD" w:rsidRPr="0008789D" w:rsidRDefault="00EF35CD" w:rsidP="0025D184">
            <w:pPr>
              <w:rPr>
                <w:rFonts w:ascii="Aptos Display" w:hAnsi="Aptos Display"/>
              </w:rPr>
            </w:pPr>
            <w:r w:rsidRPr="0008789D">
              <w:rPr>
                <w:rFonts w:ascii="Aptos Display" w:hAnsi="Aptos Display"/>
              </w:rPr>
              <w:t xml:space="preserve">Support to IGAD on the development of its second Regional Strategy for the Development of Statistics </w:t>
            </w:r>
          </w:p>
        </w:tc>
        <w:tc>
          <w:tcPr>
            <w:tcW w:w="3119" w:type="dxa"/>
          </w:tcPr>
          <w:p w14:paraId="358318F9" w14:textId="706EE42F" w:rsidR="00EF35CD" w:rsidRPr="0008789D" w:rsidRDefault="00EF35CD" w:rsidP="00A44D92">
            <w:pPr>
              <w:rPr>
                <w:rFonts w:ascii="Aptos Display" w:eastAsia="Arial Nova" w:hAnsi="Aptos Display" w:cs="Arial Nova"/>
              </w:rPr>
            </w:pPr>
          </w:p>
        </w:tc>
        <w:tc>
          <w:tcPr>
            <w:tcW w:w="2551" w:type="dxa"/>
          </w:tcPr>
          <w:p w14:paraId="0161E705" w14:textId="7BFDDF54" w:rsidR="00EF35CD" w:rsidRPr="0008789D" w:rsidRDefault="00EF35CD" w:rsidP="0516E193">
            <w:pPr>
              <w:rPr>
                <w:rFonts w:ascii="Aptos Display" w:eastAsia="Arial Nova" w:hAnsi="Aptos Display" w:cs="Arial Nova"/>
              </w:rPr>
            </w:pPr>
          </w:p>
        </w:tc>
        <w:tc>
          <w:tcPr>
            <w:tcW w:w="2700" w:type="dxa"/>
          </w:tcPr>
          <w:p w14:paraId="23E86723" w14:textId="7FAC7612" w:rsidR="00EF35CD" w:rsidRPr="0008789D" w:rsidRDefault="00EF35CD" w:rsidP="001B242D">
            <w:pPr>
              <w:rPr>
                <w:rFonts w:ascii="Aptos Display" w:hAnsi="Aptos Display"/>
                <w:lang w:val="pt-BR"/>
              </w:rPr>
            </w:pPr>
            <w:r w:rsidRPr="0008789D">
              <w:rPr>
                <w:rFonts w:ascii="Aptos Display" w:hAnsi="Aptos Display"/>
                <w:lang w:val="pt-BR"/>
              </w:rPr>
              <w:t>Ilboudo Joseph, Leandre Ngogang, Angela Kiconco</w:t>
            </w:r>
          </w:p>
        </w:tc>
      </w:tr>
      <w:tr w:rsidR="00EF35CD" w:rsidRPr="0008789D" w14:paraId="3DDBF015" w14:textId="77777777" w:rsidTr="40D28389">
        <w:trPr>
          <w:trHeight w:val="300"/>
        </w:trPr>
        <w:tc>
          <w:tcPr>
            <w:tcW w:w="2836" w:type="dxa"/>
          </w:tcPr>
          <w:p w14:paraId="7188AE01" w14:textId="7F2BA658" w:rsidR="00EF35CD" w:rsidRPr="0008789D" w:rsidRDefault="33C47420" w:rsidP="0025D184">
            <w:pPr>
              <w:rPr>
                <w:rFonts w:ascii="Aptos Display" w:hAnsi="Aptos Display"/>
              </w:rPr>
            </w:pPr>
            <w:r w:rsidRPr="0008789D">
              <w:rPr>
                <w:rFonts w:ascii="Aptos Display" w:hAnsi="Aptos Display"/>
              </w:rPr>
              <w:t>Webinar series</w:t>
            </w:r>
            <w:r w:rsidR="0DFD7624" w:rsidRPr="0008789D">
              <w:rPr>
                <w:rFonts w:ascii="Aptos Display" w:hAnsi="Aptos Display"/>
              </w:rPr>
              <w:t xml:space="preserve">: Virtual Training </w:t>
            </w:r>
            <w:r w:rsidRPr="0008789D">
              <w:rPr>
                <w:rFonts w:ascii="Aptos Display" w:hAnsi="Aptos Display"/>
              </w:rPr>
              <w:t xml:space="preserve">on Forest Ecosystem Accounting – </w:t>
            </w:r>
          </w:p>
        </w:tc>
        <w:tc>
          <w:tcPr>
            <w:tcW w:w="3119" w:type="dxa"/>
          </w:tcPr>
          <w:p w14:paraId="23884065" w14:textId="4321B260" w:rsidR="00EF35CD" w:rsidRPr="0008789D" w:rsidRDefault="00EF35CD" w:rsidP="79FB214D">
            <w:pPr>
              <w:rPr>
                <w:rFonts w:ascii="Aptos Display" w:hAnsi="Aptos Display"/>
              </w:rPr>
            </w:pPr>
          </w:p>
        </w:tc>
        <w:tc>
          <w:tcPr>
            <w:tcW w:w="2551" w:type="dxa"/>
          </w:tcPr>
          <w:p w14:paraId="3D1B290D" w14:textId="27CB887E" w:rsidR="00EF35CD" w:rsidRPr="0008789D" w:rsidRDefault="00EF35CD" w:rsidP="0516E193">
            <w:pPr>
              <w:rPr>
                <w:rFonts w:ascii="Aptos Display" w:hAnsi="Aptos Display"/>
              </w:rPr>
            </w:pPr>
          </w:p>
        </w:tc>
        <w:tc>
          <w:tcPr>
            <w:tcW w:w="2700" w:type="dxa"/>
          </w:tcPr>
          <w:p w14:paraId="5602A0B4" w14:textId="2AAF5A61" w:rsidR="00EF35CD" w:rsidRPr="0008789D" w:rsidRDefault="2E388659" w:rsidP="001B242D">
            <w:pPr>
              <w:rPr>
                <w:rFonts w:ascii="Aptos Display" w:hAnsi="Aptos Display"/>
              </w:rPr>
            </w:pPr>
            <w:r w:rsidRPr="0008789D">
              <w:rPr>
                <w:rFonts w:ascii="Aptos Display" w:hAnsi="Aptos Display"/>
              </w:rPr>
              <w:t>David</w:t>
            </w:r>
          </w:p>
        </w:tc>
      </w:tr>
    </w:tbl>
    <w:p w14:paraId="2FC2EEA3" w14:textId="5F12BF56" w:rsidR="00DA7258" w:rsidRPr="0008789D" w:rsidRDefault="00DA7258" w:rsidP="4D29620E">
      <w:pPr>
        <w:spacing w:after="0" w:line="240" w:lineRule="auto"/>
        <w:rPr>
          <w:rFonts w:ascii="Aptos Display" w:hAnsi="Aptos Display"/>
        </w:rPr>
      </w:pPr>
    </w:p>
    <w:p w14:paraId="548CAFB8" w14:textId="2A8EAD9A" w:rsidR="004E60CD" w:rsidRPr="0008789D" w:rsidRDefault="003679BE" w:rsidP="4D29620E">
      <w:pPr>
        <w:spacing w:after="0" w:line="240" w:lineRule="auto"/>
        <w:rPr>
          <w:rFonts w:ascii="Aptos Display" w:hAnsi="Aptos Display"/>
          <w:color w:val="4F81BD" w:themeColor="accent1"/>
        </w:rPr>
      </w:pPr>
      <w:r w:rsidRPr="0008789D">
        <w:rPr>
          <w:rFonts w:ascii="Aptos Display" w:hAnsi="Aptos Display"/>
          <w:color w:val="4F81BD" w:themeColor="accent1"/>
        </w:rPr>
        <w:lastRenderedPageBreak/>
        <w:t xml:space="preserve">3. Missions </w:t>
      </w:r>
    </w:p>
    <w:tbl>
      <w:tblPr>
        <w:tblStyle w:val="TableGrid"/>
        <w:tblW w:w="11215" w:type="dxa"/>
        <w:tblInd w:w="-856" w:type="dxa"/>
        <w:tblLook w:val="04A0" w:firstRow="1" w:lastRow="0" w:firstColumn="1" w:lastColumn="0" w:noHBand="0" w:noVBand="1"/>
      </w:tblPr>
      <w:tblGrid>
        <w:gridCol w:w="1588"/>
        <w:gridCol w:w="1392"/>
        <w:gridCol w:w="1124"/>
        <w:gridCol w:w="2557"/>
        <w:gridCol w:w="2990"/>
        <w:gridCol w:w="1564"/>
      </w:tblGrid>
      <w:tr w:rsidR="00431F9F" w:rsidRPr="0008789D" w14:paraId="01A17C18" w14:textId="77777777" w:rsidTr="47C95DAB">
        <w:trPr>
          <w:trHeight w:val="300"/>
        </w:trPr>
        <w:tc>
          <w:tcPr>
            <w:tcW w:w="1499" w:type="dxa"/>
          </w:tcPr>
          <w:p w14:paraId="65FB964B" w14:textId="77777777" w:rsidR="00431F9F" w:rsidRPr="0008789D" w:rsidRDefault="00431F9F" w:rsidP="00DA7258">
            <w:pPr>
              <w:rPr>
                <w:rFonts w:ascii="Aptos Display" w:hAnsi="Aptos Display"/>
                <w:b/>
                <w:bCs/>
              </w:rPr>
            </w:pPr>
            <w:r w:rsidRPr="0008789D">
              <w:rPr>
                <w:rFonts w:ascii="Aptos Display" w:hAnsi="Aptos Display"/>
                <w:b/>
                <w:bCs/>
              </w:rPr>
              <w:t>Team Member(s)</w:t>
            </w:r>
          </w:p>
        </w:tc>
        <w:tc>
          <w:tcPr>
            <w:tcW w:w="1395" w:type="dxa"/>
          </w:tcPr>
          <w:p w14:paraId="7FC1ADA8" w14:textId="77777777" w:rsidR="00431F9F" w:rsidRPr="0008789D" w:rsidRDefault="00431F9F" w:rsidP="00DA7258">
            <w:pPr>
              <w:rPr>
                <w:rFonts w:ascii="Aptos Display" w:hAnsi="Aptos Display"/>
                <w:b/>
                <w:bCs/>
              </w:rPr>
            </w:pPr>
            <w:r w:rsidRPr="0008789D">
              <w:rPr>
                <w:rFonts w:ascii="Aptos Display" w:hAnsi="Aptos Display"/>
                <w:b/>
                <w:bCs/>
              </w:rPr>
              <w:t>Destination</w:t>
            </w:r>
          </w:p>
        </w:tc>
        <w:tc>
          <w:tcPr>
            <w:tcW w:w="1136" w:type="dxa"/>
          </w:tcPr>
          <w:p w14:paraId="4430143F" w14:textId="77777777" w:rsidR="00431F9F" w:rsidRPr="0008789D" w:rsidRDefault="00431F9F" w:rsidP="00DA7258">
            <w:pPr>
              <w:rPr>
                <w:rFonts w:ascii="Aptos Display" w:hAnsi="Aptos Display"/>
                <w:b/>
                <w:bCs/>
              </w:rPr>
            </w:pPr>
            <w:r w:rsidRPr="0008789D">
              <w:rPr>
                <w:rFonts w:ascii="Aptos Display" w:hAnsi="Aptos Display"/>
                <w:b/>
                <w:bCs/>
              </w:rPr>
              <w:t>Dates</w:t>
            </w:r>
          </w:p>
        </w:tc>
        <w:tc>
          <w:tcPr>
            <w:tcW w:w="2585" w:type="dxa"/>
          </w:tcPr>
          <w:p w14:paraId="03858570" w14:textId="77777777" w:rsidR="00431F9F" w:rsidRPr="0008789D" w:rsidRDefault="00431F9F" w:rsidP="00DA7258">
            <w:pPr>
              <w:rPr>
                <w:rFonts w:ascii="Aptos Display" w:hAnsi="Aptos Display"/>
                <w:b/>
                <w:bCs/>
              </w:rPr>
            </w:pPr>
            <w:r w:rsidRPr="0008789D">
              <w:rPr>
                <w:rFonts w:ascii="Aptos Display" w:hAnsi="Aptos Display"/>
                <w:b/>
                <w:bCs/>
              </w:rPr>
              <w:t>Objective</w:t>
            </w:r>
          </w:p>
        </w:tc>
        <w:tc>
          <w:tcPr>
            <w:tcW w:w="3025" w:type="dxa"/>
          </w:tcPr>
          <w:p w14:paraId="345CD748" w14:textId="77777777" w:rsidR="00431F9F" w:rsidRPr="0008789D" w:rsidRDefault="00431F9F" w:rsidP="00DA7258">
            <w:pPr>
              <w:rPr>
                <w:rFonts w:ascii="Aptos Display" w:hAnsi="Aptos Display"/>
                <w:b/>
                <w:bCs/>
              </w:rPr>
            </w:pPr>
            <w:r w:rsidRPr="0008789D">
              <w:rPr>
                <w:rFonts w:ascii="Aptos Display" w:hAnsi="Aptos Display"/>
                <w:b/>
                <w:bCs/>
              </w:rPr>
              <w:t>Key Outcomes</w:t>
            </w:r>
          </w:p>
        </w:tc>
        <w:tc>
          <w:tcPr>
            <w:tcW w:w="1575" w:type="dxa"/>
          </w:tcPr>
          <w:p w14:paraId="68BBA478" w14:textId="46323E4E" w:rsidR="00431F9F" w:rsidRPr="0008789D" w:rsidRDefault="01980BF5" w:rsidP="00DA7258">
            <w:pPr>
              <w:rPr>
                <w:rFonts w:ascii="Aptos Display" w:hAnsi="Aptos Display"/>
                <w:b/>
                <w:bCs/>
              </w:rPr>
            </w:pPr>
            <w:r w:rsidRPr="0008789D">
              <w:rPr>
                <w:rFonts w:ascii="Aptos Display" w:hAnsi="Aptos Display"/>
                <w:b/>
                <w:bCs/>
              </w:rPr>
              <w:t>Funding Source (RB / R</w:t>
            </w:r>
            <w:r w:rsidR="3B4B8580" w:rsidRPr="0008789D">
              <w:rPr>
                <w:rFonts w:ascii="Aptos Display" w:hAnsi="Aptos Display"/>
                <w:b/>
                <w:bCs/>
              </w:rPr>
              <w:t>P</w:t>
            </w:r>
            <w:r w:rsidRPr="0008789D">
              <w:rPr>
                <w:rFonts w:ascii="Aptos Display" w:hAnsi="Aptos Display"/>
                <w:b/>
                <w:bCs/>
              </w:rPr>
              <w:t>TC / XB)</w:t>
            </w:r>
          </w:p>
        </w:tc>
      </w:tr>
      <w:tr w:rsidR="39609EA5" w:rsidRPr="0008789D" w14:paraId="150805C9" w14:textId="77777777" w:rsidTr="47C95DAB">
        <w:trPr>
          <w:trHeight w:val="1065"/>
        </w:trPr>
        <w:tc>
          <w:tcPr>
            <w:tcW w:w="1499" w:type="dxa"/>
          </w:tcPr>
          <w:p w14:paraId="049007FB" w14:textId="3BD5D9EA" w:rsidR="0734FD71" w:rsidRPr="0008789D" w:rsidRDefault="78A4C69D" w:rsidP="49D6A3A0">
            <w:pPr>
              <w:rPr>
                <w:rFonts w:ascii="Aptos Display" w:eastAsia="Aptos" w:hAnsi="Aptos Display" w:cs="Aptos"/>
                <w:lang w:val="pt-BR"/>
              </w:rPr>
            </w:pPr>
            <w:r w:rsidRPr="652D57E1">
              <w:rPr>
                <w:rFonts w:ascii="Aptos Display" w:eastAsia="Aptos" w:hAnsi="Aptos Display" w:cs="Aptos"/>
                <w:lang w:val="pt-BR"/>
              </w:rPr>
              <w:t>Pamela Kakande Nabukhonzo</w:t>
            </w:r>
          </w:p>
        </w:tc>
        <w:tc>
          <w:tcPr>
            <w:tcW w:w="1395" w:type="dxa"/>
          </w:tcPr>
          <w:p w14:paraId="1807D931" w14:textId="5F2E1C4B" w:rsidR="0734FD71" w:rsidRPr="0008789D" w:rsidRDefault="78A4C69D" w:rsidP="49D6A3A0">
            <w:pPr>
              <w:rPr>
                <w:rFonts w:ascii="Aptos Display" w:eastAsia="Aptos" w:hAnsi="Aptos Display" w:cs="Aptos"/>
              </w:rPr>
            </w:pPr>
            <w:r w:rsidRPr="652D57E1">
              <w:rPr>
                <w:rFonts w:ascii="Aptos Display" w:eastAsia="Aptos" w:hAnsi="Aptos Display" w:cs="Aptos"/>
              </w:rPr>
              <w:t>Kigali, Rwanda</w:t>
            </w:r>
          </w:p>
        </w:tc>
        <w:tc>
          <w:tcPr>
            <w:tcW w:w="1136" w:type="dxa"/>
          </w:tcPr>
          <w:p w14:paraId="27FFB8F6" w14:textId="335ADA7E" w:rsidR="0734FD71" w:rsidRPr="0008789D" w:rsidRDefault="7F371A37" w:rsidP="49D6A3A0">
            <w:pPr>
              <w:rPr>
                <w:rFonts w:ascii="Aptos Display" w:eastAsia="Aptos" w:hAnsi="Aptos Display" w:cs="Aptos"/>
              </w:rPr>
            </w:pPr>
            <w:r w:rsidRPr="652D57E1">
              <w:rPr>
                <w:rFonts w:ascii="Aptos Display" w:eastAsia="Aptos" w:hAnsi="Aptos Display" w:cs="Aptos"/>
              </w:rPr>
              <w:t>2 to 6 March 2026</w:t>
            </w:r>
          </w:p>
        </w:tc>
        <w:tc>
          <w:tcPr>
            <w:tcW w:w="2585" w:type="dxa"/>
          </w:tcPr>
          <w:p w14:paraId="55B4D3CA" w14:textId="108E8C0A" w:rsidR="39609EA5" w:rsidRPr="0008789D" w:rsidRDefault="34B4D0C6" w:rsidP="652D57E1">
            <w:pPr>
              <w:spacing w:after="160" w:line="257" w:lineRule="auto"/>
              <w:rPr>
                <w:rFonts w:ascii="Aptos" w:eastAsia="Aptos" w:hAnsi="Aptos" w:cs="Aptos"/>
                <w:lang w:val="en-CA"/>
              </w:rPr>
            </w:pPr>
            <w:r w:rsidRPr="652D57E1">
              <w:rPr>
                <w:rFonts w:ascii="Aptos" w:eastAsia="Aptos" w:hAnsi="Aptos" w:cs="Aptos"/>
                <w:lang w:val="en-CA"/>
              </w:rPr>
              <w:t>National Capacity Building of the Republic of Rwanda on Communication and Messaging of Vital Statistics</w:t>
            </w:r>
          </w:p>
          <w:p w14:paraId="07A30A72" w14:textId="798A7B88" w:rsidR="39609EA5" w:rsidRPr="0008789D" w:rsidRDefault="39609EA5" w:rsidP="49D6A3A0">
            <w:pPr>
              <w:rPr>
                <w:rFonts w:ascii="Aptos Display" w:eastAsia="Aptos" w:hAnsi="Aptos Display" w:cs="Aptos"/>
              </w:rPr>
            </w:pPr>
          </w:p>
        </w:tc>
        <w:tc>
          <w:tcPr>
            <w:tcW w:w="3025" w:type="dxa"/>
          </w:tcPr>
          <w:p w14:paraId="310EBD55" w14:textId="5B334958" w:rsidR="39609EA5" w:rsidRPr="0008789D" w:rsidRDefault="34B4D0C6" w:rsidP="4DC4441C">
            <w:pPr>
              <w:spacing w:line="257" w:lineRule="auto"/>
              <w:jc w:val="both"/>
              <w:rPr>
                <w:rFonts w:ascii="Aptos Display" w:eastAsia="Arial Nova" w:hAnsi="Aptos Display" w:cs="Arial Nova"/>
              </w:rPr>
            </w:pPr>
            <w:r w:rsidRPr="652D57E1">
              <w:rPr>
                <w:rFonts w:ascii="Aptos Display" w:eastAsia="Arial Nova" w:hAnsi="Aptos Display" w:cs="Arial Nova"/>
              </w:rPr>
              <w:t>Disseminating and communicating vital statistics to different stakeholders</w:t>
            </w:r>
          </w:p>
        </w:tc>
        <w:tc>
          <w:tcPr>
            <w:tcW w:w="1575" w:type="dxa"/>
          </w:tcPr>
          <w:p w14:paraId="4674E35C" w14:textId="484410B8" w:rsidR="0734FD71" w:rsidRPr="0008789D" w:rsidRDefault="34B4D0C6" w:rsidP="3C1CE746">
            <w:pPr>
              <w:rPr>
                <w:rFonts w:ascii="Aptos Display" w:eastAsia="Arial Nova" w:hAnsi="Aptos Display" w:cs="Arial Nova"/>
              </w:rPr>
            </w:pPr>
            <w:r w:rsidRPr="652D57E1">
              <w:rPr>
                <w:rFonts w:ascii="Aptos Display" w:eastAsia="Arial Nova" w:hAnsi="Aptos Display" w:cs="Arial Nova"/>
              </w:rPr>
              <w:t>East African Community</w:t>
            </w:r>
          </w:p>
        </w:tc>
      </w:tr>
      <w:tr w:rsidR="00E60619" w:rsidRPr="0008789D" w14:paraId="468C20FB" w14:textId="77777777" w:rsidTr="47C95DAB">
        <w:trPr>
          <w:trHeight w:val="1065"/>
        </w:trPr>
        <w:tc>
          <w:tcPr>
            <w:tcW w:w="1499" w:type="dxa"/>
          </w:tcPr>
          <w:p w14:paraId="66F5B6BC" w14:textId="77777777" w:rsidR="00E60619" w:rsidRPr="00E60619" w:rsidRDefault="00E60619" w:rsidP="00DD1CAE">
            <w:pPr>
              <w:rPr>
                <w:rFonts w:ascii="Aptos Display" w:eastAsia="Aptos" w:hAnsi="Aptos Display" w:cs="Aptos"/>
                <w:lang w:val="pt-BR"/>
              </w:rPr>
            </w:pPr>
            <w:r w:rsidRPr="00E60619">
              <w:rPr>
                <w:rFonts w:ascii="Aptos Display" w:eastAsia="Aptos" w:hAnsi="Aptos Display" w:cs="Aptos"/>
                <w:lang w:val="pt-BR"/>
              </w:rPr>
              <w:t xml:space="preserve">Ayenika GODHEART MBIYDZENYUY </w:t>
            </w:r>
          </w:p>
          <w:p w14:paraId="240EB8F4" w14:textId="7B704507" w:rsidR="00E60619" w:rsidRPr="00E60619" w:rsidRDefault="00E60619" w:rsidP="00DD1CAE">
            <w:pPr>
              <w:rPr>
                <w:rFonts w:ascii="Aptos Display" w:eastAsia="Aptos" w:hAnsi="Aptos Display" w:cs="Aptos"/>
                <w:lang w:val="pt-BR"/>
              </w:rPr>
            </w:pPr>
            <w:r w:rsidRPr="00E60619">
              <w:rPr>
                <w:rFonts w:ascii="Aptos Display" w:eastAsia="Aptos" w:hAnsi="Aptos Display" w:cs="Aptos"/>
                <w:lang w:val="pt-BR"/>
              </w:rPr>
              <w:t>And Peter NJAGI</w:t>
            </w:r>
          </w:p>
          <w:p w14:paraId="56E6299C" w14:textId="77777777" w:rsidR="00E60619" w:rsidRPr="00DD1CAE" w:rsidRDefault="00E60619" w:rsidP="00DD1CAE">
            <w:pPr>
              <w:rPr>
                <w:rFonts w:ascii="Aptos Display" w:eastAsia="Aptos" w:hAnsi="Aptos Display" w:cs="Aptos"/>
                <w:lang w:val="pt-BR"/>
              </w:rPr>
            </w:pPr>
          </w:p>
        </w:tc>
        <w:tc>
          <w:tcPr>
            <w:tcW w:w="1395" w:type="dxa"/>
          </w:tcPr>
          <w:p w14:paraId="56D71A0A" w14:textId="0C497376" w:rsidR="00E60619" w:rsidRPr="652D57E1" w:rsidRDefault="00E60619" w:rsidP="49D6A3A0">
            <w:pPr>
              <w:rPr>
                <w:rFonts w:ascii="Aptos Display" w:eastAsia="Aptos" w:hAnsi="Aptos Display" w:cs="Aptos"/>
              </w:rPr>
            </w:pPr>
            <w:r>
              <w:rPr>
                <w:rFonts w:ascii="Aptos Display" w:eastAsia="Aptos" w:hAnsi="Aptos Display" w:cs="Aptos"/>
              </w:rPr>
              <w:t>Asmara, Eritrea</w:t>
            </w:r>
          </w:p>
        </w:tc>
        <w:tc>
          <w:tcPr>
            <w:tcW w:w="1136" w:type="dxa"/>
          </w:tcPr>
          <w:p w14:paraId="150EDFB5" w14:textId="79E47E28" w:rsidR="00E60619" w:rsidRPr="652D57E1" w:rsidRDefault="00E60619" w:rsidP="49D6A3A0">
            <w:pPr>
              <w:rPr>
                <w:rFonts w:ascii="Aptos Display" w:eastAsia="Aptos" w:hAnsi="Aptos Display" w:cs="Aptos"/>
              </w:rPr>
            </w:pPr>
            <w:r>
              <w:rPr>
                <w:rFonts w:ascii="Aptos Display" w:eastAsia="Aptos" w:hAnsi="Aptos Display" w:cs="Aptos"/>
              </w:rPr>
              <w:t>Feb 2- 27, 2026</w:t>
            </w:r>
          </w:p>
        </w:tc>
        <w:tc>
          <w:tcPr>
            <w:tcW w:w="2585" w:type="dxa"/>
          </w:tcPr>
          <w:p w14:paraId="067873D9" w14:textId="7A4F522D" w:rsidR="00E60619" w:rsidRPr="00E60619" w:rsidRDefault="00E60619" w:rsidP="00E60619">
            <w:pPr>
              <w:autoSpaceDE w:val="0"/>
              <w:autoSpaceDN w:val="0"/>
              <w:adjustRightInd w:val="0"/>
              <w:rPr>
                <w:rFonts w:ascii="Aptos Display" w:hAnsi="Aptos Display"/>
              </w:rPr>
            </w:pPr>
            <w:r w:rsidRPr="00E60619">
              <w:rPr>
                <w:rFonts w:ascii="Aptos Display" w:hAnsi="Aptos Display"/>
              </w:rPr>
              <w:t>T</w:t>
            </w:r>
            <w:r w:rsidRPr="00E60619">
              <w:rPr>
                <w:rFonts w:ascii="Aptos Display" w:hAnsi="Aptos Display"/>
              </w:rPr>
              <w:t xml:space="preserve">o conduct a comprehensive four-week capacity building program for technical staff at the Ministry of Lands, </w:t>
            </w:r>
            <w:r w:rsidR="00DD1CAE" w:rsidRPr="00E60619">
              <w:rPr>
                <w:rFonts w:ascii="Aptos Display" w:hAnsi="Aptos Display"/>
              </w:rPr>
              <w:t>Water,</w:t>
            </w:r>
            <w:r w:rsidRPr="00E60619">
              <w:rPr>
                <w:rFonts w:ascii="Aptos Display" w:hAnsi="Aptos Display"/>
              </w:rPr>
              <w:t xml:space="preserve"> and the Environment (MLWE),</w:t>
            </w:r>
          </w:p>
          <w:p w14:paraId="76A8CFB5" w14:textId="77777777" w:rsidR="00E60619" w:rsidRPr="00E60619" w:rsidRDefault="00E60619" w:rsidP="00E60619">
            <w:pPr>
              <w:spacing w:after="160" w:line="257" w:lineRule="auto"/>
              <w:ind w:firstLine="720"/>
              <w:rPr>
                <w:rFonts w:ascii="Aptos Display" w:hAnsi="Aptos Display"/>
              </w:rPr>
            </w:pPr>
          </w:p>
        </w:tc>
        <w:tc>
          <w:tcPr>
            <w:tcW w:w="3025" w:type="dxa"/>
          </w:tcPr>
          <w:p w14:paraId="66802DEB" w14:textId="536E02C4" w:rsidR="00E60619" w:rsidRPr="00E60619" w:rsidRDefault="00E60619" w:rsidP="00E60619">
            <w:pPr>
              <w:pStyle w:val="ListParagraph"/>
              <w:numPr>
                <w:ilvl w:val="0"/>
                <w:numId w:val="19"/>
              </w:numPr>
              <w:autoSpaceDE w:val="0"/>
              <w:autoSpaceDN w:val="0"/>
              <w:adjustRightInd w:val="0"/>
              <w:rPr>
                <w:rFonts w:ascii="Aptos Display" w:hAnsi="Aptos Display"/>
              </w:rPr>
            </w:pPr>
            <w:r w:rsidRPr="00E60619">
              <w:rPr>
                <w:rFonts w:ascii="Aptos Display" w:hAnsi="Aptos Display"/>
              </w:rPr>
              <w:t>S</w:t>
            </w:r>
            <w:r w:rsidRPr="00E60619">
              <w:rPr>
                <w:rFonts w:ascii="Aptos Display" w:hAnsi="Aptos Display"/>
              </w:rPr>
              <w:t xml:space="preserve">trengthen staff understanding and practical abilities in using GIS and RS technologies to address these issues through intensive hands-on practice and real-world applications. </w:t>
            </w:r>
          </w:p>
          <w:p w14:paraId="6814E3E7" w14:textId="6DC589AA" w:rsidR="00E60619" w:rsidRPr="00E60619" w:rsidRDefault="00E60619" w:rsidP="00E60619">
            <w:pPr>
              <w:pStyle w:val="ListParagraph"/>
              <w:numPr>
                <w:ilvl w:val="0"/>
                <w:numId w:val="19"/>
              </w:numPr>
              <w:autoSpaceDE w:val="0"/>
              <w:autoSpaceDN w:val="0"/>
              <w:adjustRightInd w:val="0"/>
              <w:rPr>
                <w:rFonts w:ascii="Aptos Display" w:hAnsi="Aptos Display"/>
              </w:rPr>
            </w:pPr>
            <w:r w:rsidRPr="00E60619">
              <w:rPr>
                <w:rFonts w:ascii="Aptos Display" w:hAnsi="Aptos Display"/>
              </w:rPr>
              <w:t>E</w:t>
            </w:r>
            <w:r w:rsidRPr="00E60619">
              <w:rPr>
                <w:rFonts w:ascii="Aptos Display" w:hAnsi="Aptos Display"/>
              </w:rPr>
              <w:t>nable</w:t>
            </w:r>
            <w:r w:rsidRPr="00E60619">
              <w:rPr>
                <w:rFonts w:ascii="Aptos Display" w:hAnsi="Aptos Display"/>
              </w:rPr>
              <w:t>d</w:t>
            </w:r>
            <w:r w:rsidRPr="00E60619">
              <w:rPr>
                <w:rFonts w:ascii="Aptos Display" w:hAnsi="Aptos Display"/>
              </w:rPr>
              <w:t xml:space="preserve"> staff to apply these tools more effectively in their daily work, support assessment studies and research, enhance the implementation of various programs and projects, and improve the Ministry's overall Geospatial Information Management Systems (GIIMS).</w:t>
            </w:r>
          </w:p>
          <w:p w14:paraId="4535525B" w14:textId="77777777" w:rsidR="00E60619" w:rsidRPr="00E60619" w:rsidRDefault="00E60619" w:rsidP="4DC4441C">
            <w:pPr>
              <w:spacing w:line="257" w:lineRule="auto"/>
              <w:jc w:val="both"/>
              <w:rPr>
                <w:rFonts w:ascii="Aptos Display" w:hAnsi="Aptos Display"/>
              </w:rPr>
            </w:pPr>
          </w:p>
        </w:tc>
        <w:tc>
          <w:tcPr>
            <w:tcW w:w="1575" w:type="dxa"/>
          </w:tcPr>
          <w:p w14:paraId="29A553C9" w14:textId="499FE17A" w:rsidR="00E60619" w:rsidRPr="652D57E1" w:rsidRDefault="00E60619" w:rsidP="3C1CE746">
            <w:pPr>
              <w:rPr>
                <w:rFonts w:ascii="Aptos Display" w:eastAsia="Arial Nova" w:hAnsi="Aptos Display" w:cs="Arial Nova"/>
              </w:rPr>
            </w:pPr>
            <w:r>
              <w:rPr>
                <w:rFonts w:ascii="Aptos Display" w:eastAsia="Arial Nova" w:hAnsi="Aptos Display" w:cs="Arial Nova"/>
              </w:rPr>
              <w:t>RPTC</w:t>
            </w:r>
          </w:p>
        </w:tc>
      </w:tr>
    </w:tbl>
    <w:p w14:paraId="61A9FCFF" w14:textId="7CFEAFC0" w:rsidR="47C95DAB" w:rsidRDefault="47C95DAB"/>
    <w:p w14:paraId="22877807" w14:textId="77777777" w:rsidR="00AD6A7D" w:rsidRPr="0008789D" w:rsidRDefault="00AD6A7D" w:rsidP="4D29620E">
      <w:pPr>
        <w:pStyle w:val="Heading3"/>
        <w:spacing w:before="0" w:line="240" w:lineRule="auto"/>
        <w:rPr>
          <w:rFonts w:ascii="Aptos Display" w:hAnsi="Aptos Display" w:cstheme="minorBidi"/>
        </w:rPr>
      </w:pPr>
    </w:p>
    <w:p w14:paraId="15DB8B60" w14:textId="566602D5" w:rsidR="00DB1268" w:rsidRPr="0008789D" w:rsidRDefault="00365473" w:rsidP="4D29620E">
      <w:pPr>
        <w:pStyle w:val="Heading3"/>
        <w:spacing w:before="0" w:line="240" w:lineRule="auto"/>
        <w:rPr>
          <w:rFonts w:ascii="Aptos Display" w:hAnsi="Aptos Display" w:cstheme="minorBidi"/>
        </w:rPr>
      </w:pPr>
      <w:r w:rsidRPr="0008789D">
        <w:rPr>
          <w:rFonts w:ascii="Aptos Display" w:hAnsi="Aptos Display" w:cstheme="minorBidi"/>
        </w:rPr>
        <w:t>4. Workshops / Conferences Conducted</w:t>
      </w:r>
    </w:p>
    <w:tbl>
      <w:tblPr>
        <w:tblStyle w:val="TableGrid"/>
        <w:tblW w:w="11197" w:type="dxa"/>
        <w:tblInd w:w="-856" w:type="dxa"/>
        <w:tblLook w:val="04A0" w:firstRow="1" w:lastRow="0" w:firstColumn="1" w:lastColumn="0" w:noHBand="0" w:noVBand="1"/>
      </w:tblPr>
      <w:tblGrid>
        <w:gridCol w:w="2555"/>
        <w:gridCol w:w="2130"/>
        <w:gridCol w:w="3077"/>
        <w:gridCol w:w="3435"/>
      </w:tblGrid>
      <w:tr w:rsidR="00DB1268" w:rsidRPr="0008789D" w14:paraId="7460FD05" w14:textId="77777777" w:rsidTr="49D6A3A0">
        <w:tc>
          <w:tcPr>
            <w:tcW w:w="2555" w:type="dxa"/>
          </w:tcPr>
          <w:p w14:paraId="227E8F6F" w14:textId="77777777" w:rsidR="00DB1268" w:rsidRPr="0008789D" w:rsidRDefault="00365473" w:rsidP="00DA7258">
            <w:pPr>
              <w:rPr>
                <w:rFonts w:ascii="Aptos Display" w:hAnsi="Aptos Display"/>
                <w:b/>
                <w:bCs/>
              </w:rPr>
            </w:pPr>
            <w:r w:rsidRPr="0008789D">
              <w:rPr>
                <w:rFonts w:ascii="Aptos Display" w:hAnsi="Aptos Display"/>
                <w:b/>
                <w:bCs/>
              </w:rPr>
              <w:t>Title</w:t>
            </w:r>
          </w:p>
        </w:tc>
        <w:tc>
          <w:tcPr>
            <w:tcW w:w="2130" w:type="dxa"/>
          </w:tcPr>
          <w:p w14:paraId="6C515995" w14:textId="77777777" w:rsidR="00DB1268" w:rsidRPr="0008789D" w:rsidRDefault="00365473" w:rsidP="00DA7258">
            <w:pPr>
              <w:rPr>
                <w:rFonts w:ascii="Aptos Display" w:hAnsi="Aptos Display"/>
                <w:b/>
                <w:bCs/>
              </w:rPr>
            </w:pPr>
            <w:r w:rsidRPr="0008789D">
              <w:rPr>
                <w:rFonts w:ascii="Aptos Display" w:hAnsi="Aptos Display"/>
                <w:b/>
                <w:bCs/>
              </w:rPr>
              <w:t>Date / Venue</w:t>
            </w:r>
          </w:p>
        </w:tc>
        <w:tc>
          <w:tcPr>
            <w:tcW w:w="3077" w:type="dxa"/>
          </w:tcPr>
          <w:p w14:paraId="07E6952E" w14:textId="77777777" w:rsidR="00DB1268" w:rsidRPr="0008789D" w:rsidRDefault="00365473" w:rsidP="00DA7258">
            <w:pPr>
              <w:rPr>
                <w:rFonts w:ascii="Aptos Display" w:hAnsi="Aptos Display"/>
                <w:b/>
                <w:bCs/>
              </w:rPr>
            </w:pPr>
            <w:r w:rsidRPr="0008789D">
              <w:rPr>
                <w:rFonts w:ascii="Aptos Display" w:hAnsi="Aptos Display"/>
                <w:b/>
                <w:bCs/>
              </w:rPr>
              <w:t>Objective</w:t>
            </w:r>
          </w:p>
        </w:tc>
        <w:tc>
          <w:tcPr>
            <w:tcW w:w="3435" w:type="dxa"/>
          </w:tcPr>
          <w:p w14:paraId="33F5B657" w14:textId="77777777" w:rsidR="00DB1268" w:rsidRPr="0008789D" w:rsidRDefault="00365473" w:rsidP="00DA7258">
            <w:pPr>
              <w:rPr>
                <w:rFonts w:ascii="Aptos Display" w:hAnsi="Aptos Display"/>
                <w:b/>
                <w:bCs/>
              </w:rPr>
            </w:pPr>
            <w:r w:rsidRPr="0008789D">
              <w:rPr>
                <w:rFonts w:ascii="Aptos Display" w:hAnsi="Aptos Display"/>
                <w:b/>
                <w:bCs/>
              </w:rPr>
              <w:t>Outcome / Follow-up</w:t>
            </w:r>
          </w:p>
        </w:tc>
      </w:tr>
      <w:tr w:rsidR="00886BE2" w:rsidRPr="0008789D" w14:paraId="5D425E84" w14:textId="77777777" w:rsidTr="49D6A3A0">
        <w:trPr>
          <w:trHeight w:val="360"/>
        </w:trPr>
        <w:tc>
          <w:tcPr>
            <w:tcW w:w="2555" w:type="dxa"/>
          </w:tcPr>
          <w:p w14:paraId="15AC6EF5" w14:textId="2D683BDF" w:rsidR="009E5888" w:rsidRPr="0008789D" w:rsidRDefault="009E5888" w:rsidP="49D6A3A0">
            <w:pPr>
              <w:rPr>
                <w:rFonts w:ascii="Aptos Display" w:eastAsia="Aptos" w:hAnsi="Aptos Display" w:cs="Aptos"/>
                <w:lang w:val="en-GB"/>
              </w:rPr>
            </w:pPr>
          </w:p>
        </w:tc>
        <w:tc>
          <w:tcPr>
            <w:tcW w:w="2130" w:type="dxa"/>
          </w:tcPr>
          <w:p w14:paraId="132963A1" w14:textId="335D6D53" w:rsidR="00886BE2" w:rsidRPr="0008789D" w:rsidRDefault="00886BE2" w:rsidP="49D6A3A0">
            <w:pPr>
              <w:rPr>
                <w:rFonts w:ascii="Aptos Display" w:eastAsia="Aptos" w:hAnsi="Aptos Display" w:cs="Aptos"/>
              </w:rPr>
            </w:pPr>
          </w:p>
        </w:tc>
        <w:tc>
          <w:tcPr>
            <w:tcW w:w="3077" w:type="dxa"/>
          </w:tcPr>
          <w:p w14:paraId="35DFDAED" w14:textId="70BE26ED" w:rsidR="00886BE2" w:rsidRPr="0008789D" w:rsidRDefault="00886BE2" w:rsidP="0CE46D0E">
            <w:pPr>
              <w:jc w:val="both"/>
              <w:rPr>
                <w:rFonts w:ascii="Aptos Display" w:eastAsia="Segoe UI" w:hAnsi="Aptos Display" w:cs="Segoe UI"/>
              </w:rPr>
            </w:pPr>
          </w:p>
        </w:tc>
        <w:tc>
          <w:tcPr>
            <w:tcW w:w="3435" w:type="dxa"/>
          </w:tcPr>
          <w:p w14:paraId="67DE7BDB" w14:textId="09E6FD43" w:rsidR="00731CA1" w:rsidRPr="0008789D" w:rsidRDefault="00731CA1" w:rsidP="4954E21B">
            <w:pPr>
              <w:spacing w:line="257" w:lineRule="auto"/>
              <w:jc w:val="both"/>
              <w:textAlignment w:val="baseline"/>
              <w:rPr>
                <w:rFonts w:ascii="Aptos Display" w:eastAsia="Segoe UI" w:hAnsi="Aptos Display" w:cs="Segoe UI"/>
              </w:rPr>
            </w:pPr>
          </w:p>
        </w:tc>
      </w:tr>
    </w:tbl>
    <w:p w14:paraId="47D7ABB7" w14:textId="749C1D3E" w:rsidR="00DB1268" w:rsidRPr="0008789D" w:rsidRDefault="00365473" w:rsidP="4D29620E">
      <w:pPr>
        <w:pStyle w:val="Heading3"/>
        <w:spacing w:before="0" w:line="240" w:lineRule="auto"/>
        <w:rPr>
          <w:rFonts w:ascii="Aptos Display" w:hAnsi="Aptos Display" w:cstheme="minorBidi"/>
        </w:rPr>
      </w:pPr>
      <w:r w:rsidRPr="0008789D">
        <w:rPr>
          <w:rFonts w:ascii="Aptos Display" w:hAnsi="Aptos Display" w:cstheme="minorBidi"/>
        </w:rPr>
        <w:t>5. Analytical Work (Ongoing or Completed)</w:t>
      </w:r>
    </w:p>
    <w:tbl>
      <w:tblPr>
        <w:tblStyle w:val="PlainTable2"/>
        <w:tblW w:w="11188"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2190"/>
        <w:gridCol w:w="4065"/>
        <w:gridCol w:w="2383"/>
      </w:tblGrid>
      <w:tr w:rsidR="00DB1268" w:rsidRPr="0008789D" w14:paraId="1B8B5AA3" w14:textId="77777777" w:rsidTr="40D2838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50" w:type="dxa"/>
          </w:tcPr>
          <w:p w14:paraId="37E371E9" w14:textId="00B878F0" w:rsidR="00DB1268" w:rsidRPr="0008789D" w:rsidRDefault="00365473" w:rsidP="00DA7258">
            <w:pPr>
              <w:rPr>
                <w:rFonts w:ascii="Aptos Display" w:hAnsi="Aptos Display"/>
              </w:rPr>
            </w:pPr>
            <w:r w:rsidRPr="0008789D">
              <w:rPr>
                <w:rFonts w:ascii="Aptos Display" w:hAnsi="Aptos Display"/>
              </w:rPr>
              <w:t>Topic</w:t>
            </w:r>
          </w:p>
        </w:tc>
        <w:tc>
          <w:tcPr>
            <w:tcW w:w="2190" w:type="dxa"/>
          </w:tcPr>
          <w:p w14:paraId="2B95B6BC" w14:textId="77777777" w:rsidR="00DB1268" w:rsidRPr="0008789D" w:rsidRDefault="00365473" w:rsidP="00DA7258">
            <w:pPr>
              <w:cnfStyle w:val="100000000000" w:firstRow="1" w:lastRow="0" w:firstColumn="0" w:lastColumn="0" w:oddVBand="0" w:evenVBand="0" w:oddHBand="0" w:evenHBand="0" w:firstRowFirstColumn="0" w:firstRowLastColumn="0" w:lastRowFirstColumn="0" w:lastRowLastColumn="0"/>
              <w:rPr>
                <w:rFonts w:ascii="Aptos Display" w:hAnsi="Aptos Display"/>
                <w:b w:val="0"/>
                <w:bCs w:val="0"/>
              </w:rPr>
            </w:pPr>
            <w:r w:rsidRPr="0008789D">
              <w:rPr>
                <w:rFonts w:ascii="Aptos Display" w:hAnsi="Aptos Display"/>
              </w:rPr>
              <w:t>Status</w:t>
            </w:r>
          </w:p>
        </w:tc>
        <w:tc>
          <w:tcPr>
            <w:tcW w:w="4065" w:type="dxa"/>
          </w:tcPr>
          <w:p w14:paraId="299021E4" w14:textId="77777777" w:rsidR="00DB1268" w:rsidRPr="0008789D" w:rsidRDefault="00365473" w:rsidP="00DA7258">
            <w:pPr>
              <w:cnfStyle w:val="100000000000" w:firstRow="1" w:lastRow="0" w:firstColumn="0" w:lastColumn="0" w:oddVBand="0" w:evenVBand="0" w:oddHBand="0" w:evenHBand="0" w:firstRowFirstColumn="0" w:firstRowLastColumn="0" w:lastRowFirstColumn="0" w:lastRowLastColumn="0"/>
              <w:rPr>
                <w:rFonts w:ascii="Aptos Display" w:hAnsi="Aptos Display"/>
                <w:b w:val="0"/>
                <w:bCs w:val="0"/>
              </w:rPr>
            </w:pPr>
            <w:r w:rsidRPr="0008789D">
              <w:rPr>
                <w:rFonts w:ascii="Aptos Display" w:hAnsi="Aptos Display"/>
              </w:rPr>
              <w:t>Strategic Relevance</w:t>
            </w:r>
          </w:p>
        </w:tc>
        <w:tc>
          <w:tcPr>
            <w:tcW w:w="2383" w:type="dxa"/>
          </w:tcPr>
          <w:p w14:paraId="1970E845" w14:textId="77777777" w:rsidR="00DB1268" w:rsidRPr="0008789D" w:rsidRDefault="00365473" w:rsidP="00DA7258">
            <w:pPr>
              <w:cnfStyle w:val="100000000000" w:firstRow="1" w:lastRow="0" w:firstColumn="0" w:lastColumn="0" w:oddVBand="0" w:evenVBand="0" w:oddHBand="0" w:evenHBand="0" w:firstRowFirstColumn="0" w:firstRowLastColumn="0" w:lastRowFirstColumn="0" w:lastRowLastColumn="0"/>
              <w:rPr>
                <w:rFonts w:ascii="Aptos Display" w:hAnsi="Aptos Display"/>
                <w:b w:val="0"/>
                <w:bCs w:val="0"/>
              </w:rPr>
            </w:pPr>
            <w:r w:rsidRPr="0008789D">
              <w:rPr>
                <w:rFonts w:ascii="Aptos Display" w:hAnsi="Aptos Display"/>
              </w:rPr>
              <w:t>Expected Output Date</w:t>
            </w:r>
          </w:p>
        </w:tc>
      </w:tr>
      <w:tr w:rsidR="00F36A35" w:rsidRPr="0008789D" w14:paraId="393C5FD0" w14:textId="77777777" w:rsidTr="40D283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Pr>
          <w:p w14:paraId="30BF30EB" w14:textId="2D6C4B69" w:rsidR="00F36A35" w:rsidRPr="0008789D" w:rsidRDefault="3137AC82" w:rsidP="00DA7258">
            <w:pPr>
              <w:ind w:hanging="4"/>
              <w:rPr>
                <w:rFonts w:ascii="Aptos Display" w:hAnsi="Aptos Display"/>
                <w:b w:val="0"/>
                <w:bCs w:val="0"/>
              </w:rPr>
            </w:pPr>
            <w:r w:rsidRPr="0008789D">
              <w:rPr>
                <w:rFonts w:ascii="Aptos Display" w:hAnsi="Aptos Display"/>
                <w:b w:val="0"/>
                <w:bCs w:val="0"/>
              </w:rPr>
              <w:t>Daily Statistical facts</w:t>
            </w:r>
            <w:r w:rsidR="00D378B3" w:rsidRPr="0008789D">
              <w:rPr>
                <w:rFonts w:ascii="Aptos Display" w:hAnsi="Aptos Display"/>
                <w:b w:val="0"/>
                <w:bCs w:val="0"/>
              </w:rPr>
              <w:t xml:space="preserve"> </w:t>
            </w:r>
            <w:r w:rsidRPr="0008789D">
              <w:rPr>
                <w:rFonts w:ascii="Aptos Display" w:hAnsi="Aptos Display"/>
                <w:b w:val="0"/>
                <w:bCs w:val="0"/>
              </w:rPr>
              <w:t xml:space="preserve">and figures </w:t>
            </w:r>
          </w:p>
        </w:tc>
        <w:tc>
          <w:tcPr>
            <w:tcW w:w="2190" w:type="dxa"/>
          </w:tcPr>
          <w:p w14:paraId="31C47A9E" w14:textId="74F730DE" w:rsidR="00F36A35" w:rsidRPr="0008789D" w:rsidRDefault="001756CB" w:rsidP="00DA7258">
            <w:pPr>
              <w:ind w:left="177" w:hanging="177"/>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08789D">
              <w:rPr>
                <w:rFonts w:ascii="Aptos Display" w:hAnsi="Aptos Display"/>
              </w:rPr>
              <w:t>On going</w:t>
            </w:r>
          </w:p>
        </w:tc>
        <w:tc>
          <w:tcPr>
            <w:tcW w:w="4065" w:type="dxa"/>
          </w:tcPr>
          <w:p w14:paraId="59A0D1AB" w14:textId="0B2A8372" w:rsidR="00F36A35" w:rsidRPr="0008789D" w:rsidRDefault="00657342" w:rsidP="001C3015">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08789D">
              <w:rPr>
                <w:rFonts w:ascii="Aptos Display" w:hAnsi="Aptos Display"/>
              </w:rPr>
              <w:t xml:space="preserve">Supports the modernization of statistical dissemination and enhances visibility of African </w:t>
            </w:r>
            <w:r w:rsidR="2FE08A1C" w:rsidRPr="0008789D">
              <w:rPr>
                <w:rFonts w:ascii="Aptos Display" w:hAnsi="Aptos Display"/>
              </w:rPr>
              <w:t>data within</w:t>
            </w:r>
            <w:r w:rsidRPr="0008789D">
              <w:rPr>
                <w:rFonts w:ascii="Aptos Display" w:hAnsi="Aptos Display"/>
              </w:rPr>
              <w:t xml:space="preserve"> the </w:t>
            </w:r>
            <w:r w:rsidR="1BF5D05F" w:rsidRPr="0008789D">
              <w:rPr>
                <w:rFonts w:ascii="Aptos Display" w:hAnsi="Aptos Display"/>
              </w:rPr>
              <w:t xml:space="preserve">ECA </w:t>
            </w:r>
          </w:p>
        </w:tc>
        <w:tc>
          <w:tcPr>
            <w:tcW w:w="2383" w:type="dxa"/>
          </w:tcPr>
          <w:p w14:paraId="099877E6" w14:textId="6D6D0F94" w:rsidR="00F36A35" w:rsidRPr="0008789D" w:rsidRDefault="00D57F41" w:rsidP="00DA7258">
            <w:pPr>
              <w:ind w:left="177" w:hanging="177"/>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08789D">
              <w:rPr>
                <w:rFonts w:ascii="Aptos Display" w:hAnsi="Aptos Display"/>
              </w:rPr>
              <w:t xml:space="preserve">Ongoing </w:t>
            </w:r>
          </w:p>
        </w:tc>
      </w:tr>
      <w:tr w:rsidR="001756CB" w:rsidRPr="0008789D" w14:paraId="0C1EEA43" w14:textId="77777777" w:rsidTr="40D28389">
        <w:tc>
          <w:tcPr>
            <w:cnfStyle w:val="001000000000" w:firstRow="0" w:lastRow="0" w:firstColumn="1" w:lastColumn="0" w:oddVBand="0" w:evenVBand="0" w:oddHBand="0" w:evenHBand="0" w:firstRowFirstColumn="0" w:firstRowLastColumn="0" w:lastRowFirstColumn="0" w:lastRowLastColumn="0"/>
            <w:tcW w:w="2550" w:type="dxa"/>
          </w:tcPr>
          <w:p w14:paraId="7FE7377F" w14:textId="476E7A37" w:rsidR="001756CB" w:rsidRPr="0008789D" w:rsidRDefault="4BF77A64" w:rsidP="00DA7258">
            <w:pPr>
              <w:rPr>
                <w:rFonts w:ascii="Aptos Display" w:hAnsi="Aptos Display"/>
                <w:b w:val="0"/>
                <w:bCs w:val="0"/>
              </w:rPr>
            </w:pPr>
            <w:r w:rsidRPr="0008789D">
              <w:rPr>
                <w:rFonts w:ascii="Aptos Display" w:hAnsi="Aptos Display"/>
                <w:b w:val="0"/>
                <w:bCs w:val="0"/>
              </w:rPr>
              <w:t xml:space="preserve">Analytical work on African Statistical </w:t>
            </w:r>
            <w:r w:rsidR="2506FA4D" w:rsidRPr="0008789D">
              <w:rPr>
                <w:rFonts w:ascii="Aptos Display" w:hAnsi="Aptos Display"/>
                <w:b w:val="0"/>
                <w:bCs w:val="0"/>
              </w:rPr>
              <w:t>Yearbook</w:t>
            </w:r>
            <w:r w:rsidR="397E3A3D" w:rsidRPr="0008789D">
              <w:rPr>
                <w:rFonts w:ascii="Aptos Display" w:hAnsi="Aptos Display"/>
                <w:b w:val="0"/>
                <w:bCs w:val="0"/>
              </w:rPr>
              <w:t xml:space="preserve"> </w:t>
            </w:r>
            <w:r w:rsidRPr="0008789D">
              <w:rPr>
                <w:rFonts w:ascii="Aptos Display" w:hAnsi="Aptos Display"/>
                <w:b w:val="0"/>
                <w:bCs w:val="0"/>
              </w:rPr>
              <w:t>- ASYB</w:t>
            </w:r>
          </w:p>
          <w:p w14:paraId="6E155B09" w14:textId="24482CB1" w:rsidR="001756CB" w:rsidRPr="0008789D" w:rsidRDefault="001756CB" w:rsidP="00DA7258">
            <w:pPr>
              <w:ind w:left="177" w:hanging="177"/>
              <w:rPr>
                <w:rFonts w:ascii="Aptos Display" w:hAnsi="Aptos Display"/>
                <w:b w:val="0"/>
                <w:bCs w:val="0"/>
              </w:rPr>
            </w:pPr>
          </w:p>
        </w:tc>
        <w:tc>
          <w:tcPr>
            <w:tcW w:w="2190" w:type="dxa"/>
          </w:tcPr>
          <w:p w14:paraId="4452555D" w14:textId="4E25A968" w:rsidR="001756CB" w:rsidRPr="0008789D" w:rsidRDefault="0078309E" w:rsidP="00DA7258">
            <w:pPr>
              <w:ind w:left="177" w:hanging="177"/>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8789D">
              <w:rPr>
                <w:rFonts w:ascii="Aptos Display" w:hAnsi="Aptos Display"/>
              </w:rPr>
              <w:t>On going</w:t>
            </w:r>
          </w:p>
        </w:tc>
        <w:tc>
          <w:tcPr>
            <w:tcW w:w="4065" w:type="dxa"/>
          </w:tcPr>
          <w:p w14:paraId="25A1BC9C" w14:textId="69B857DA" w:rsidR="001756CB" w:rsidRPr="0008789D" w:rsidRDefault="002973BC" w:rsidP="001C3015">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8789D">
              <w:rPr>
                <w:rFonts w:ascii="Aptos Display" w:hAnsi="Aptos Display"/>
              </w:rPr>
              <w:t>Contributes to evidence-based policymaking through comprehensive analysis and harmonized continental statistics</w:t>
            </w:r>
          </w:p>
        </w:tc>
        <w:tc>
          <w:tcPr>
            <w:tcW w:w="2383" w:type="dxa"/>
          </w:tcPr>
          <w:p w14:paraId="48CD6EC2" w14:textId="51DF6EF3" w:rsidR="001756CB" w:rsidRPr="0008789D" w:rsidRDefault="22D8A067" w:rsidP="00DA7258">
            <w:pPr>
              <w:ind w:left="177" w:hanging="177"/>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8789D">
              <w:rPr>
                <w:rFonts w:ascii="Aptos Display" w:hAnsi="Aptos Display"/>
              </w:rPr>
              <w:t>March 2026</w:t>
            </w:r>
          </w:p>
        </w:tc>
      </w:tr>
      <w:tr w:rsidR="001756CB" w:rsidRPr="0008789D" w14:paraId="618DCAC6" w14:textId="77777777" w:rsidTr="40D283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Pr>
          <w:p w14:paraId="2AA5354A" w14:textId="48C186A2" w:rsidR="001756CB" w:rsidRPr="0008789D" w:rsidRDefault="00B12CCD" w:rsidP="00DA7258">
            <w:pPr>
              <w:rPr>
                <w:rFonts w:ascii="Aptos Display" w:hAnsi="Aptos Display"/>
                <w:b w:val="0"/>
                <w:bCs w:val="0"/>
              </w:rPr>
            </w:pPr>
            <w:r w:rsidRPr="0008789D">
              <w:rPr>
                <w:rFonts w:ascii="Aptos Display" w:hAnsi="Aptos Display"/>
                <w:b w:val="0"/>
                <w:bCs w:val="0"/>
              </w:rPr>
              <w:lastRenderedPageBreak/>
              <w:t xml:space="preserve">Informal cross </w:t>
            </w:r>
            <w:r w:rsidR="00A45582" w:rsidRPr="0008789D">
              <w:rPr>
                <w:rFonts w:ascii="Aptos Display" w:hAnsi="Aptos Display"/>
                <w:b w:val="0"/>
                <w:bCs w:val="0"/>
              </w:rPr>
              <w:t>border</w:t>
            </w:r>
            <w:r w:rsidRPr="0008789D">
              <w:rPr>
                <w:rFonts w:ascii="Aptos Display" w:hAnsi="Aptos Display"/>
                <w:b w:val="0"/>
                <w:bCs w:val="0"/>
              </w:rPr>
              <w:t xml:space="preserve"> trade </w:t>
            </w:r>
          </w:p>
        </w:tc>
        <w:tc>
          <w:tcPr>
            <w:tcW w:w="2190" w:type="dxa"/>
          </w:tcPr>
          <w:p w14:paraId="1EFA139A" w14:textId="201DBCFB" w:rsidR="001756CB" w:rsidRPr="0008789D" w:rsidRDefault="0078309E" w:rsidP="00DA7258">
            <w:pPr>
              <w:ind w:left="177" w:hanging="177"/>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08789D">
              <w:rPr>
                <w:rFonts w:ascii="Aptos Display" w:hAnsi="Aptos Display"/>
              </w:rPr>
              <w:t xml:space="preserve">On going </w:t>
            </w:r>
          </w:p>
        </w:tc>
        <w:tc>
          <w:tcPr>
            <w:tcW w:w="4065" w:type="dxa"/>
          </w:tcPr>
          <w:p w14:paraId="7ACECBDD" w14:textId="0177A781" w:rsidR="001756CB" w:rsidRPr="0008789D" w:rsidRDefault="002973BC" w:rsidP="001C3015">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08789D">
              <w:rPr>
                <w:rFonts w:ascii="Aptos Display" w:hAnsi="Aptos Display"/>
              </w:rPr>
              <w:t xml:space="preserve">Enhances understanding of regional trade dynamics and supports </w:t>
            </w:r>
            <w:proofErr w:type="spellStart"/>
            <w:r w:rsidRPr="0008789D">
              <w:rPr>
                <w:rFonts w:ascii="Aptos Display" w:hAnsi="Aptos Display"/>
              </w:rPr>
              <w:t>AfCFTA</w:t>
            </w:r>
            <w:proofErr w:type="spellEnd"/>
            <w:r w:rsidRPr="0008789D">
              <w:rPr>
                <w:rFonts w:ascii="Aptos Display" w:hAnsi="Aptos Display"/>
              </w:rPr>
              <w:t xml:space="preserve"> monitoring and regional integration.</w:t>
            </w:r>
          </w:p>
        </w:tc>
        <w:tc>
          <w:tcPr>
            <w:tcW w:w="2383" w:type="dxa"/>
          </w:tcPr>
          <w:p w14:paraId="3E8FB9B5" w14:textId="7D646409" w:rsidR="6F26D367" w:rsidRPr="0008789D" w:rsidRDefault="00D4319F" w:rsidP="00DA7258">
            <w:pPr>
              <w:ind w:left="177" w:hanging="177"/>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08789D">
              <w:rPr>
                <w:rFonts w:ascii="Aptos Display" w:hAnsi="Aptos Display"/>
              </w:rPr>
              <w:t>June 2027</w:t>
            </w:r>
          </w:p>
        </w:tc>
      </w:tr>
      <w:tr w:rsidR="00051B02" w:rsidRPr="0008789D" w14:paraId="14B421B0" w14:textId="77777777" w:rsidTr="40D28389">
        <w:trPr>
          <w:trHeight w:val="300"/>
        </w:trPr>
        <w:tc>
          <w:tcPr>
            <w:cnfStyle w:val="001000000000" w:firstRow="0" w:lastRow="0" w:firstColumn="1" w:lastColumn="0" w:oddVBand="0" w:evenVBand="0" w:oddHBand="0" w:evenHBand="0" w:firstRowFirstColumn="0" w:firstRowLastColumn="0" w:lastRowFirstColumn="0" w:lastRowLastColumn="0"/>
            <w:tcW w:w="2550" w:type="dxa"/>
          </w:tcPr>
          <w:p w14:paraId="6628BF09" w14:textId="3385ADFB" w:rsidR="00051B02" w:rsidRPr="0008789D" w:rsidRDefault="00051B02" w:rsidP="00DA7258">
            <w:pPr>
              <w:rPr>
                <w:rFonts w:ascii="Aptos Display" w:hAnsi="Aptos Display"/>
                <w:b w:val="0"/>
                <w:bCs w:val="0"/>
              </w:rPr>
            </w:pPr>
            <w:r w:rsidRPr="0008789D">
              <w:rPr>
                <w:rFonts w:ascii="Aptos Display" w:hAnsi="Aptos Display"/>
                <w:b w:val="0"/>
                <w:bCs w:val="0"/>
              </w:rPr>
              <w:t>Development of Compendium for Disaster-related Statistics</w:t>
            </w:r>
          </w:p>
        </w:tc>
        <w:tc>
          <w:tcPr>
            <w:tcW w:w="2190" w:type="dxa"/>
          </w:tcPr>
          <w:p w14:paraId="4435A4B8" w14:textId="2A7043F6" w:rsidR="00051B02" w:rsidRPr="0008789D" w:rsidRDefault="00051B02" w:rsidP="00DA7258">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8789D">
              <w:rPr>
                <w:rFonts w:ascii="Aptos Display" w:hAnsi="Aptos Display"/>
              </w:rPr>
              <w:t>Ongoing</w:t>
            </w:r>
          </w:p>
        </w:tc>
        <w:tc>
          <w:tcPr>
            <w:tcW w:w="4065" w:type="dxa"/>
          </w:tcPr>
          <w:p w14:paraId="007707C4" w14:textId="7F62FCDF" w:rsidR="47E4C573" w:rsidRPr="0008789D" w:rsidRDefault="47E4C573" w:rsidP="001C3015">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8789D">
              <w:rPr>
                <w:rFonts w:ascii="Aptos Display" w:hAnsi="Aptos Display"/>
              </w:rPr>
              <w:t xml:space="preserve">Updating and refining </w:t>
            </w:r>
            <w:r w:rsidR="78B64D0F" w:rsidRPr="0008789D">
              <w:rPr>
                <w:rFonts w:ascii="Aptos Display" w:hAnsi="Aptos Display"/>
              </w:rPr>
              <w:t xml:space="preserve">the </w:t>
            </w:r>
            <w:r w:rsidR="1E0D1E96" w:rsidRPr="0008789D">
              <w:rPr>
                <w:rFonts w:ascii="Aptos Display" w:hAnsi="Aptos Display"/>
              </w:rPr>
              <w:t>compendium with the hazard list</w:t>
            </w:r>
          </w:p>
          <w:p w14:paraId="58FD08A0" w14:textId="2FEBFCAD" w:rsidR="00051B02" w:rsidRPr="0008789D" w:rsidRDefault="00051B02" w:rsidP="001C3015">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8789D">
              <w:rPr>
                <w:rFonts w:ascii="Aptos Display" w:hAnsi="Aptos Display"/>
              </w:rPr>
              <w:t>Harmonizes the indicators and provides a standardized framework for monitoring, reporting, and managing disaster risks across sectors</w:t>
            </w:r>
          </w:p>
        </w:tc>
        <w:tc>
          <w:tcPr>
            <w:tcW w:w="2383" w:type="dxa"/>
          </w:tcPr>
          <w:p w14:paraId="7E40BD89" w14:textId="0B493731" w:rsidR="00051B02" w:rsidRPr="0008789D" w:rsidRDefault="00051B02" w:rsidP="00DA7258">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8789D">
              <w:rPr>
                <w:rFonts w:ascii="Aptos Display" w:hAnsi="Aptos Display"/>
              </w:rPr>
              <w:t>March 2026</w:t>
            </w:r>
          </w:p>
        </w:tc>
      </w:tr>
      <w:tr w:rsidR="00381519" w:rsidRPr="0008789D" w14:paraId="55199B6F" w14:textId="77777777" w:rsidTr="40D283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0" w:type="dxa"/>
          </w:tcPr>
          <w:p w14:paraId="2CBB6767" w14:textId="537C3471" w:rsidR="00381519" w:rsidRPr="0008789D" w:rsidRDefault="00381519" w:rsidP="00DA7258">
            <w:pPr>
              <w:rPr>
                <w:rFonts w:ascii="Aptos Display" w:hAnsi="Aptos Display"/>
                <w:b w:val="0"/>
                <w:bCs w:val="0"/>
              </w:rPr>
            </w:pPr>
            <w:r w:rsidRPr="0008789D">
              <w:rPr>
                <w:rFonts w:ascii="Aptos Display" w:hAnsi="Aptos Display"/>
                <w:b w:val="0"/>
                <w:bCs w:val="0"/>
              </w:rPr>
              <w:t>CRVS Applied Research and Training</w:t>
            </w:r>
          </w:p>
        </w:tc>
        <w:tc>
          <w:tcPr>
            <w:tcW w:w="2190" w:type="dxa"/>
          </w:tcPr>
          <w:p w14:paraId="2C7AA07A" w14:textId="0E71699F" w:rsidR="00381519" w:rsidRPr="0008789D" w:rsidRDefault="007E65BA" w:rsidP="00DA7258">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08789D">
              <w:rPr>
                <w:rFonts w:ascii="Aptos Display" w:hAnsi="Aptos Display"/>
              </w:rPr>
              <w:t>Ongoing</w:t>
            </w:r>
          </w:p>
        </w:tc>
        <w:tc>
          <w:tcPr>
            <w:tcW w:w="4065" w:type="dxa"/>
          </w:tcPr>
          <w:p w14:paraId="776B3BCA" w14:textId="10C708EC" w:rsidR="00381519" w:rsidRPr="0008789D" w:rsidRDefault="00381519" w:rsidP="001C3015">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08789D">
              <w:rPr>
                <w:rFonts w:ascii="Aptos Display" w:hAnsi="Aptos Display"/>
              </w:rPr>
              <w:t>Identifying barriers to universal vital events registration</w:t>
            </w:r>
          </w:p>
        </w:tc>
        <w:tc>
          <w:tcPr>
            <w:tcW w:w="2383" w:type="dxa"/>
          </w:tcPr>
          <w:p w14:paraId="67E19B8F" w14:textId="68235A8E" w:rsidR="00381519" w:rsidRPr="0008789D" w:rsidRDefault="00381519" w:rsidP="00DA7258">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08789D">
              <w:rPr>
                <w:rFonts w:ascii="Aptos Display" w:hAnsi="Aptos Display"/>
              </w:rPr>
              <w:t>December 2026</w:t>
            </w:r>
          </w:p>
        </w:tc>
      </w:tr>
      <w:tr w:rsidR="00A45582" w:rsidRPr="0008789D" w14:paraId="4D671DF5" w14:textId="77777777" w:rsidTr="40D28389">
        <w:trPr>
          <w:trHeight w:val="131"/>
        </w:trPr>
        <w:tc>
          <w:tcPr>
            <w:cnfStyle w:val="001000000000" w:firstRow="0" w:lastRow="0" w:firstColumn="1" w:lastColumn="0" w:oddVBand="0" w:evenVBand="0" w:oddHBand="0" w:evenHBand="0" w:firstRowFirstColumn="0" w:firstRowLastColumn="0" w:lastRowFirstColumn="0" w:lastRowLastColumn="0"/>
            <w:tcW w:w="2550" w:type="dxa"/>
          </w:tcPr>
          <w:p w14:paraId="692122E7" w14:textId="6A2B4EBC" w:rsidR="00A45582" w:rsidRPr="0008789D" w:rsidRDefault="00A45582" w:rsidP="00DA7258">
            <w:pPr>
              <w:rPr>
                <w:rFonts w:ascii="Aptos Display" w:hAnsi="Aptos Display"/>
                <w:b w:val="0"/>
                <w:bCs w:val="0"/>
              </w:rPr>
            </w:pPr>
            <w:proofErr w:type="spellStart"/>
            <w:r w:rsidRPr="0008789D">
              <w:rPr>
                <w:rFonts w:ascii="Aptos Display" w:hAnsi="Aptos Display"/>
                <w:b w:val="0"/>
                <w:bCs w:val="0"/>
              </w:rPr>
              <w:t>AfCIOT</w:t>
            </w:r>
            <w:proofErr w:type="spellEnd"/>
          </w:p>
        </w:tc>
        <w:tc>
          <w:tcPr>
            <w:tcW w:w="2190" w:type="dxa"/>
          </w:tcPr>
          <w:p w14:paraId="3744E11E" w14:textId="1A787AA2" w:rsidR="00A45582" w:rsidRPr="0008789D" w:rsidRDefault="00A45582" w:rsidP="00DA7258">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8789D">
              <w:rPr>
                <w:rFonts w:ascii="Aptos Display" w:hAnsi="Aptos Display"/>
              </w:rPr>
              <w:t>Ongoing</w:t>
            </w:r>
          </w:p>
        </w:tc>
        <w:tc>
          <w:tcPr>
            <w:tcW w:w="4065" w:type="dxa"/>
          </w:tcPr>
          <w:p w14:paraId="54639E96" w14:textId="77777777" w:rsidR="00A45582" w:rsidRPr="0008789D" w:rsidRDefault="00A45582" w:rsidP="001C3015">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8789D">
              <w:rPr>
                <w:rFonts w:ascii="Aptos Display" w:hAnsi="Aptos Display"/>
              </w:rPr>
              <w:t>Data preparation for the integration of four additional countries: Kenya, Mauritania, Niger and Uganda</w:t>
            </w:r>
          </w:p>
          <w:p w14:paraId="3E8071CA" w14:textId="7D2B0297" w:rsidR="002417C0" w:rsidRPr="0008789D" w:rsidRDefault="430059F9" w:rsidP="001C3015">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8789D">
              <w:rPr>
                <w:rFonts w:ascii="Aptos Display" w:hAnsi="Aptos Display"/>
              </w:rPr>
              <w:t>Preparation of the work plan for 2026</w:t>
            </w:r>
          </w:p>
          <w:p w14:paraId="687D16A2" w14:textId="16DC087E" w:rsidR="002417C0" w:rsidRPr="0008789D" w:rsidRDefault="04A113B7" w:rsidP="001C3015">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8789D">
              <w:rPr>
                <w:rFonts w:ascii="Aptos Display" w:hAnsi="Aptos Display"/>
              </w:rPr>
              <w:t>Updating trade data for AfCIOT</w:t>
            </w:r>
          </w:p>
        </w:tc>
        <w:tc>
          <w:tcPr>
            <w:tcW w:w="2383" w:type="dxa"/>
          </w:tcPr>
          <w:p w14:paraId="21DA43C8" w14:textId="5534F978" w:rsidR="00A45582" w:rsidRPr="0008789D" w:rsidRDefault="002417C0" w:rsidP="00DA7258">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8789D">
              <w:rPr>
                <w:rFonts w:ascii="Aptos Display" w:hAnsi="Aptos Display"/>
              </w:rPr>
              <w:t>February 2026</w:t>
            </w:r>
          </w:p>
        </w:tc>
      </w:tr>
      <w:tr w:rsidR="3059A384" w:rsidRPr="0008789D" w14:paraId="4F080984" w14:textId="77777777" w:rsidTr="40D28389">
        <w:trPr>
          <w:cnfStyle w:val="000000100000" w:firstRow="0" w:lastRow="0" w:firstColumn="0" w:lastColumn="0" w:oddVBand="0" w:evenVBand="0" w:oddHBand="1" w:evenHBand="0" w:firstRowFirstColumn="0" w:firstRowLastColumn="0" w:lastRowFirstColumn="0" w:lastRowLastColumn="0"/>
          <w:trHeight w:val="3360"/>
        </w:trPr>
        <w:tc>
          <w:tcPr>
            <w:cnfStyle w:val="001000000000" w:firstRow="0" w:lastRow="0" w:firstColumn="1" w:lastColumn="0" w:oddVBand="0" w:evenVBand="0" w:oddHBand="0" w:evenHBand="0" w:firstRowFirstColumn="0" w:firstRowLastColumn="0" w:lastRowFirstColumn="0" w:lastRowLastColumn="0"/>
            <w:tcW w:w="2550" w:type="dxa"/>
          </w:tcPr>
          <w:p w14:paraId="2C9E3AE2" w14:textId="7BC2A242" w:rsidR="68E62270" w:rsidRPr="0008789D" w:rsidRDefault="68E62270" w:rsidP="3059A384">
            <w:pPr>
              <w:rPr>
                <w:rFonts w:ascii="Aptos Display" w:hAnsi="Aptos Display"/>
                <w:b w:val="0"/>
                <w:bCs w:val="0"/>
              </w:rPr>
            </w:pPr>
            <w:r w:rsidRPr="0008789D">
              <w:rPr>
                <w:rFonts w:ascii="Aptos Display" w:hAnsi="Aptos Display"/>
                <w:b w:val="0"/>
                <w:bCs w:val="0"/>
              </w:rPr>
              <w:t>Monitoring Water Resources of Africa</w:t>
            </w:r>
          </w:p>
        </w:tc>
        <w:tc>
          <w:tcPr>
            <w:tcW w:w="2190" w:type="dxa"/>
          </w:tcPr>
          <w:p w14:paraId="7A224DBE" w14:textId="45D95DE6" w:rsidR="2DE03366" w:rsidRPr="0008789D" w:rsidRDefault="35A4494E" w:rsidP="40D28389">
            <w:pPr>
              <w:pStyle w:val="ListParagraph"/>
              <w:numPr>
                <w:ilvl w:val="0"/>
                <w:numId w:val="9"/>
              </w:numPr>
              <w:ind w:left="360"/>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40D28389">
              <w:rPr>
                <w:rFonts w:ascii="Aptos Display" w:hAnsi="Aptos Display"/>
              </w:rPr>
              <w:t>Monitoring water reso</w:t>
            </w:r>
            <w:r w:rsidRPr="40D28389">
              <w:t>urces in Africa is ongoing.</w:t>
            </w:r>
          </w:p>
          <w:p w14:paraId="1FDC8A5B" w14:textId="0B3CAB08" w:rsidR="2DE03366" w:rsidRPr="0008789D" w:rsidRDefault="35A4494E" w:rsidP="40D28389">
            <w:pPr>
              <w:pStyle w:val="ListParagraph"/>
              <w:numPr>
                <w:ilvl w:val="0"/>
                <w:numId w:val="9"/>
              </w:numPr>
              <w:ind w:left="360"/>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40D28389">
              <w:rPr>
                <w:rFonts w:ascii="Aptos Display" w:hAnsi="Aptos Display"/>
              </w:rPr>
              <w:t xml:space="preserve">A time-series analysis of Lake Chad's extent was conducted using Google Earth Engine. </w:t>
            </w:r>
          </w:p>
          <w:p w14:paraId="1D82D753" w14:textId="2CF81368" w:rsidR="2DE03366" w:rsidRPr="0008789D" w:rsidRDefault="35A4494E" w:rsidP="40D28389">
            <w:pPr>
              <w:pStyle w:val="ListParagraph"/>
              <w:numPr>
                <w:ilvl w:val="0"/>
                <w:numId w:val="9"/>
              </w:numPr>
              <w:ind w:left="360"/>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40D28389">
              <w:t>A draft t</w:t>
            </w:r>
            <w:r w:rsidRPr="40D28389">
              <w:rPr>
                <w:rFonts w:ascii="Aptos Display" w:hAnsi="Aptos Display"/>
              </w:rPr>
              <w:t>echnical report is generated</w:t>
            </w:r>
          </w:p>
        </w:tc>
        <w:tc>
          <w:tcPr>
            <w:tcW w:w="4065" w:type="dxa"/>
          </w:tcPr>
          <w:p w14:paraId="27996C7F" w14:textId="3CA144DA" w:rsidR="3059A384" w:rsidRPr="0008789D" w:rsidRDefault="51D24F91" w:rsidP="40D28389">
            <w:pPr>
              <w:pStyle w:val="ListParagraph"/>
              <w:numPr>
                <w:ilvl w:val="0"/>
                <w:numId w:val="9"/>
              </w:numPr>
              <w:ind w:left="360"/>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40D28389">
              <w:rPr>
                <w:rFonts w:ascii="Aptos Display" w:hAnsi="Aptos Display"/>
              </w:rPr>
              <w:t>Time</w:t>
            </w:r>
            <w:r w:rsidR="15575D07" w:rsidRPr="40D28389">
              <w:rPr>
                <w:rFonts w:ascii="Aptos Display" w:hAnsi="Aptos Display"/>
              </w:rPr>
              <w:t xml:space="preserve"> </w:t>
            </w:r>
            <w:r w:rsidRPr="40D28389">
              <w:rPr>
                <w:rFonts w:ascii="Aptos Display" w:hAnsi="Aptos Display"/>
              </w:rPr>
              <w:t xml:space="preserve">series </w:t>
            </w:r>
            <w:r w:rsidR="0EFAD9C6" w:rsidRPr="40D28389">
              <w:rPr>
                <w:rFonts w:ascii="Aptos Display" w:hAnsi="Aptos Display"/>
              </w:rPr>
              <w:t>analysis</w:t>
            </w:r>
            <w:r w:rsidRPr="40D28389">
              <w:rPr>
                <w:rFonts w:ascii="Aptos Display" w:hAnsi="Aptos Display"/>
              </w:rPr>
              <w:t xml:space="preserve"> of </w:t>
            </w:r>
            <w:r w:rsidR="32B4E478" w:rsidRPr="40D28389">
              <w:rPr>
                <w:rFonts w:ascii="Aptos Display" w:hAnsi="Aptos Display"/>
              </w:rPr>
              <w:t xml:space="preserve">water bodies is </w:t>
            </w:r>
            <w:r w:rsidR="7B99398B" w:rsidRPr="40D28389">
              <w:rPr>
                <w:rFonts w:ascii="Aptos Display" w:hAnsi="Aptos Display"/>
              </w:rPr>
              <w:t>vital</w:t>
            </w:r>
            <w:r w:rsidR="5CFEDDD7" w:rsidRPr="40D28389">
              <w:rPr>
                <w:rFonts w:ascii="Aptos Display" w:hAnsi="Aptos Display"/>
              </w:rPr>
              <w:t xml:space="preserve"> to show long-term trends and seasonal patterns in water resources, enabling policymakers and managers to understand changes over time.</w:t>
            </w:r>
            <w:r w:rsidR="7B99398B" w:rsidRPr="40D28389">
              <w:rPr>
                <w:rFonts w:ascii="Aptos Display" w:hAnsi="Aptos Display"/>
              </w:rPr>
              <w:t xml:space="preserve"> </w:t>
            </w:r>
            <w:r w:rsidR="5406EFC7" w:rsidRPr="40D28389">
              <w:rPr>
                <w:rFonts w:ascii="Aptos Display" w:hAnsi="Aptos Display"/>
              </w:rPr>
              <w:t>I</w:t>
            </w:r>
            <w:r w:rsidR="741E5606" w:rsidRPr="40D28389">
              <w:rPr>
                <w:rFonts w:ascii="Aptos Display" w:hAnsi="Aptos Display"/>
              </w:rPr>
              <w:t>t</w:t>
            </w:r>
            <w:r w:rsidR="5406EFC7" w:rsidRPr="40D28389">
              <w:rPr>
                <w:rFonts w:ascii="Aptos Display" w:hAnsi="Aptos Display"/>
              </w:rPr>
              <w:t xml:space="preserve"> </w:t>
            </w:r>
            <w:r w:rsidR="7B99398B" w:rsidRPr="40D28389">
              <w:rPr>
                <w:rFonts w:ascii="Aptos Display" w:hAnsi="Aptos Display"/>
              </w:rPr>
              <w:t>inform</w:t>
            </w:r>
            <w:r w:rsidR="1DE8E439" w:rsidRPr="40D28389">
              <w:rPr>
                <w:rFonts w:ascii="Aptos Display" w:hAnsi="Aptos Display"/>
              </w:rPr>
              <w:t>s</w:t>
            </w:r>
            <w:r w:rsidR="7B99398B" w:rsidRPr="40D28389">
              <w:rPr>
                <w:rFonts w:ascii="Aptos Display" w:hAnsi="Aptos Display"/>
              </w:rPr>
              <w:t xml:space="preserve"> decision-making across environmental, socio-economic, and geopolitical </w:t>
            </w:r>
            <w:r w:rsidR="1C6FC538" w:rsidRPr="40D28389">
              <w:rPr>
                <w:rFonts w:ascii="Aptos Display" w:hAnsi="Aptos Display"/>
              </w:rPr>
              <w:t>dimensions, such as resource allocation, environmental protection strategies, and community health planning.</w:t>
            </w:r>
          </w:p>
        </w:tc>
        <w:tc>
          <w:tcPr>
            <w:tcW w:w="2383" w:type="dxa"/>
          </w:tcPr>
          <w:p w14:paraId="79F23E25" w14:textId="220B9D96" w:rsidR="5F5D6C03" w:rsidRPr="0008789D" w:rsidRDefault="5F5D6C03" w:rsidP="3059A384">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08789D">
              <w:rPr>
                <w:rFonts w:ascii="Aptos Display" w:hAnsi="Aptos Display"/>
              </w:rPr>
              <w:t>Ongoing</w:t>
            </w:r>
          </w:p>
        </w:tc>
      </w:tr>
      <w:tr w:rsidR="254C5BE8" w:rsidRPr="0008789D" w14:paraId="4130F64D" w14:textId="77777777" w:rsidTr="40D28389">
        <w:trPr>
          <w:trHeight w:val="600"/>
        </w:trPr>
        <w:tc>
          <w:tcPr>
            <w:cnfStyle w:val="001000000000" w:firstRow="0" w:lastRow="0" w:firstColumn="1" w:lastColumn="0" w:oddVBand="0" w:evenVBand="0" w:oddHBand="0" w:evenHBand="0" w:firstRowFirstColumn="0" w:firstRowLastColumn="0" w:lastRowFirstColumn="0" w:lastRowLastColumn="0"/>
            <w:tcW w:w="2550" w:type="dxa"/>
          </w:tcPr>
          <w:p w14:paraId="626C1A24" w14:textId="4C58EDE2" w:rsidR="610CF2AB" w:rsidRPr="0008789D" w:rsidRDefault="63051D77" w:rsidP="00DA7258">
            <w:pPr>
              <w:rPr>
                <w:rFonts w:ascii="Aptos Display" w:eastAsia="Tw Cen MT" w:hAnsi="Aptos Display" w:cs="Tw Cen MT"/>
                <w:b w:val="0"/>
                <w:bCs w:val="0"/>
              </w:rPr>
            </w:pPr>
            <w:r w:rsidRPr="0008789D">
              <w:rPr>
                <w:rFonts w:ascii="Aptos Display" w:hAnsi="Aptos Display"/>
                <w:b w:val="0"/>
                <w:bCs w:val="0"/>
              </w:rPr>
              <w:t>Map Production, Spatial Analysis and Printing</w:t>
            </w:r>
            <w:r w:rsidRPr="0008789D">
              <w:rPr>
                <w:rFonts w:ascii="Aptos Display" w:hAnsi="Aptos Display"/>
              </w:rPr>
              <w:br/>
            </w:r>
          </w:p>
        </w:tc>
        <w:tc>
          <w:tcPr>
            <w:tcW w:w="2190" w:type="dxa"/>
          </w:tcPr>
          <w:p w14:paraId="54D7E59D" w14:textId="21A3FC1F" w:rsidR="610CF2AB" w:rsidRPr="0008789D" w:rsidRDefault="6D412929" w:rsidP="40D28389">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40D28389">
              <w:rPr>
                <w:rFonts w:ascii="Aptos Display" w:hAnsi="Aptos Display"/>
              </w:rPr>
              <w:t>Map Production and Clearance</w:t>
            </w:r>
            <w:r w:rsidR="6B727BA4" w:rsidRPr="40D28389">
              <w:rPr>
                <w:rFonts w:ascii="Aptos Display" w:hAnsi="Aptos Display"/>
              </w:rPr>
              <w:t>:</w:t>
            </w:r>
          </w:p>
          <w:p w14:paraId="26C58C9E" w14:textId="107BD54B" w:rsidR="610CF2AB" w:rsidRPr="0008789D" w:rsidRDefault="55BB160E" w:rsidP="001C3015">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40D28389">
              <w:rPr>
                <w:rFonts w:ascii="Aptos Display" w:hAnsi="Aptos Display"/>
              </w:rPr>
              <w:t>Health Facilities Map in Addis Ababa</w:t>
            </w:r>
          </w:p>
          <w:p w14:paraId="2A62D422" w14:textId="5BB3622B" w:rsidR="610CF2AB" w:rsidRPr="0008789D" w:rsidRDefault="7C041502" w:rsidP="001C3015">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40D28389">
              <w:rPr>
                <w:rFonts w:ascii="Aptos Display" w:hAnsi="Aptos Display"/>
              </w:rPr>
              <w:t>Food Import Dependence Ratio (%)</w:t>
            </w:r>
          </w:p>
          <w:p w14:paraId="4F2D7EBA" w14:textId="12A7C356" w:rsidR="610CF2AB" w:rsidRPr="0008789D" w:rsidRDefault="789BF8FA" w:rsidP="001C3015">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40D28389">
              <w:rPr>
                <w:rFonts w:ascii="Aptos Display" w:hAnsi="Aptos Display"/>
              </w:rPr>
              <w:t>Digital maps of census enumeration areas</w:t>
            </w:r>
          </w:p>
        </w:tc>
        <w:tc>
          <w:tcPr>
            <w:tcW w:w="4065" w:type="dxa"/>
          </w:tcPr>
          <w:p w14:paraId="27019CAE" w14:textId="47AE091C" w:rsidR="1C26503B" w:rsidRPr="0008789D" w:rsidRDefault="1D8813CC" w:rsidP="40D28389">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Aptos Display" w:eastAsia="Arial" w:hAnsi="Aptos Display" w:cs="Arial"/>
              </w:rPr>
            </w:pPr>
            <w:r w:rsidRPr="40D28389">
              <w:rPr>
                <w:rFonts w:ascii="Aptos Display" w:eastAsia="Arial" w:hAnsi="Aptos Display" w:cs="Arial"/>
              </w:rPr>
              <w:t>Strengthening Evidence-Based Policy and Decision-Making</w:t>
            </w:r>
          </w:p>
          <w:p w14:paraId="13B3BB37" w14:textId="6569A7A8" w:rsidR="1C26503B" w:rsidRPr="0008789D" w:rsidRDefault="6CBBD227" w:rsidP="40D28389">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Aptos Display" w:eastAsia="Arial" w:hAnsi="Aptos Display" w:cs="Arial"/>
              </w:rPr>
            </w:pPr>
            <w:r w:rsidRPr="40D28389">
              <w:rPr>
                <w:rFonts w:ascii="Aptos Display" w:eastAsia="Arial" w:hAnsi="Aptos Display" w:cs="Arial"/>
              </w:rPr>
              <w:t>Support ECA policy research work</w:t>
            </w:r>
          </w:p>
          <w:p w14:paraId="40C656F6" w14:textId="1B5D15F6" w:rsidR="1C26503B" w:rsidRPr="0008789D" w:rsidRDefault="2C799885" w:rsidP="40D28389">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Aptos Display" w:eastAsia="Arial" w:hAnsi="Aptos Display" w:cs="Arial"/>
              </w:rPr>
            </w:pPr>
            <w:r w:rsidRPr="40D28389">
              <w:rPr>
                <w:rFonts w:ascii="Aptos Display" w:eastAsia="Arial" w:hAnsi="Aptos Display" w:cs="Arial"/>
              </w:rPr>
              <w:t xml:space="preserve">Effective </w:t>
            </w:r>
            <w:r w:rsidR="6B4D9A04" w:rsidRPr="40D28389">
              <w:rPr>
                <w:rFonts w:ascii="Aptos Display" w:eastAsia="Arial" w:hAnsi="Aptos Display" w:cs="Arial"/>
              </w:rPr>
              <w:t>communication</w:t>
            </w:r>
            <w:r w:rsidRPr="40D28389">
              <w:rPr>
                <w:rFonts w:ascii="Aptos Display" w:eastAsia="Arial" w:hAnsi="Aptos Display" w:cs="Arial"/>
              </w:rPr>
              <w:t xml:space="preserve"> of complex information to policy</w:t>
            </w:r>
            <w:r w:rsidR="16F85BED" w:rsidRPr="40D28389">
              <w:rPr>
                <w:rFonts w:ascii="Aptos Display" w:eastAsia="Arial" w:hAnsi="Aptos Display" w:cs="Arial"/>
              </w:rPr>
              <w:t>m</w:t>
            </w:r>
            <w:r w:rsidR="760E8C6F" w:rsidRPr="40D28389">
              <w:rPr>
                <w:rFonts w:ascii="Aptos Display" w:eastAsia="Arial" w:hAnsi="Aptos Display" w:cs="Arial"/>
              </w:rPr>
              <w:t xml:space="preserve">akers, </w:t>
            </w:r>
            <w:r w:rsidRPr="40D28389">
              <w:rPr>
                <w:rFonts w:ascii="Aptos Display" w:eastAsia="Arial" w:hAnsi="Aptos Display" w:cs="Arial"/>
              </w:rPr>
              <w:t>decision-makers</w:t>
            </w:r>
            <w:r w:rsidR="6FF126BA" w:rsidRPr="40D28389">
              <w:rPr>
                <w:rFonts w:ascii="Aptos Display" w:eastAsia="Arial" w:hAnsi="Aptos Display" w:cs="Arial"/>
              </w:rPr>
              <w:t xml:space="preserve">, </w:t>
            </w:r>
            <w:r w:rsidR="2BBB6ABF" w:rsidRPr="40D28389">
              <w:rPr>
                <w:rFonts w:ascii="Aptos Display" w:eastAsia="Arial" w:hAnsi="Aptos Display" w:cs="Arial"/>
              </w:rPr>
              <w:t xml:space="preserve">and the </w:t>
            </w:r>
            <w:r w:rsidR="41DE189C" w:rsidRPr="40D28389">
              <w:rPr>
                <w:rFonts w:ascii="Aptos Display" w:eastAsia="Arial" w:hAnsi="Aptos Display" w:cs="Arial"/>
              </w:rPr>
              <w:t>public</w:t>
            </w:r>
            <w:r w:rsidR="2BBB6ABF" w:rsidRPr="40D28389">
              <w:rPr>
                <w:rFonts w:ascii="Aptos Display" w:eastAsia="Arial" w:hAnsi="Aptos Display" w:cs="Arial"/>
              </w:rPr>
              <w:t>.</w:t>
            </w:r>
          </w:p>
        </w:tc>
        <w:tc>
          <w:tcPr>
            <w:tcW w:w="2383" w:type="dxa"/>
          </w:tcPr>
          <w:p w14:paraId="05641E51" w14:textId="7236BBA3" w:rsidR="1C26503B" w:rsidRPr="0008789D" w:rsidRDefault="1C26503B" w:rsidP="00DA7258">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8789D">
              <w:rPr>
                <w:rFonts w:ascii="Aptos Display" w:hAnsi="Aptos Display"/>
              </w:rPr>
              <w:t>Ongoing</w:t>
            </w:r>
          </w:p>
        </w:tc>
      </w:tr>
      <w:tr w:rsidR="39609EA5" w:rsidRPr="0008789D" w14:paraId="40ADE4E5" w14:textId="77777777" w:rsidTr="40D28389">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2550" w:type="dxa"/>
          </w:tcPr>
          <w:p w14:paraId="195DC405" w14:textId="23E50954" w:rsidR="17F8B451" w:rsidRPr="0008789D" w:rsidRDefault="17F8B451" w:rsidP="00DA7258">
            <w:pPr>
              <w:rPr>
                <w:rFonts w:ascii="Aptos Display" w:hAnsi="Aptos Display"/>
                <w:b w:val="0"/>
                <w:bCs w:val="0"/>
              </w:rPr>
            </w:pPr>
            <w:r w:rsidRPr="0008789D">
              <w:rPr>
                <w:rFonts w:ascii="Aptos Display" w:hAnsi="Aptos Display"/>
                <w:b w:val="0"/>
                <w:bCs w:val="0"/>
              </w:rPr>
              <w:t>ECA Web-Based Rapid Mapping tool</w:t>
            </w:r>
          </w:p>
        </w:tc>
        <w:tc>
          <w:tcPr>
            <w:tcW w:w="2190" w:type="dxa"/>
          </w:tcPr>
          <w:p w14:paraId="64CF55F4" w14:textId="3558B1C1" w:rsidR="17F8B451" w:rsidRPr="0008789D" w:rsidRDefault="17F8B451" w:rsidP="00DA7258">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08789D">
              <w:rPr>
                <w:rFonts w:ascii="Aptos Display" w:hAnsi="Aptos Display"/>
              </w:rPr>
              <w:t>Ongoing – Draft stage</w:t>
            </w:r>
          </w:p>
        </w:tc>
        <w:tc>
          <w:tcPr>
            <w:tcW w:w="4065" w:type="dxa"/>
          </w:tcPr>
          <w:p w14:paraId="5CFC7301" w14:textId="5E8AB356" w:rsidR="39609EA5" w:rsidRPr="0008789D" w:rsidRDefault="004C52A6" w:rsidP="001C3015">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Aptos Display" w:eastAsia="Aptos" w:hAnsi="Aptos Display" w:cs="Aptos"/>
                <w:color w:val="000000" w:themeColor="text1"/>
              </w:rPr>
            </w:pPr>
            <w:r w:rsidRPr="0008789D">
              <w:rPr>
                <w:rFonts w:ascii="Aptos Display" w:hAnsi="Aptos Display"/>
              </w:rPr>
              <w:t>S</w:t>
            </w:r>
            <w:r w:rsidR="00682380" w:rsidRPr="0008789D">
              <w:rPr>
                <w:rFonts w:ascii="Aptos Display" w:hAnsi="Aptos Display"/>
              </w:rPr>
              <w:t>trengthens evidence-based decision-making, timeliness, and visibility of development interventions across member States</w:t>
            </w:r>
          </w:p>
        </w:tc>
        <w:tc>
          <w:tcPr>
            <w:tcW w:w="2383" w:type="dxa"/>
          </w:tcPr>
          <w:p w14:paraId="62D504C6" w14:textId="26593B6E" w:rsidR="481DD45C" w:rsidRPr="0008789D" w:rsidRDefault="00B80C33" w:rsidP="00DA7258">
            <w:pPr>
              <w:cnfStyle w:val="000000100000" w:firstRow="0" w:lastRow="0" w:firstColumn="0" w:lastColumn="0" w:oddVBand="0" w:evenVBand="0" w:oddHBand="1" w:evenHBand="0" w:firstRowFirstColumn="0" w:firstRowLastColumn="0" w:lastRowFirstColumn="0" w:lastRowLastColumn="0"/>
              <w:rPr>
                <w:rFonts w:ascii="Aptos Display" w:eastAsia="Arial" w:hAnsi="Aptos Display" w:cs="Arial"/>
              </w:rPr>
            </w:pPr>
            <w:r w:rsidRPr="0008789D">
              <w:rPr>
                <w:rFonts w:ascii="Aptos Display" w:eastAsia="Aptos" w:hAnsi="Aptos Display" w:cs="Aptos"/>
                <w:color w:val="000000" w:themeColor="text1"/>
              </w:rPr>
              <w:t>March</w:t>
            </w:r>
            <w:r w:rsidR="481DD45C" w:rsidRPr="0008789D">
              <w:rPr>
                <w:rFonts w:ascii="Aptos Display" w:eastAsia="Aptos" w:hAnsi="Aptos Display" w:cs="Aptos"/>
                <w:color w:val="000000" w:themeColor="text1"/>
              </w:rPr>
              <w:t xml:space="preserve"> 31, 2026</w:t>
            </w:r>
          </w:p>
        </w:tc>
      </w:tr>
      <w:tr w:rsidR="0071059E" w:rsidRPr="0008789D" w14:paraId="12DF0B44" w14:textId="77777777" w:rsidTr="40D28389">
        <w:trPr>
          <w:trHeight w:val="600"/>
        </w:trPr>
        <w:tc>
          <w:tcPr>
            <w:cnfStyle w:val="001000000000" w:firstRow="0" w:lastRow="0" w:firstColumn="1" w:lastColumn="0" w:oddVBand="0" w:evenVBand="0" w:oddHBand="0" w:evenHBand="0" w:firstRowFirstColumn="0" w:firstRowLastColumn="0" w:lastRowFirstColumn="0" w:lastRowLastColumn="0"/>
            <w:tcW w:w="2550" w:type="dxa"/>
          </w:tcPr>
          <w:p w14:paraId="04B64C44" w14:textId="5379B57B" w:rsidR="0071059E" w:rsidRPr="0008789D" w:rsidRDefault="00653FD3" w:rsidP="00E93C8D">
            <w:pPr>
              <w:rPr>
                <w:rFonts w:ascii="Aptos Display" w:hAnsi="Aptos Display"/>
                <w:b w:val="0"/>
                <w:bCs w:val="0"/>
              </w:rPr>
            </w:pPr>
            <w:r w:rsidRPr="0008789D">
              <w:rPr>
                <w:rFonts w:ascii="Aptos Display" w:hAnsi="Aptos Display"/>
                <w:b w:val="0"/>
                <w:bCs w:val="0"/>
              </w:rPr>
              <w:t xml:space="preserve">Preparation of the end or programme narrative and </w:t>
            </w:r>
            <w:r w:rsidRPr="0008789D">
              <w:rPr>
                <w:rFonts w:ascii="Aptos Display" w:hAnsi="Aptos Display"/>
                <w:b w:val="0"/>
                <w:bCs w:val="0"/>
              </w:rPr>
              <w:lastRenderedPageBreak/>
              <w:t>financial reports of the EU grant to ECA. </w:t>
            </w:r>
          </w:p>
        </w:tc>
        <w:tc>
          <w:tcPr>
            <w:tcW w:w="2190" w:type="dxa"/>
          </w:tcPr>
          <w:p w14:paraId="609879CF" w14:textId="0BEAD982" w:rsidR="0071059E" w:rsidRPr="0008789D" w:rsidRDefault="00E93C8D" w:rsidP="00DA7258">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8789D">
              <w:rPr>
                <w:rFonts w:ascii="Aptos Display" w:hAnsi="Aptos Display"/>
              </w:rPr>
              <w:lastRenderedPageBreak/>
              <w:t>Ongoing. Submitted to PRMS for review</w:t>
            </w:r>
          </w:p>
        </w:tc>
        <w:tc>
          <w:tcPr>
            <w:tcW w:w="4065" w:type="dxa"/>
          </w:tcPr>
          <w:p w14:paraId="5485E160" w14:textId="5C16F52F" w:rsidR="0071059E" w:rsidRPr="0008789D" w:rsidRDefault="00682380" w:rsidP="001C3015">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8789D">
              <w:rPr>
                <w:rFonts w:ascii="Aptos Display" w:hAnsi="Aptos Display"/>
              </w:rPr>
              <w:t>Donor accountability and dissemination of lesson</w:t>
            </w:r>
            <w:r w:rsidR="00EF60A8">
              <w:rPr>
                <w:rFonts w:ascii="Aptos Display" w:hAnsi="Aptos Display"/>
              </w:rPr>
              <w:t>s</w:t>
            </w:r>
            <w:r w:rsidRPr="0008789D">
              <w:rPr>
                <w:rFonts w:ascii="Aptos Display" w:hAnsi="Aptos Display"/>
              </w:rPr>
              <w:t xml:space="preserve"> learned and knowledge management</w:t>
            </w:r>
          </w:p>
        </w:tc>
        <w:tc>
          <w:tcPr>
            <w:tcW w:w="2383" w:type="dxa"/>
          </w:tcPr>
          <w:p w14:paraId="2F23FE49" w14:textId="71F59113" w:rsidR="0071059E" w:rsidRPr="0008789D" w:rsidRDefault="00B80C33" w:rsidP="00DA7258">
            <w:pPr>
              <w:cnfStyle w:val="000000000000" w:firstRow="0" w:lastRow="0" w:firstColumn="0" w:lastColumn="0" w:oddVBand="0" w:evenVBand="0" w:oddHBand="0" w:evenHBand="0" w:firstRowFirstColumn="0" w:firstRowLastColumn="0" w:lastRowFirstColumn="0" w:lastRowLastColumn="0"/>
              <w:rPr>
                <w:rFonts w:ascii="Aptos Display" w:eastAsia="Aptos" w:hAnsi="Aptos Display" w:cs="Aptos"/>
                <w:color w:val="000000" w:themeColor="text1"/>
              </w:rPr>
            </w:pPr>
            <w:r w:rsidRPr="0008789D">
              <w:rPr>
                <w:rFonts w:ascii="Aptos Display" w:eastAsia="Aptos" w:hAnsi="Aptos Display" w:cs="Aptos"/>
                <w:color w:val="000000" w:themeColor="text1"/>
              </w:rPr>
              <w:t>March</w:t>
            </w:r>
            <w:r w:rsidR="00794CC0" w:rsidRPr="0008789D">
              <w:rPr>
                <w:rFonts w:ascii="Aptos Display" w:eastAsia="Aptos" w:hAnsi="Aptos Display" w:cs="Aptos"/>
                <w:color w:val="000000" w:themeColor="text1"/>
              </w:rPr>
              <w:t>31, 2026</w:t>
            </w:r>
          </w:p>
        </w:tc>
      </w:tr>
      <w:tr w:rsidR="675340DA" w:rsidRPr="0008789D" w14:paraId="47B68214" w14:textId="77777777" w:rsidTr="40D28389">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550" w:type="dxa"/>
          </w:tcPr>
          <w:p w14:paraId="467D1383" w14:textId="66771F35" w:rsidR="6CEC9D63" w:rsidRPr="0008789D" w:rsidRDefault="6CEC9D63" w:rsidP="675340DA">
            <w:pPr>
              <w:rPr>
                <w:rFonts w:ascii="Aptos Display" w:hAnsi="Aptos Display"/>
                <w:b w:val="0"/>
                <w:bCs w:val="0"/>
              </w:rPr>
            </w:pPr>
            <w:r w:rsidRPr="0008789D">
              <w:rPr>
                <w:rFonts w:ascii="Aptos Display" w:hAnsi="Aptos Display"/>
                <w:b w:val="0"/>
                <w:bCs w:val="0"/>
              </w:rPr>
              <w:t xml:space="preserve">Data situation analysis platform for </w:t>
            </w:r>
            <w:proofErr w:type="spellStart"/>
            <w:r w:rsidRPr="0008789D">
              <w:rPr>
                <w:rFonts w:ascii="Aptos Display" w:hAnsi="Aptos Display"/>
                <w:b w:val="0"/>
                <w:bCs w:val="0"/>
              </w:rPr>
              <w:t>ECAStats</w:t>
            </w:r>
            <w:proofErr w:type="spellEnd"/>
          </w:p>
        </w:tc>
        <w:tc>
          <w:tcPr>
            <w:tcW w:w="2190" w:type="dxa"/>
          </w:tcPr>
          <w:p w14:paraId="4486871A" w14:textId="04515B9B" w:rsidR="6CEC9D63" w:rsidRPr="0008789D" w:rsidRDefault="7C64821C" w:rsidP="14192DE6">
            <w:pPr>
              <w:cnfStyle w:val="000000100000" w:firstRow="0" w:lastRow="0" w:firstColumn="0" w:lastColumn="0" w:oddVBand="0" w:evenVBand="0" w:oddHBand="1" w:evenHBand="0" w:firstRowFirstColumn="0" w:firstRowLastColumn="0" w:lastRowFirstColumn="0" w:lastRowLastColumn="0"/>
            </w:pPr>
            <w:r w:rsidRPr="14192DE6">
              <w:rPr>
                <w:rFonts w:ascii="Aptos Display" w:hAnsi="Aptos Display"/>
              </w:rPr>
              <w:t>Deployed for use and integrated</w:t>
            </w:r>
          </w:p>
        </w:tc>
        <w:tc>
          <w:tcPr>
            <w:tcW w:w="4065" w:type="dxa"/>
          </w:tcPr>
          <w:p w14:paraId="58C828A3" w14:textId="30251A20" w:rsidR="6CEC9D63" w:rsidRPr="0008789D" w:rsidRDefault="6CEC9D63" w:rsidP="001C3015">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Aptos Display" w:eastAsia="Aptos" w:hAnsi="Aptos Display" w:cs="Aptos"/>
                <w:color w:val="000000" w:themeColor="text1"/>
              </w:rPr>
            </w:pPr>
            <w:r w:rsidRPr="0008789D">
              <w:rPr>
                <w:rFonts w:ascii="Aptos Display" w:eastAsia="Aptos" w:hAnsi="Aptos Display" w:cs="Aptos"/>
                <w:color w:val="000000" w:themeColor="text1"/>
              </w:rPr>
              <w:t xml:space="preserve">To provide objective assessment of data availability, recency and completeness by topics, </w:t>
            </w:r>
            <w:r w:rsidR="004C52A6" w:rsidRPr="0008789D">
              <w:rPr>
                <w:rFonts w:ascii="Aptos Display" w:eastAsia="Aptos" w:hAnsi="Aptos Display" w:cs="Aptos"/>
                <w:color w:val="000000" w:themeColor="text1"/>
              </w:rPr>
              <w:t>outputs,</w:t>
            </w:r>
            <w:r w:rsidRPr="0008789D">
              <w:rPr>
                <w:rFonts w:ascii="Aptos Display" w:eastAsia="Aptos" w:hAnsi="Aptos Display" w:cs="Aptos"/>
                <w:color w:val="000000" w:themeColor="text1"/>
              </w:rPr>
              <w:t xml:space="preserve"> and indicators </w:t>
            </w:r>
          </w:p>
        </w:tc>
        <w:tc>
          <w:tcPr>
            <w:tcW w:w="2383" w:type="dxa"/>
          </w:tcPr>
          <w:p w14:paraId="16292EA4" w14:textId="5CBEA4AD" w:rsidR="6CEC9D63" w:rsidRPr="0008789D" w:rsidRDefault="6CEC9D63" w:rsidP="675340DA">
            <w:pPr>
              <w:cnfStyle w:val="000000100000" w:firstRow="0" w:lastRow="0" w:firstColumn="0" w:lastColumn="0" w:oddVBand="0" w:evenVBand="0" w:oddHBand="1" w:evenHBand="0" w:firstRowFirstColumn="0" w:firstRowLastColumn="0" w:lastRowFirstColumn="0" w:lastRowLastColumn="0"/>
              <w:rPr>
                <w:rFonts w:ascii="Aptos Display" w:eastAsia="Aptos" w:hAnsi="Aptos Display" w:cs="Aptos"/>
                <w:color w:val="000000" w:themeColor="text1"/>
              </w:rPr>
            </w:pPr>
            <w:r w:rsidRPr="0008789D">
              <w:rPr>
                <w:rFonts w:ascii="Aptos Display" w:eastAsia="Aptos" w:hAnsi="Aptos Display" w:cs="Aptos"/>
                <w:color w:val="000000" w:themeColor="text1"/>
              </w:rPr>
              <w:t>March</w:t>
            </w:r>
            <w:r w:rsidR="00B80C33" w:rsidRPr="0008789D">
              <w:rPr>
                <w:rFonts w:ascii="Aptos Display" w:eastAsia="Aptos" w:hAnsi="Aptos Display" w:cs="Aptos"/>
                <w:color w:val="000000" w:themeColor="text1"/>
              </w:rPr>
              <w:t xml:space="preserve"> 31</w:t>
            </w:r>
            <w:r w:rsidRPr="0008789D">
              <w:rPr>
                <w:rFonts w:ascii="Aptos Display" w:eastAsia="Aptos" w:hAnsi="Aptos Display" w:cs="Aptos"/>
                <w:color w:val="000000" w:themeColor="text1"/>
              </w:rPr>
              <w:t xml:space="preserve"> 2026</w:t>
            </w:r>
          </w:p>
        </w:tc>
      </w:tr>
      <w:tr w:rsidR="675340DA" w:rsidRPr="0008789D" w14:paraId="11F8443A" w14:textId="77777777" w:rsidTr="40D28389">
        <w:trPr>
          <w:trHeight w:val="600"/>
        </w:trPr>
        <w:tc>
          <w:tcPr>
            <w:cnfStyle w:val="001000000000" w:firstRow="0" w:lastRow="0" w:firstColumn="1" w:lastColumn="0" w:oddVBand="0" w:evenVBand="0" w:oddHBand="0" w:evenHBand="0" w:firstRowFirstColumn="0" w:firstRowLastColumn="0" w:lastRowFirstColumn="0" w:lastRowLastColumn="0"/>
            <w:tcW w:w="2550" w:type="dxa"/>
          </w:tcPr>
          <w:p w14:paraId="180A1296" w14:textId="21309AFF" w:rsidR="6CEC9D63" w:rsidRPr="0008789D" w:rsidRDefault="6CEC9D63" w:rsidP="675340DA">
            <w:pPr>
              <w:rPr>
                <w:rFonts w:ascii="Aptos Display" w:hAnsi="Aptos Display"/>
              </w:rPr>
            </w:pPr>
            <w:proofErr w:type="spellStart"/>
            <w:r w:rsidRPr="0008789D">
              <w:rPr>
                <w:rFonts w:ascii="Aptos Display" w:hAnsi="Aptos Display"/>
                <w:b w:val="0"/>
                <w:bCs w:val="0"/>
              </w:rPr>
              <w:t>ECAStats</w:t>
            </w:r>
            <w:proofErr w:type="spellEnd"/>
            <w:r w:rsidRPr="0008789D">
              <w:rPr>
                <w:rFonts w:ascii="Aptos Display" w:hAnsi="Aptos Display"/>
                <w:b w:val="0"/>
                <w:bCs w:val="0"/>
              </w:rPr>
              <w:t xml:space="preserve"> enhancement</w:t>
            </w:r>
            <w:r w:rsidRPr="0008789D">
              <w:rPr>
                <w:rFonts w:ascii="Aptos Display" w:hAnsi="Aptos Display"/>
              </w:rPr>
              <w:t xml:space="preserve"> </w:t>
            </w:r>
          </w:p>
        </w:tc>
        <w:tc>
          <w:tcPr>
            <w:tcW w:w="2190" w:type="dxa"/>
          </w:tcPr>
          <w:p w14:paraId="0C3F6BC9" w14:textId="2EBCE674" w:rsidR="6CEC9D63" w:rsidRPr="0008789D" w:rsidRDefault="314866DE" w:rsidP="675340DA">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14192DE6">
              <w:rPr>
                <w:rFonts w:ascii="Aptos Display" w:hAnsi="Aptos Display"/>
              </w:rPr>
              <w:t xml:space="preserve">Under testing </w:t>
            </w:r>
            <w:r w:rsidR="15151394" w:rsidRPr="14192DE6">
              <w:rPr>
                <w:rFonts w:ascii="Aptos Display" w:hAnsi="Aptos Display"/>
              </w:rPr>
              <w:t xml:space="preserve"> </w:t>
            </w:r>
          </w:p>
        </w:tc>
        <w:tc>
          <w:tcPr>
            <w:tcW w:w="4065" w:type="dxa"/>
          </w:tcPr>
          <w:p w14:paraId="44E5636B" w14:textId="4678F3C5" w:rsidR="6CEC9D63" w:rsidRPr="0008789D" w:rsidRDefault="6CEC9D63" w:rsidP="001C3015">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ptos Display" w:eastAsia="Aptos" w:hAnsi="Aptos Display" w:cs="Aptos"/>
                <w:color w:val="000000" w:themeColor="text1"/>
              </w:rPr>
            </w:pPr>
            <w:r w:rsidRPr="0008789D">
              <w:rPr>
                <w:rFonts w:ascii="Aptos Display" w:eastAsia="Aptos" w:hAnsi="Aptos Display" w:cs="Aptos"/>
                <w:color w:val="000000" w:themeColor="text1"/>
              </w:rPr>
              <w:t xml:space="preserve">Enhancement of data presentations to users: Currently developing data story page </w:t>
            </w:r>
          </w:p>
        </w:tc>
        <w:tc>
          <w:tcPr>
            <w:tcW w:w="2383" w:type="dxa"/>
          </w:tcPr>
          <w:p w14:paraId="445966F7" w14:textId="209BBDD2" w:rsidR="6CEC9D63" w:rsidRPr="0008789D" w:rsidRDefault="6CEC9D63" w:rsidP="675340DA">
            <w:pPr>
              <w:cnfStyle w:val="000000000000" w:firstRow="0" w:lastRow="0" w:firstColumn="0" w:lastColumn="0" w:oddVBand="0" w:evenVBand="0" w:oddHBand="0" w:evenHBand="0" w:firstRowFirstColumn="0" w:firstRowLastColumn="0" w:lastRowFirstColumn="0" w:lastRowLastColumn="0"/>
              <w:rPr>
                <w:rFonts w:ascii="Aptos Display" w:eastAsia="Aptos" w:hAnsi="Aptos Display" w:cs="Aptos"/>
                <w:color w:val="000000" w:themeColor="text1"/>
              </w:rPr>
            </w:pPr>
            <w:r w:rsidRPr="0008789D">
              <w:rPr>
                <w:rFonts w:ascii="Aptos Display" w:eastAsia="Aptos" w:hAnsi="Aptos Display" w:cs="Aptos"/>
                <w:color w:val="000000" w:themeColor="text1"/>
              </w:rPr>
              <w:t>February 2026</w:t>
            </w:r>
          </w:p>
        </w:tc>
      </w:tr>
      <w:tr w:rsidR="57F4F25C" w:rsidRPr="0008789D" w14:paraId="01CC6AFD" w14:textId="77777777" w:rsidTr="40D28389">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550" w:type="dxa"/>
          </w:tcPr>
          <w:p w14:paraId="0F65F035" w14:textId="7E5C977E" w:rsidR="3110B30F" w:rsidRPr="0008789D" w:rsidRDefault="3110B30F" w:rsidP="4D29620E">
            <w:pPr>
              <w:rPr>
                <w:rFonts w:ascii="Aptos Display" w:eastAsia="Arial Nova" w:hAnsi="Aptos Display" w:cs="Arial Nova"/>
                <w:b w:val="0"/>
                <w:bCs w:val="0"/>
              </w:rPr>
            </w:pPr>
            <w:r w:rsidRPr="0008789D">
              <w:rPr>
                <w:rFonts w:ascii="Aptos Display" w:eastAsia="Arial Nova" w:hAnsi="Aptos Display" w:cs="Arial Nova"/>
                <w:b w:val="0"/>
                <w:bCs w:val="0"/>
              </w:rPr>
              <w:t>Development of over 60 Geospatial Training Technical Manuals on Land, Water and the Environment</w:t>
            </w:r>
          </w:p>
        </w:tc>
        <w:tc>
          <w:tcPr>
            <w:tcW w:w="2190" w:type="dxa"/>
          </w:tcPr>
          <w:p w14:paraId="77F45419" w14:textId="0CE76BEB" w:rsidR="3110B30F" w:rsidRPr="0008789D" w:rsidRDefault="3110B30F" w:rsidP="4D29620E">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08789D">
              <w:rPr>
                <w:rFonts w:ascii="Aptos Display" w:hAnsi="Aptos Display"/>
              </w:rPr>
              <w:t xml:space="preserve">On-Going </w:t>
            </w:r>
          </w:p>
        </w:tc>
        <w:tc>
          <w:tcPr>
            <w:tcW w:w="4065" w:type="dxa"/>
          </w:tcPr>
          <w:p w14:paraId="01A7AF06" w14:textId="6C3FF339" w:rsidR="3110B30F" w:rsidRPr="0008789D" w:rsidRDefault="3110B30F" w:rsidP="001C3015">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Aptos Display" w:eastAsia="Arial Nova" w:hAnsi="Aptos Display" w:cs="Arial Nova"/>
              </w:rPr>
            </w:pPr>
            <w:r w:rsidRPr="0008789D">
              <w:rPr>
                <w:rFonts w:ascii="Aptos Display" w:eastAsia="Arial Nova" w:hAnsi="Aptos Display" w:cs="Arial Nova"/>
              </w:rPr>
              <w:t>Second Capacity Development Workshop on “Spatial Insights: Empowering Decision-Making and Transforming Knowledge into Action with Geospatial Intelligence.” 2 to 27 February 2025, Asmara, Eritrea</w:t>
            </w:r>
          </w:p>
        </w:tc>
        <w:tc>
          <w:tcPr>
            <w:tcW w:w="2383" w:type="dxa"/>
          </w:tcPr>
          <w:p w14:paraId="09F26D4C" w14:textId="4785258F" w:rsidR="60C97138" w:rsidRPr="0008789D" w:rsidRDefault="60C97138" w:rsidP="4D29620E">
            <w:pPr>
              <w:cnfStyle w:val="000000100000" w:firstRow="0" w:lastRow="0" w:firstColumn="0" w:lastColumn="0" w:oddVBand="0" w:evenVBand="0" w:oddHBand="1" w:evenHBand="0" w:firstRowFirstColumn="0" w:firstRowLastColumn="0" w:lastRowFirstColumn="0" w:lastRowLastColumn="0"/>
              <w:rPr>
                <w:rFonts w:ascii="Aptos Display" w:eastAsia="Aptos" w:hAnsi="Aptos Display" w:cs="Aptos"/>
              </w:rPr>
            </w:pPr>
            <w:r w:rsidRPr="0008789D">
              <w:rPr>
                <w:rFonts w:ascii="Aptos Display" w:eastAsia="Aptos" w:hAnsi="Aptos Display" w:cs="Aptos"/>
              </w:rPr>
              <w:t xml:space="preserve">February 2026 </w:t>
            </w:r>
          </w:p>
        </w:tc>
      </w:tr>
      <w:tr w:rsidR="57F4F25C" w:rsidRPr="0008789D" w14:paraId="1098B637" w14:textId="77777777" w:rsidTr="40D28389">
        <w:trPr>
          <w:trHeight w:val="1215"/>
        </w:trPr>
        <w:tc>
          <w:tcPr>
            <w:cnfStyle w:val="001000000000" w:firstRow="0" w:lastRow="0" w:firstColumn="1" w:lastColumn="0" w:oddVBand="0" w:evenVBand="0" w:oddHBand="0" w:evenHBand="0" w:firstRowFirstColumn="0" w:firstRowLastColumn="0" w:lastRowFirstColumn="0" w:lastRowLastColumn="0"/>
            <w:tcW w:w="2550" w:type="dxa"/>
          </w:tcPr>
          <w:p w14:paraId="0ECF3242" w14:textId="28552D3D" w:rsidR="57F4F25C" w:rsidRPr="0008789D" w:rsidRDefault="63C55B8B" w:rsidP="4D29620E">
            <w:pPr>
              <w:spacing w:after="160" w:line="257" w:lineRule="auto"/>
              <w:rPr>
                <w:rFonts w:ascii="Aptos Display" w:eastAsia="Arial Nova" w:hAnsi="Aptos Display" w:cs="Arial Nova"/>
                <w:b w:val="0"/>
                <w:bCs w:val="0"/>
              </w:rPr>
            </w:pPr>
            <w:r w:rsidRPr="0008789D">
              <w:rPr>
                <w:rFonts w:ascii="Aptos Display" w:eastAsia="Arial Nova" w:hAnsi="Aptos Display" w:cs="Arial Nova"/>
                <w:b w:val="0"/>
                <w:bCs w:val="0"/>
              </w:rPr>
              <w:t>Land Statistics in Africa: The Value Proposition for</w:t>
            </w:r>
            <w:r w:rsidR="16429AF1" w:rsidRPr="0008789D">
              <w:rPr>
                <w:rFonts w:ascii="Aptos Display" w:eastAsia="Arial Nova" w:hAnsi="Aptos Display" w:cs="Arial Nova"/>
                <w:b w:val="0"/>
                <w:bCs w:val="0"/>
              </w:rPr>
              <w:t xml:space="preserve"> </w:t>
            </w:r>
            <w:r w:rsidRPr="0008789D">
              <w:rPr>
                <w:rFonts w:ascii="Aptos Display" w:eastAsia="Arial Nova" w:hAnsi="Aptos Display" w:cs="Arial Nova"/>
                <w:b w:val="0"/>
                <w:bCs w:val="0"/>
              </w:rPr>
              <w:t>Producing and</w:t>
            </w:r>
            <w:r w:rsidR="00B80C33" w:rsidRPr="0008789D">
              <w:rPr>
                <w:rFonts w:ascii="Aptos Display" w:eastAsia="Arial Nova" w:hAnsi="Aptos Display" w:cs="Arial Nova"/>
                <w:b w:val="0"/>
                <w:bCs w:val="0"/>
              </w:rPr>
              <w:t xml:space="preserve"> </w:t>
            </w:r>
            <w:r w:rsidRPr="0008789D">
              <w:rPr>
                <w:rFonts w:ascii="Aptos Display" w:eastAsia="Arial Nova" w:hAnsi="Aptos Display" w:cs="Arial Nova"/>
                <w:b w:val="0"/>
                <w:bCs w:val="0"/>
              </w:rPr>
              <w:t>Disseminating Development Indicator</w:t>
            </w:r>
          </w:p>
        </w:tc>
        <w:tc>
          <w:tcPr>
            <w:tcW w:w="2190" w:type="dxa"/>
          </w:tcPr>
          <w:p w14:paraId="2C5BAEDD" w14:textId="7E6A14A4" w:rsidR="63C55B8B" w:rsidRPr="0008789D" w:rsidRDefault="63C55B8B" w:rsidP="4D29620E">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8789D">
              <w:rPr>
                <w:rFonts w:ascii="Aptos Display" w:hAnsi="Aptos Display"/>
              </w:rPr>
              <w:t>On going</w:t>
            </w:r>
          </w:p>
        </w:tc>
        <w:tc>
          <w:tcPr>
            <w:tcW w:w="4065" w:type="dxa"/>
          </w:tcPr>
          <w:p w14:paraId="63887B3B" w14:textId="0EE00EE4" w:rsidR="1E2621B1" w:rsidRPr="0008789D" w:rsidRDefault="1E2621B1" w:rsidP="001C3015">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ptos Display" w:eastAsia="Aptos" w:hAnsi="Aptos Display" w:cs="Aptos"/>
              </w:rPr>
            </w:pPr>
            <w:r w:rsidRPr="0008789D">
              <w:rPr>
                <w:rFonts w:ascii="Aptos Display" w:eastAsia="Aptos" w:hAnsi="Aptos Display" w:cs="Aptos"/>
              </w:rPr>
              <w:t>Support to the ACS Value Proposition of the Africa Beyond Numbers Series</w:t>
            </w:r>
          </w:p>
          <w:p w14:paraId="061B6903" w14:textId="3545F7C0" w:rsidR="57F4F25C" w:rsidRPr="0008789D" w:rsidRDefault="57F4F25C" w:rsidP="4D29620E">
            <w:pPr>
              <w:cnfStyle w:val="000000000000" w:firstRow="0" w:lastRow="0" w:firstColumn="0" w:lastColumn="0" w:oddVBand="0" w:evenVBand="0" w:oddHBand="0" w:evenHBand="0" w:firstRowFirstColumn="0" w:firstRowLastColumn="0" w:lastRowFirstColumn="0" w:lastRowLastColumn="0"/>
              <w:rPr>
                <w:rFonts w:ascii="Aptos Display" w:eastAsia="Aptos" w:hAnsi="Aptos Display" w:cs="Aptos"/>
              </w:rPr>
            </w:pPr>
          </w:p>
        </w:tc>
        <w:tc>
          <w:tcPr>
            <w:tcW w:w="2383" w:type="dxa"/>
          </w:tcPr>
          <w:p w14:paraId="6E90BFA6" w14:textId="618A7C51" w:rsidR="1E2621B1" w:rsidRPr="0008789D" w:rsidRDefault="1E2621B1" w:rsidP="4D29620E">
            <w:pPr>
              <w:cnfStyle w:val="000000000000" w:firstRow="0" w:lastRow="0" w:firstColumn="0" w:lastColumn="0" w:oddVBand="0" w:evenVBand="0" w:oddHBand="0" w:evenHBand="0" w:firstRowFirstColumn="0" w:firstRowLastColumn="0" w:lastRowFirstColumn="0" w:lastRowLastColumn="0"/>
              <w:rPr>
                <w:rFonts w:ascii="Aptos Display" w:eastAsia="Aptos" w:hAnsi="Aptos Display" w:cs="Aptos"/>
              </w:rPr>
            </w:pPr>
            <w:r w:rsidRPr="0008789D">
              <w:rPr>
                <w:rFonts w:ascii="Aptos Display" w:eastAsia="Aptos" w:hAnsi="Aptos Display" w:cs="Aptos"/>
              </w:rPr>
              <w:t xml:space="preserve">March 2026 </w:t>
            </w:r>
          </w:p>
        </w:tc>
      </w:tr>
    </w:tbl>
    <w:p w14:paraId="4C20E233" w14:textId="43D76791" w:rsidR="00DB1268" w:rsidRPr="0008789D" w:rsidRDefault="00365473" w:rsidP="3C1CE746">
      <w:pPr>
        <w:pStyle w:val="Heading3"/>
        <w:spacing w:before="0" w:line="240" w:lineRule="auto"/>
        <w:rPr>
          <w:rFonts w:ascii="Aptos Display" w:hAnsi="Aptos Display" w:cstheme="minorBidi"/>
        </w:rPr>
      </w:pPr>
      <w:r w:rsidRPr="0008789D">
        <w:rPr>
          <w:rFonts w:ascii="Aptos Display" w:hAnsi="Aptos Display" w:cstheme="minorBidi"/>
        </w:rPr>
        <w:t>6. Flagship Publications / Reports</w:t>
      </w:r>
    </w:p>
    <w:tbl>
      <w:tblPr>
        <w:tblStyle w:val="TableGrid"/>
        <w:tblW w:w="11173" w:type="dxa"/>
        <w:tblInd w:w="-856" w:type="dxa"/>
        <w:tblLook w:val="04A0" w:firstRow="1" w:lastRow="0" w:firstColumn="1" w:lastColumn="0" w:noHBand="0" w:noVBand="1"/>
      </w:tblPr>
      <w:tblGrid>
        <w:gridCol w:w="2152"/>
        <w:gridCol w:w="2226"/>
        <w:gridCol w:w="2896"/>
        <w:gridCol w:w="3899"/>
      </w:tblGrid>
      <w:tr w:rsidR="00DB1268" w:rsidRPr="0008789D" w14:paraId="22771881" w14:textId="77777777" w:rsidTr="49D6A3A0">
        <w:trPr>
          <w:trHeight w:val="360"/>
        </w:trPr>
        <w:tc>
          <w:tcPr>
            <w:tcW w:w="2152" w:type="dxa"/>
          </w:tcPr>
          <w:p w14:paraId="2492A734" w14:textId="77777777" w:rsidR="00DB1268" w:rsidRPr="0008789D" w:rsidRDefault="00365473" w:rsidP="00DA7258">
            <w:pPr>
              <w:ind w:left="177" w:hanging="177"/>
              <w:rPr>
                <w:rFonts w:ascii="Aptos Display" w:hAnsi="Aptos Display"/>
                <w:b/>
                <w:bCs/>
              </w:rPr>
            </w:pPr>
            <w:bookmarkStart w:id="0" w:name="_Hlk201768537"/>
            <w:r w:rsidRPr="0008789D">
              <w:rPr>
                <w:rFonts w:ascii="Aptos Display" w:hAnsi="Aptos Display"/>
                <w:b/>
                <w:bCs/>
              </w:rPr>
              <w:t>Title</w:t>
            </w:r>
          </w:p>
        </w:tc>
        <w:tc>
          <w:tcPr>
            <w:tcW w:w="2226" w:type="dxa"/>
          </w:tcPr>
          <w:p w14:paraId="29254637" w14:textId="77777777" w:rsidR="00DB1268" w:rsidRPr="0008789D" w:rsidRDefault="00365473" w:rsidP="00DA7258">
            <w:pPr>
              <w:rPr>
                <w:rFonts w:ascii="Aptos Display" w:hAnsi="Aptos Display"/>
                <w:b/>
                <w:bCs/>
              </w:rPr>
            </w:pPr>
            <w:r w:rsidRPr="0008789D">
              <w:rPr>
                <w:rFonts w:ascii="Aptos Display" w:hAnsi="Aptos Display"/>
                <w:b/>
                <w:bCs/>
              </w:rPr>
              <w:t>Type</w:t>
            </w:r>
          </w:p>
        </w:tc>
        <w:tc>
          <w:tcPr>
            <w:tcW w:w="2896" w:type="dxa"/>
          </w:tcPr>
          <w:p w14:paraId="16037B08" w14:textId="77777777" w:rsidR="00DB1268" w:rsidRPr="0008789D" w:rsidRDefault="00365473" w:rsidP="00DA7258">
            <w:pPr>
              <w:rPr>
                <w:rFonts w:ascii="Aptos Display" w:hAnsi="Aptos Display"/>
                <w:b/>
                <w:bCs/>
              </w:rPr>
            </w:pPr>
            <w:r w:rsidRPr="0008789D">
              <w:rPr>
                <w:rFonts w:ascii="Aptos Display" w:hAnsi="Aptos Display"/>
                <w:b/>
                <w:bCs/>
              </w:rPr>
              <w:t>Status</w:t>
            </w:r>
          </w:p>
        </w:tc>
        <w:tc>
          <w:tcPr>
            <w:tcW w:w="3899" w:type="dxa"/>
          </w:tcPr>
          <w:p w14:paraId="1E93AD96" w14:textId="77777777" w:rsidR="00DB1268" w:rsidRPr="0008789D" w:rsidRDefault="00365473" w:rsidP="00DA7258">
            <w:pPr>
              <w:rPr>
                <w:rFonts w:ascii="Aptos Display" w:hAnsi="Aptos Display"/>
                <w:b/>
                <w:bCs/>
              </w:rPr>
            </w:pPr>
            <w:r w:rsidRPr="0008789D">
              <w:rPr>
                <w:rFonts w:ascii="Aptos Display" w:hAnsi="Aptos Display"/>
                <w:b/>
                <w:bCs/>
              </w:rPr>
              <w:t>Expected Launch / Submission</w:t>
            </w:r>
          </w:p>
        </w:tc>
      </w:tr>
      <w:tr w:rsidR="00DA2872" w:rsidRPr="0008789D" w14:paraId="015B18A9" w14:textId="77777777" w:rsidTr="49D6A3A0">
        <w:trPr>
          <w:trHeight w:val="510"/>
        </w:trPr>
        <w:tc>
          <w:tcPr>
            <w:tcW w:w="2152" w:type="dxa"/>
          </w:tcPr>
          <w:p w14:paraId="15AE2BBD" w14:textId="27441B40" w:rsidR="00DA2872" w:rsidRPr="0008789D" w:rsidRDefault="56D7E3E2" w:rsidP="39D193CE">
            <w:pPr>
              <w:rPr>
                <w:rFonts w:ascii="Aptos Display" w:hAnsi="Aptos Display"/>
              </w:rPr>
            </w:pPr>
            <w:r w:rsidRPr="0008789D">
              <w:rPr>
                <w:rFonts w:ascii="Aptos Display" w:eastAsia="Tw Cen MT" w:hAnsi="Aptos Display"/>
              </w:rPr>
              <w:t>The 2026 Economic Report for Africa ERA) – Chap 4,</w:t>
            </w:r>
            <w:r w:rsidR="4790A505" w:rsidRPr="0008789D">
              <w:rPr>
                <w:rFonts w:ascii="Aptos Display" w:eastAsia="Tw Cen MT" w:hAnsi="Aptos Display"/>
              </w:rPr>
              <w:t xml:space="preserve"> (</w:t>
            </w:r>
            <w:r w:rsidRPr="0008789D">
              <w:rPr>
                <w:rFonts w:ascii="Aptos Display" w:eastAsia="Tw Cen MT" w:hAnsi="Aptos Display"/>
              </w:rPr>
              <w:t xml:space="preserve"> Data – The new oil fueling frontier technologies</w:t>
            </w:r>
          </w:p>
        </w:tc>
        <w:tc>
          <w:tcPr>
            <w:tcW w:w="2226" w:type="dxa"/>
          </w:tcPr>
          <w:p w14:paraId="55D0AF40" w14:textId="51AD37EA" w:rsidR="00DA2872" w:rsidRPr="0008789D" w:rsidRDefault="56C613EF" w:rsidP="00DA7258">
            <w:pPr>
              <w:rPr>
                <w:rFonts w:ascii="Aptos Display" w:hAnsi="Aptos Display"/>
              </w:rPr>
            </w:pPr>
            <w:r w:rsidRPr="0008789D">
              <w:rPr>
                <w:rFonts w:ascii="Aptos Display" w:hAnsi="Aptos Display"/>
              </w:rPr>
              <w:t>Flagship Report</w:t>
            </w:r>
          </w:p>
        </w:tc>
        <w:tc>
          <w:tcPr>
            <w:tcW w:w="2896" w:type="dxa"/>
          </w:tcPr>
          <w:p w14:paraId="60A1E14D" w14:textId="021E0BD2" w:rsidR="00997209" w:rsidRPr="0008789D" w:rsidRDefault="54A8F2FA">
            <w:pPr>
              <w:rPr>
                <w:rFonts w:ascii="Aptos Display" w:eastAsia="Arial Nova" w:hAnsi="Aptos Display" w:cs="Arial Nova"/>
              </w:rPr>
            </w:pPr>
            <w:r w:rsidRPr="0008789D">
              <w:rPr>
                <w:rFonts w:ascii="Aptos Display" w:eastAsia="Arial Nova" w:hAnsi="Aptos Display" w:cs="Arial Nova"/>
                <w:color w:val="000000" w:themeColor="text1"/>
                <w:lang w:val="en-GB"/>
              </w:rPr>
              <w:t xml:space="preserve">The report updated with </w:t>
            </w:r>
            <w:r w:rsidR="00D3C48F" w:rsidRPr="0008789D">
              <w:rPr>
                <w:rFonts w:ascii="Aptos Display" w:eastAsia="Arial Nova" w:hAnsi="Aptos Display" w:cs="Arial Nova"/>
                <w:color w:val="000000" w:themeColor="text1"/>
                <w:lang w:val="en-GB"/>
              </w:rPr>
              <w:t>addressing</w:t>
            </w:r>
            <w:r w:rsidR="4D8A60A2" w:rsidRPr="0008789D">
              <w:rPr>
                <w:rFonts w:ascii="Aptos Display" w:eastAsia="Arial Nova" w:hAnsi="Aptos Display" w:cs="Arial Nova"/>
                <w:color w:val="000000" w:themeColor="text1"/>
                <w:lang w:val="en-GB"/>
              </w:rPr>
              <w:t xml:space="preserve"> </w:t>
            </w:r>
            <w:r w:rsidRPr="0008789D">
              <w:rPr>
                <w:rFonts w:ascii="Aptos Display" w:eastAsia="Arial Nova" w:hAnsi="Aptos Display" w:cs="Arial Nova"/>
                <w:color w:val="000000" w:themeColor="text1"/>
                <w:lang w:val="en-GB"/>
              </w:rPr>
              <w:t>comments fr</w:t>
            </w:r>
            <w:r w:rsidR="170090C2" w:rsidRPr="0008789D">
              <w:rPr>
                <w:rFonts w:ascii="Aptos Display" w:eastAsia="Arial Nova" w:hAnsi="Aptos Display" w:cs="Arial Nova"/>
                <w:color w:val="000000" w:themeColor="text1"/>
                <w:lang w:val="en-GB"/>
              </w:rPr>
              <w:t>o</w:t>
            </w:r>
            <w:r w:rsidRPr="0008789D">
              <w:rPr>
                <w:rFonts w:ascii="Aptos Display" w:eastAsia="Arial Nova" w:hAnsi="Aptos Display" w:cs="Arial Nova"/>
                <w:color w:val="000000" w:themeColor="text1"/>
                <w:lang w:val="en-GB"/>
              </w:rPr>
              <w:t xml:space="preserve">m </w:t>
            </w:r>
            <w:r w:rsidR="4851DA14" w:rsidRPr="0008789D">
              <w:rPr>
                <w:rFonts w:ascii="Aptos Display" w:eastAsia="Arial Nova" w:hAnsi="Aptos Display" w:cs="Arial Nova"/>
                <w:color w:val="000000" w:themeColor="text1"/>
                <w:lang w:val="en-GB"/>
              </w:rPr>
              <w:t>editors, acronyms and abbreviation list, and acknowledgement section</w:t>
            </w:r>
            <w:r w:rsidR="01757169" w:rsidRPr="0008789D">
              <w:rPr>
                <w:rFonts w:ascii="Aptos Display" w:eastAsia="Arial Nova" w:hAnsi="Aptos Display" w:cs="Arial Nova"/>
                <w:color w:val="000000" w:themeColor="text1"/>
                <w:lang w:val="en-GB"/>
              </w:rPr>
              <w:t xml:space="preserve"> </w:t>
            </w:r>
            <w:r w:rsidRPr="0008789D">
              <w:rPr>
                <w:rFonts w:ascii="Aptos Display" w:eastAsia="Arial Nova" w:hAnsi="Aptos Display" w:cs="Arial Nova"/>
                <w:color w:val="000000" w:themeColor="text1"/>
                <w:lang w:val="en-GB"/>
              </w:rPr>
              <w:t xml:space="preserve">and now shared with </w:t>
            </w:r>
            <w:r w:rsidR="3B6C6066" w:rsidRPr="0008789D">
              <w:rPr>
                <w:rFonts w:ascii="Aptos Display" w:eastAsia="Arial Nova" w:hAnsi="Aptos Display" w:cs="Arial Nova"/>
                <w:color w:val="000000" w:themeColor="text1"/>
                <w:lang w:val="en-GB"/>
              </w:rPr>
              <w:t xml:space="preserve">MFGD and </w:t>
            </w:r>
            <w:r w:rsidR="6477C16E" w:rsidRPr="0008789D">
              <w:rPr>
                <w:rFonts w:ascii="Aptos Display" w:eastAsia="Arial Nova" w:hAnsi="Aptos Display" w:cs="Arial Nova"/>
                <w:color w:val="000000" w:themeColor="text1"/>
                <w:lang w:val="en-GB"/>
              </w:rPr>
              <w:t>TICID</w:t>
            </w:r>
            <w:r w:rsidRPr="0008789D">
              <w:rPr>
                <w:rFonts w:ascii="Aptos Display" w:eastAsia="Arial Nova" w:hAnsi="Aptos Display" w:cs="Arial Nova"/>
                <w:color w:val="000000" w:themeColor="text1"/>
                <w:lang w:val="en-GB"/>
              </w:rPr>
              <w:t xml:space="preserve"> for further review and subsequent publication </w:t>
            </w:r>
            <w:r w:rsidRPr="0008789D">
              <w:rPr>
                <w:rFonts w:ascii="Aptos Display" w:eastAsia="Arial Nova" w:hAnsi="Aptos Display" w:cs="Arial Nova"/>
              </w:rPr>
              <w:t xml:space="preserve"> </w:t>
            </w:r>
          </w:p>
        </w:tc>
        <w:tc>
          <w:tcPr>
            <w:tcW w:w="3899" w:type="dxa"/>
          </w:tcPr>
          <w:p w14:paraId="7238A5DE" w14:textId="628CB338" w:rsidR="3CAB8691" w:rsidRPr="0008789D" w:rsidRDefault="6E2A7075" w:rsidP="00DA7258">
            <w:pPr>
              <w:rPr>
                <w:rFonts w:ascii="Aptos Display" w:eastAsia="Times New Roman" w:hAnsi="Aptos Display"/>
              </w:rPr>
            </w:pPr>
            <w:r w:rsidRPr="0008789D">
              <w:rPr>
                <w:rFonts w:ascii="Aptos Display" w:eastAsia="Times New Roman" w:hAnsi="Aptos Display"/>
              </w:rPr>
              <w:t>March</w:t>
            </w:r>
            <w:r w:rsidR="6A9B5044" w:rsidRPr="0008789D">
              <w:rPr>
                <w:rFonts w:ascii="Aptos Display" w:eastAsia="Times New Roman" w:hAnsi="Aptos Display"/>
              </w:rPr>
              <w:t xml:space="preserve"> </w:t>
            </w:r>
            <w:r w:rsidR="00B80C33" w:rsidRPr="0008789D">
              <w:rPr>
                <w:rFonts w:ascii="Aptos Display" w:eastAsia="Times New Roman" w:hAnsi="Aptos Display"/>
              </w:rPr>
              <w:t xml:space="preserve">31 </w:t>
            </w:r>
            <w:r w:rsidR="6A9B5044" w:rsidRPr="0008789D">
              <w:rPr>
                <w:rFonts w:ascii="Aptos Display" w:eastAsia="Times New Roman" w:hAnsi="Aptos Display"/>
              </w:rPr>
              <w:t>2026</w:t>
            </w:r>
          </w:p>
        </w:tc>
      </w:tr>
      <w:bookmarkEnd w:id="0"/>
    </w:tbl>
    <w:p w14:paraId="3B164FCD" w14:textId="77777777" w:rsidR="00EA56C6" w:rsidRPr="0008789D" w:rsidRDefault="00EA56C6" w:rsidP="4D29620E">
      <w:pPr>
        <w:spacing w:after="0" w:line="240" w:lineRule="auto"/>
        <w:rPr>
          <w:rFonts w:ascii="Aptos Display" w:hAnsi="Aptos Display"/>
        </w:rPr>
      </w:pPr>
    </w:p>
    <w:p w14:paraId="282139AD" w14:textId="7793269F" w:rsidR="00CC4A33" w:rsidRPr="0008789D" w:rsidRDefault="00365473" w:rsidP="4D29620E">
      <w:pPr>
        <w:pStyle w:val="Heading3"/>
        <w:spacing w:before="0" w:line="240" w:lineRule="auto"/>
        <w:rPr>
          <w:rFonts w:ascii="Aptos Display" w:hAnsi="Aptos Display" w:cstheme="minorBidi"/>
        </w:rPr>
      </w:pPr>
      <w:r w:rsidRPr="0008789D">
        <w:rPr>
          <w:rFonts w:ascii="Aptos Display" w:hAnsi="Aptos Display" w:cstheme="minorBidi"/>
        </w:rPr>
        <w:t xml:space="preserve">7. </w:t>
      </w:r>
      <w:r w:rsidR="00CC4A33" w:rsidRPr="0008789D">
        <w:rPr>
          <w:rFonts w:ascii="Aptos Display" w:hAnsi="Aptos Display" w:cstheme="minorBidi"/>
        </w:rPr>
        <w:t xml:space="preserve">Grants &amp; RPTC progress </w:t>
      </w:r>
    </w:p>
    <w:tbl>
      <w:tblPr>
        <w:tblStyle w:val="TableGrid"/>
        <w:tblW w:w="10599" w:type="dxa"/>
        <w:tblInd w:w="-856" w:type="dxa"/>
        <w:tblLook w:val="04A0" w:firstRow="1" w:lastRow="0" w:firstColumn="1" w:lastColumn="0" w:noHBand="0" w:noVBand="1"/>
      </w:tblPr>
      <w:tblGrid>
        <w:gridCol w:w="4500"/>
        <w:gridCol w:w="2305"/>
        <w:gridCol w:w="1560"/>
        <w:gridCol w:w="2234"/>
      </w:tblGrid>
      <w:tr w:rsidR="006F048F" w:rsidRPr="0008789D" w14:paraId="6C695DCF" w14:textId="77777777" w:rsidTr="00E60619">
        <w:trPr>
          <w:trHeight w:val="315"/>
        </w:trPr>
        <w:tc>
          <w:tcPr>
            <w:tcW w:w="4500" w:type="dxa"/>
          </w:tcPr>
          <w:p w14:paraId="4D998863" w14:textId="77777777" w:rsidR="006F048F" w:rsidRPr="0008789D" w:rsidRDefault="0CC9EBC6" w:rsidP="4D29620E">
            <w:pPr>
              <w:rPr>
                <w:rFonts w:ascii="Aptos Display" w:hAnsi="Aptos Display"/>
                <w:b/>
                <w:bCs/>
              </w:rPr>
            </w:pPr>
            <w:r w:rsidRPr="0008789D">
              <w:rPr>
                <w:rFonts w:ascii="Aptos Display" w:hAnsi="Aptos Display"/>
                <w:b/>
                <w:bCs/>
              </w:rPr>
              <w:t>Title of project</w:t>
            </w:r>
          </w:p>
        </w:tc>
        <w:tc>
          <w:tcPr>
            <w:tcW w:w="2305" w:type="dxa"/>
          </w:tcPr>
          <w:p w14:paraId="161227C4" w14:textId="77777777" w:rsidR="006F048F" w:rsidRPr="0008789D" w:rsidRDefault="0CC9EBC6" w:rsidP="4D29620E">
            <w:pPr>
              <w:rPr>
                <w:rFonts w:ascii="Aptos Display" w:hAnsi="Aptos Display"/>
                <w:b/>
                <w:bCs/>
              </w:rPr>
            </w:pPr>
            <w:r w:rsidRPr="0008789D">
              <w:rPr>
                <w:rFonts w:ascii="Aptos Display" w:hAnsi="Aptos Display"/>
                <w:b/>
                <w:bCs/>
              </w:rPr>
              <w:t>Type (Grant/ DA/ RPTC)</w:t>
            </w:r>
          </w:p>
        </w:tc>
        <w:tc>
          <w:tcPr>
            <w:tcW w:w="1560" w:type="dxa"/>
          </w:tcPr>
          <w:p w14:paraId="518C4FF6" w14:textId="77777777" w:rsidR="006F048F" w:rsidRPr="0008789D" w:rsidRDefault="0CC9EBC6" w:rsidP="4D29620E">
            <w:pPr>
              <w:rPr>
                <w:rFonts w:ascii="Aptos Display" w:hAnsi="Aptos Display"/>
                <w:b/>
                <w:bCs/>
              </w:rPr>
            </w:pPr>
            <w:r w:rsidRPr="0008789D">
              <w:rPr>
                <w:rFonts w:ascii="Aptos Display" w:hAnsi="Aptos Display"/>
                <w:b/>
                <w:bCs/>
              </w:rPr>
              <w:t>% Of resource utilization</w:t>
            </w:r>
          </w:p>
        </w:tc>
        <w:tc>
          <w:tcPr>
            <w:tcW w:w="2234" w:type="dxa"/>
          </w:tcPr>
          <w:p w14:paraId="0EE46E55" w14:textId="77777777" w:rsidR="006F048F" w:rsidRPr="0008789D" w:rsidRDefault="0CC9EBC6" w:rsidP="4D29620E">
            <w:pPr>
              <w:rPr>
                <w:rFonts w:ascii="Aptos Display" w:hAnsi="Aptos Display"/>
                <w:b/>
                <w:bCs/>
              </w:rPr>
            </w:pPr>
            <w:r w:rsidRPr="0008789D">
              <w:rPr>
                <w:rFonts w:ascii="Aptos Display" w:hAnsi="Aptos Display"/>
                <w:b/>
                <w:bCs/>
              </w:rPr>
              <w:t xml:space="preserve">Expiry date </w:t>
            </w:r>
          </w:p>
        </w:tc>
      </w:tr>
      <w:tr w:rsidR="00486845" w:rsidRPr="0008789D" w14:paraId="27DA6679" w14:textId="77777777" w:rsidTr="00E60619">
        <w:tc>
          <w:tcPr>
            <w:tcW w:w="4500" w:type="dxa"/>
          </w:tcPr>
          <w:p w14:paraId="37D7E0DB" w14:textId="77777777" w:rsidR="00486845" w:rsidRPr="0008789D" w:rsidRDefault="56EC512F" w:rsidP="00486845">
            <w:pPr>
              <w:rPr>
                <w:rFonts w:ascii="Aptos Display" w:hAnsi="Aptos Display"/>
              </w:rPr>
            </w:pPr>
            <w:r w:rsidRPr="0008789D">
              <w:rPr>
                <w:rFonts w:ascii="Aptos Display" w:hAnsi="Aptos Display"/>
              </w:rPr>
              <w:t>DA 15 Project: 2326D - Quantifying South-South cooperation to mobilize funds for the Sustainable Development Goals</w:t>
            </w:r>
          </w:p>
        </w:tc>
        <w:tc>
          <w:tcPr>
            <w:tcW w:w="2305" w:type="dxa"/>
          </w:tcPr>
          <w:p w14:paraId="6FDA063A" w14:textId="77777777" w:rsidR="00486845" w:rsidRPr="0008789D" w:rsidRDefault="56EC512F" w:rsidP="00486845">
            <w:pPr>
              <w:rPr>
                <w:rFonts w:ascii="Aptos Display" w:hAnsi="Aptos Display"/>
              </w:rPr>
            </w:pPr>
            <w:r w:rsidRPr="0008789D">
              <w:rPr>
                <w:rFonts w:ascii="Aptos Display" w:hAnsi="Aptos Display"/>
              </w:rPr>
              <w:t>DA</w:t>
            </w:r>
          </w:p>
        </w:tc>
        <w:tc>
          <w:tcPr>
            <w:tcW w:w="1560" w:type="dxa"/>
          </w:tcPr>
          <w:p w14:paraId="1A2DC2A7" w14:textId="2A105419" w:rsidR="00486845" w:rsidRPr="0008789D" w:rsidDel="00676AF0" w:rsidRDefault="39AB9F24" w:rsidP="3D2A31FA">
            <w:pPr>
              <w:rPr>
                <w:rStyle w:val="eop"/>
                <w:rFonts w:ascii="Aptos Display" w:hAnsi="Aptos Display" w:cs="Arial"/>
                <w:color w:val="000000"/>
              </w:rPr>
            </w:pPr>
            <w:r w:rsidRPr="0C501908">
              <w:rPr>
                <w:rStyle w:val="eop"/>
                <w:rFonts w:ascii="Aptos Display" w:hAnsi="Aptos Display" w:cs="Arial"/>
                <w:color w:val="000000" w:themeColor="text1"/>
              </w:rPr>
              <w:t>68.8%</w:t>
            </w:r>
          </w:p>
        </w:tc>
        <w:tc>
          <w:tcPr>
            <w:tcW w:w="2234" w:type="dxa"/>
          </w:tcPr>
          <w:p w14:paraId="68914394" w14:textId="77777777" w:rsidR="00486845" w:rsidRPr="0008789D" w:rsidRDefault="56EC512F" w:rsidP="00486845">
            <w:pPr>
              <w:rPr>
                <w:rFonts w:ascii="Aptos Display" w:hAnsi="Aptos Display"/>
              </w:rPr>
            </w:pPr>
            <w:r w:rsidRPr="0008789D">
              <w:rPr>
                <w:rFonts w:ascii="Aptos Display" w:hAnsi="Aptos Display"/>
              </w:rPr>
              <w:t>June 30, 2026</w:t>
            </w:r>
          </w:p>
        </w:tc>
      </w:tr>
      <w:tr w:rsidR="00486845" w:rsidRPr="0008789D" w14:paraId="424513E2" w14:textId="77777777" w:rsidTr="00E60619">
        <w:tc>
          <w:tcPr>
            <w:tcW w:w="4500" w:type="dxa"/>
          </w:tcPr>
          <w:p w14:paraId="009A0468" w14:textId="77777777" w:rsidR="00486845" w:rsidRPr="0008789D" w:rsidRDefault="56EC512F" w:rsidP="00486845">
            <w:pPr>
              <w:rPr>
                <w:rFonts w:ascii="Aptos Display" w:hAnsi="Aptos Display"/>
              </w:rPr>
            </w:pPr>
            <w:r w:rsidRPr="0008789D">
              <w:rPr>
                <w:rFonts w:ascii="Aptos Display" w:hAnsi="Aptos Display"/>
              </w:rPr>
              <w:t>AfDB Grant - Capacity Building for Gender Statistics and Monitoring Systems (CB-</w:t>
            </w:r>
            <w:proofErr w:type="spellStart"/>
            <w:r w:rsidRPr="0008789D">
              <w:rPr>
                <w:rFonts w:ascii="Aptos Display" w:hAnsi="Aptos Display"/>
              </w:rPr>
              <w:t>GenSMS</w:t>
            </w:r>
            <w:proofErr w:type="spellEnd"/>
            <w:r w:rsidRPr="0008789D">
              <w:rPr>
                <w:rFonts w:ascii="Aptos Display" w:hAnsi="Aptos Display"/>
              </w:rPr>
              <w:t>)</w:t>
            </w:r>
          </w:p>
          <w:p w14:paraId="2FA7B218" w14:textId="77777777" w:rsidR="00486845" w:rsidRPr="0008789D" w:rsidRDefault="56EC512F" w:rsidP="00486845">
            <w:pPr>
              <w:rPr>
                <w:rFonts w:ascii="Aptos Display" w:hAnsi="Aptos Display"/>
              </w:rPr>
            </w:pPr>
            <w:r w:rsidRPr="0008789D">
              <w:rPr>
                <w:rFonts w:ascii="Aptos Display" w:hAnsi="Aptos Display"/>
              </w:rPr>
              <w:t>Grant # S1-32HDM-000226</w:t>
            </w:r>
          </w:p>
        </w:tc>
        <w:tc>
          <w:tcPr>
            <w:tcW w:w="2305" w:type="dxa"/>
          </w:tcPr>
          <w:p w14:paraId="4F6811EB" w14:textId="77777777" w:rsidR="00486845" w:rsidRPr="0008789D" w:rsidRDefault="56EC512F" w:rsidP="00486845">
            <w:pPr>
              <w:rPr>
                <w:rFonts w:ascii="Aptos Display" w:hAnsi="Aptos Display"/>
              </w:rPr>
            </w:pPr>
            <w:r w:rsidRPr="0008789D">
              <w:rPr>
                <w:rFonts w:ascii="Aptos Display" w:hAnsi="Aptos Display"/>
              </w:rPr>
              <w:t>XB</w:t>
            </w:r>
          </w:p>
        </w:tc>
        <w:tc>
          <w:tcPr>
            <w:tcW w:w="1560" w:type="dxa"/>
          </w:tcPr>
          <w:p w14:paraId="6684497C" w14:textId="08F893FC" w:rsidR="00486845" w:rsidRPr="0008789D" w:rsidRDefault="0F08CAAC" w:rsidP="3D2A31FA">
            <w:pPr>
              <w:rPr>
                <w:rStyle w:val="eop"/>
                <w:rFonts w:ascii="Aptos Display" w:hAnsi="Aptos Display" w:cs="Arial"/>
              </w:rPr>
            </w:pPr>
            <w:r w:rsidRPr="0C501908">
              <w:rPr>
                <w:rStyle w:val="eop"/>
                <w:rFonts w:ascii="Aptos Display" w:hAnsi="Aptos Display" w:cs="Arial"/>
              </w:rPr>
              <w:t>94.4%</w:t>
            </w:r>
          </w:p>
        </w:tc>
        <w:tc>
          <w:tcPr>
            <w:tcW w:w="2234" w:type="dxa"/>
          </w:tcPr>
          <w:p w14:paraId="7C040BC9" w14:textId="5D3F2416" w:rsidR="00486845" w:rsidRPr="0008789D" w:rsidRDefault="56EC512F" w:rsidP="00486845">
            <w:pPr>
              <w:rPr>
                <w:rFonts w:ascii="Aptos Display" w:hAnsi="Aptos Display"/>
              </w:rPr>
            </w:pPr>
            <w:r w:rsidRPr="0008789D">
              <w:rPr>
                <w:rFonts w:ascii="Aptos Display" w:hAnsi="Aptos Display"/>
              </w:rPr>
              <w:t>31 December 2025</w:t>
            </w:r>
            <w:r w:rsidR="1E766CCD" w:rsidRPr="0008789D">
              <w:rPr>
                <w:rFonts w:ascii="Aptos Display" w:hAnsi="Aptos Display"/>
              </w:rPr>
              <w:t xml:space="preserve"> </w:t>
            </w:r>
            <w:r w:rsidR="1E766CCD" w:rsidRPr="0008789D">
              <w:rPr>
                <w:rFonts w:ascii="Aptos Display" w:hAnsi="Aptos Display"/>
                <w:i/>
                <w:iCs/>
                <w:color w:val="FF0000"/>
              </w:rPr>
              <w:t xml:space="preserve">(Expired – NCE </w:t>
            </w:r>
            <w:r w:rsidR="66A6B09F" w:rsidRPr="0008789D">
              <w:rPr>
                <w:rFonts w:ascii="Aptos Display" w:hAnsi="Aptos Display"/>
                <w:i/>
                <w:iCs/>
                <w:color w:val="FF0000"/>
              </w:rPr>
              <w:t>requested Dec 2025</w:t>
            </w:r>
            <w:r w:rsidR="1E766CCD" w:rsidRPr="0008789D">
              <w:rPr>
                <w:rFonts w:ascii="Aptos Display" w:hAnsi="Aptos Display"/>
                <w:i/>
                <w:iCs/>
                <w:color w:val="FF0000"/>
              </w:rPr>
              <w:t>)</w:t>
            </w:r>
          </w:p>
        </w:tc>
      </w:tr>
      <w:tr w:rsidR="00486845" w:rsidRPr="0008789D" w14:paraId="5BF4F967" w14:textId="77777777" w:rsidTr="00E60619">
        <w:tc>
          <w:tcPr>
            <w:tcW w:w="4500" w:type="dxa"/>
          </w:tcPr>
          <w:p w14:paraId="6F18944C" w14:textId="66FD574C" w:rsidR="00486845" w:rsidRPr="0008789D" w:rsidRDefault="56EC512F" w:rsidP="00486845">
            <w:pPr>
              <w:rPr>
                <w:rFonts w:ascii="Aptos Display" w:hAnsi="Aptos Display"/>
              </w:rPr>
            </w:pPr>
            <w:r w:rsidRPr="0008789D">
              <w:rPr>
                <w:rFonts w:ascii="Aptos Display" w:hAnsi="Aptos Display"/>
              </w:rPr>
              <w:t>Bloomberg Grant</w:t>
            </w:r>
            <w:r w:rsidR="744CB227" w:rsidRPr="0008789D">
              <w:rPr>
                <w:rFonts w:ascii="Aptos Display" w:hAnsi="Aptos Display"/>
              </w:rPr>
              <w:t xml:space="preserve"> (1)</w:t>
            </w:r>
            <w:r w:rsidRPr="0008789D">
              <w:rPr>
                <w:rFonts w:ascii="Aptos Display" w:hAnsi="Aptos Display"/>
              </w:rPr>
              <w:t xml:space="preserve"> - To improve collection of birth and death data systems in Africa</w:t>
            </w:r>
          </w:p>
          <w:p w14:paraId="1CFE2797" w14:textId="77777777" w:rsidR="00486845" w:rsidRPr="0008789D" w:rsidRDefault="56EC512F" w:rsidP="00486845">
            <w:pPr>
              <w:rPr>
                <w:rFonts w:ascii="Aptos Display" w:hAnsi="Aptos Display"/>
              </w:rPr>
            </w:pPr>
            <w:r w:rsidRPr="0008789D">
              <w:rPr>
                <w:rFonts w:ascii="Aptos Display" w:hAnsi="Aptos Display"/>
              </w:rPr>
              <w:t>Grant # S1-32HDM-000247</w:t>
            </w:r>
          </w:p>
        </w:tc>
        <w:tc>
          <w:tcPr>
            <w:tcW w:w="2305" w:type="dxa"/>
          </w:tcPr>
          <w:p w14:paraId="5D41889F" w14:textId="77777777" w:rsidR="00486845" w:rsidRPr="0008789D" w:rsidRDefault="56EC512F" w:rsidP="00486845">
            <w:pPr>
              <w:rPr>
                <w:rFonts w:ascii="Aptos Display" w:hAnsi="Aptos Display"/>
              </w:rPr>
            </w:pPr>
            <w:r w:rsidRPr="0008789D">
              <w:rPr>
                <w:rFonts w:ascii="Aptos Display" w:hAnsi="Aptos Display"/>
              </w:rPr>
              <w:t>XB</w:t>
            </w:r>
          </w:p>
        </w:tc>
        <w:tc>
          <w:tcPr>
            <w:tcW w:w="1560" w:type="dxa"/>
          </w:tcPr>
          <w:p w14:paraId="36232184" w14:textId="71FBC775" w:rsidR="00486845" w:rsidRPr="0008789D" w:rsidRDefault="7240B8F4" w:rsidP="3D2A31FA">
            <w:pPr>
              <w:rPr>
                <w:rStyle w:val="eop"/>
                <w:rFonts w:ascii="Aptos Display" w:hAnsi="Aptos Display" w:cs="Arial"/>
              </w:rPr>
            </w:pPr>
            <w:r w:rsidRPr="0C501908">
              <w:rPr>
                <w:rStyle w:val="eop"/>
                <w:rFonts w:ascii="Aptos Display" w:hAnsi="Aptos Display" w:cs="Arial"/>
              </w:rPr>
              <w:t>84.6%</w:t>
            </w:r>
          </w:p>
        </w:tc>
        <w:tc>
          <w:tcPr>
            <w:tcW w:w="2234" w:type="dxa"/>
          </w:tcPr>
          <w:p w14:paraId="7CC9920D" w14:textId="77777777" w:rsidR="00486845" w:rsidRPr="0008789D" w:rsidRDefault="56EC512F" w:rsidP="00486845">
            <w:pPr>
              <w:rPr>
                <w:rFonts w:ascii="Aptos Display" w:hAnsi="Aptos Display"/>
              </w:rPr>
            </w:pPr>
            <w:r w:rsidRPr="0008789D">
              <w:rPr>
                <w:rFonts w:ascii="Aptos Display" w:hAnsi="Aptos Display"/>
              </w:rPr>
              <w:t>31 March 2027</w:t>
            </w:r>
          </w:p>
        </w:tc>
      </w:tr>
      <w:tr w:rsidR="00486845" w:rsidRPr="0008789D" w14:paraId="4CDB4DE4" w14:textId="77777777" w:rsidTr="00E60619">
        <w:trPr>
          <w:trHeight w:val="50"/>
        </w:trPr>
        <w:tc>
          <w:tcPr>
            <w:tcW w:w="4500" w:type="dxa"/>
          </w:tcPr>
          <w:p w14:paraId="6010C7D9" w14:textId="16618A4F" w:rsidR="00486845" w:rsidRPr="0008789D" w:rsidRDefault="7B3F39B3" w:rsidP="00486845">
            <w:pPr>
              <w:rPr>
                <w:rFonts w:ascii="Aptos Display" w:hAnsi="Aptos Display"/>
              </w:rPr>
            </w:pPr>
            <w:r w:rsidRPr="0008789D">
              <w:rPr>
                <w:rFonts w:ascii="Aptos Display" w:hAnsi="Aptos Display"/>
              </w:rPr>
              <w:t xml:space="preserve">EAC - </w:t>
            </w:r>
            <w:r w:rsidR="56EC512F" w:rsidRPr="0008789D">
              <w:rPr>
                <w:rFonts w:ascii="Aptos Display" w:hAnsi="Aptos Display"/>
              </w:rPr>
              <w:t>Eastern Africa Regional Statistics Program-for-Results (EARSP-for-R)</w:t>
            </w:r>
          </w:p>
          <w:p w14:paraId="7ECFAB17" w14:textId="77777777" w:rsidR="00486845" w:rsidRPr="0008789D" w:rsidRDefault="56EC512F" w:rsidP="00486845">
            <w:pPr>
              <w:rPr>
                <w:rFonts w:ascii="Aptos Display" w:hAnsi="Aptos Display"/>
              </w:rPr>
            </w:pPr>
            <w:r w:rsidRPr="0008789D">
              <w:rPr>
                <w:rFonts w:ascii="Aptos Display" w:hAnsi="Aptos Display"/>
              </w:rPr>
              <w:t>Grant # S1-32HDM-000254</w:t>
            </w:r>
          </w:p>
        </w:tc>
        <w:tc>
          <w:tcPr>
            <w:tcW w:w="2305" w:type="dxa"/>
          </w:tcPr>
          <w:p w14:paraId="7FE39AB2" w14:textId="77777777" w:rsidR="00486845" w:rsidRPr="0008789D" w:rsidRDefault="56EC512F" w:rsidP="00486845">
            <w:pPr>
              <w:rPr>
                <w:rFonts w:ascii="Aptos Display" w:hAnsi="Aptos Display"/>
              </w:rPr>
            </w:pPr>
            <w:r w:rsidRPr="0008789D">
              <w:rPr>
                <w:rFonts w:ascii="Aptos Display" w:hAnsi="Aptos Display"/>
              </w:rPr>
              <w:t>XB</w:t>
            </w:r>
          </w:p>
        </w:tc>
        <w:tc>
          <w:tcPr>
            <w:tcW w:w="1560" w:type="dxa"/>
          </w:tcPr>
          <w:p w14:paraId="59B29CEB" w14:textId="12ED0441" w:rsidR="00486845" w:rsidRPr="0008789D" w:rsidRDefault="10C363CB" w:rsidP="3D2A31FA">
            <w:pPr>
              <w:rPr>
                <w:rStyle w:val="eop"/>
                <w:rFonts w:ascii="Aptos Display" w:hAnsi="Aptos Display" w:cs="Arial"/>
              </w:rPr>
            </w:pPr>
            <w:r w:rsidRPr="0C501908">
              <w:rPr>
                <w:rStyle w:val="eop"/>
                <w:rFonts w:ascii="Aptos Display" w:hAnsi="Aptos Display" w:cs="Arial"/>
              </w:rPr>
              <w:t>72.4%</w:t>
            </w:r>
          </w:p>
        </w:tc>
        <w:tc>
          <w:tcPr>
            <w:tcW w:w="2234" w:type="dxa"/>
          </w:tcPr>
          <w:p w14:paraId="343ABFC2" w14:textId="77777777" w:rsidR="00486845" w:rsidRPr="0008789D" w:rsidRDefault="56EC512F" w:rsidP="00486845">
            <w:pPr>
              <w:rPr>
                <w:rFonts w:ascii="Aptos Display" w:hAnsi="Aptos Display"/>
              </w:rPr>
            </w:pPr>
            <w:r w:rsidRPr="0008789D">
              <w:rPr>
                <w:rFonts w:ascii="Aptos Display" w:hAnsi="Aptos Display"/>
              </w:rPr>
              <w:t>June 2027</w:t>
            </w:r>
          </w:p>
        </w:tc>
      </w:tr>
      <w:tr w:rsidR="00486845" w:rsidRPr="0008789D" w14:paraId="0B74D290" w14:textId="77777777" w:rsidTr="00E60619">
        <w:trPr>
          <w:trHeight w:val="50"/>
        </w:trPr>
        <w:tc>
          <w:tcPr>
            <w:tcW w:w="4500" w:type="dxa"/>
          </w:tcPr>
          <w:p w14:paraId="4C70AF95" w14:textId="531F6F29" w:rsidR="00486845" w:rsidRPr="0008789D" w:rsidRDefault="54DA7FD2" w:rsidP="00486845">
            <w:pPr>
              <w:rPr>
                <w:rFonts w:ascii="Aptos Display" w:hAnsi="Aptos Display"/>
              </w:rPr>
            </w:pPr>
            <w:r w:rsidRPr="0008789D">
              <w:rPr>
                <w:rFonts w:ascii="Aptos Display" w:hAnsi="Aptos Display"/>
              </w:rPr>
              <w:lastRenderedPageBreak/>
              <w:t xml:space="preserve">UNPDF - </w:t>
            </w:r>
            <w:r w:rsidR="56EC512F" w:rsidRPr="0008789D">
              <w:rPr>
                <w:rFonts w:ascii="Aptos Display" w:hAnsi="Aptos Display"/>
              </w:rPr>
              <w:t>Integrated regional platform for the innovative use of Earth Observations technology for the production and validation of crop statistics (ESTELLA)</w:t>
            </w:r>
          </w:p>
          <w:p w14:paraId="70A5DA53" w14:textId="0FAF8F7F" w:rsidR="00486845" w:rsidRPr="0008789D" w:rsidRDefault="56EC512F" w:rsidP="00486845">
            <w:pPr>
              <w:rPr>
                <w:rFonts w:ascii="Aptos Display" w:hAnsi="Aptos Display"/>
              </w:rPr>
            </w:pPr>
            <w:r w:rsidRPr="0008789D">
              <w:rPr>
                <w:rFonts w:ascii="Aptos Display" w:hAnsi="Aptos Display"/>
              </w:rPr>
              <w:t>Grant # S1-32HDM-000274</w:t>
            </w:r>
          </w:p>
        </w:tc>
        <w:tc>
          <w:tcPr>
            <w:tcW w:w="2305" w:type="dxa"/>
          </w:tcPr>
          <w:p w14:paraId="25B599F7" w14:textId="4C66F138" w:rsidR="00486845" w:rsidRPr="0008789D" w:rsidRDefault="56EC512F" w:rsidP="00486845">
            <w:pPr>
              <w:rPr>
                <w:rFonts w:ascii="Aptos Display" w:hAnsi="Aptos Display"/>
              </w:rPr>
            </w:pPr>
            <w:r w:rsidRPr="0008789D">
              <w:rPr>
                <w:rFonts w:ascii="Aptos Display" w:hAnsi="Aptos Display"/>
              </w:rPr>
              <w:t>XB</w:t>
            </w:r>
          </w:p>
        </w:tc>
        <w:tc>
          <w:tcPr>
            <w:tcW w:w="1560" w:type="dxa"/>
          </w:tcPr>
          <w:p w14:paraId="42E05D4A" w14:textId="7A76D995" w:rsidR="00486845" w:rsidRPr="0008789D" w:rsidRDefault="47C64ED0" w:rsidP="3D2A31FA">
            <w:pPr>
              <w:rPr>
                <w:rStyle w:val="eop"/>
                <w:rFonts w:ascii="Aptos Display" w:hAnsi="Aptos Display" w:cs="Arial"/>
              </w:rPr>
            </w:pPr>
            <w:r w:rsidRPr="0C501908">
              <w:rPr>
                <w:rStyle w:val="eop"/>
                <w:rFonts w:ascii="Aptos Display" w:hAnsi="Aptos Display" w:cs="Arial"/>
              </w:rPr>
              <w:t>4.4%</w:t>
            </w:r>
          </w:p>
        </w:tc>
        <w:tc>
          <w:tcPr>
            <w:tcW w:w="2234" w:type="dxa"/>
          </w:tcPr>
          <w:p w14:paraId="3467C171" w14:textId="4221DF6F" w:rsidR="00486845" w:rsidRPr="0008789D" w:rsidRDefault="56EC512F" w:rsidP="00486845">
            <w:pPr>
              <w:rPr>
                <w:rFonts w:ascii="Aptos Display" w:hAnsi="Aptos Display"/>
              </w:rPr>
            </w:pPr>
            <w:r w:rsidRPr="0008789D">
              <w:rPr>
                <w:rFonts w:ascii="Aptos Display" w:hAnsi="Aptos Display"/>
              </w:rPr>
              <w:t>30 September 2028</w:t>
            </w:r>
          </w:p>
        </w:tc>
      </w:tr>
      <w:tr w:rsidR="00486845" w:rsidRPr="0008789D" w14:paraId="7C3A5438" w14:textId="77777777" w:rsidTr="00E60619">
        <w:trPr>
          <w:trHeight w:val="50"/>
        </w:trPr>
        <w:tc>
          <w:tcPr>
            <w:tcW w:w="4500" w:type="dxa"/>
          </w:tcPr>
          <w:p w14:paraId="14480A8F" w14:textId="0B8C904B" w:rsidR="00486845" w:rsidRPr="0008789D" w:rsidRDefault="42FB57B2" w:rsidP="5A4B9D0A">
            <w:pPr>
              <w:rPr>
                <w:rFonts w:ascii="Aptos Display" w:hAnsi="Aptos Display"/>
              </w:rPr>
            </w:pPr>
            <w:r w:rsidRPr="0008789D">
              <w:rPr>
                <w:rFonts w:ascii="Aptos Display" w:hAnsi="Aptos Display"/>
              </w:rPr>
              <w:t xml:space="preserve">Bloomberg Grant (2)- </w:t>
            </w:r>
            <w:r w:rsidR="56EC512F" w:rsidRPr="0008789D">
              <w:rPr>
                <w:rFonts w:ascii="Aptos Display" w:hAnsi="Aptos Display"/>
              </w:rPr>
              <w:t>Developing Africa E-CRVS Shared Asset for Improvement of Digitalization of CRVS System in Africa</w:t>
            </w:r>
          </w:p>
          <w:p w14:paraId="2AC9C48D" w14:textId="77777777" w:rsidR="00486845" w:rsidRPr="0008789D" w:rsidRDefault="56EC512F" w:rsidP="00486845">
            <w:pPr>
              <w:rPr>
                <w:rFonts w:ascii="Aptos Display" w:hAnsi="Aptos Display"/>
              </w:rPr>
            </w:pPr>
            <w:r w:rsidRPr="0008789D">
              <w:rPr>
                <w:rFonts w:ascii="Aptos Display" w:hAnsi="Aptos Display"/>
              </w:rPr>
              <w:t>Grant # S1-32HDM-000277</w:t>
            </w:r>
          </w:p>
        </w:tc>
        <w:tc>
          <w:tcPr>
            <w:tcW w:w="2305" w:type="dxa"/>
          </w:tcPr>
          <w:p w14:paraId="19861C55" w14:textId="77777777" w:rsidR="00486845" w:rsidRPr="0008789D" w:rsidRDefault="56EC512F" w:rsidP="00486845">
            <w:pPr>
              <w:rPr>
                <w:rFonts w:ascii="Aptos Display" w:hAnsi="Aptos Display"/>
              </w:rPr>
            </w:pPr>
            <w:r w:rsidRPr="0008789D">
              <w:rPr>
                <w:rFonts w:ascii="Aptos Display" w:hAnsi="Aptos Display"/>
              </w:rPr>
              <w:t>XB</w:t>
            </w:r>
          </w:p>
        </w:tc>
        <w:tc>
          <w:tcPr>
            <w:tcW w:w="1560" w:type="dxa"/>
          </w:tcPr>
          <w:p w14:paraId="48F9AAD1" w14:textId="54674DD4" w:rsidR="00486845" w:rsidRPr="0008789D" w:rsidRDefault="1C884911" w:rsidP="3D2A31FA">
            <w:pPr>
              <w:rPr>
                <w:rStyle w:val="eop"/>
                <w:rFonts w:ascii="Aptos Display" w:hAnsi="Aptos Display" w:cs="Arial"/>
              </w:rPr>
            </w:pPr>
            <w:r w:rsidRPr="0C501908">
              <w:rPr>
                <w:rStyle w:val="eop"/>
                <w:rFonts w:ascii="Aptos Display" w:hAnsi="Aptos Display" w:cs="Arial"/>
              </w:rPr>
              <w:t>29.4%</w:t>
            </w:r>
          </w:p>
        </w:tc>
        <w:tc>
          <w:tcPr>
            <w:tcW w:w="2234" w:type="dxa"/>
          </w:tcPr>
          <w:p w14:paraId="538CFD24" w14:textId="77777777" w:rsidR="00486845" w:rsidRPr="0008789D" w:rsidRDefault="56EC512F" w:rsidP="00486845">
            <w:pPr>
              <w:rPr>
                <w:rFonts w:ascii="Aptos Display" w:hAnsi="Aptos Display"/>
              </w:rPr>
            </w:pPr>
            <w:r w:rsidRPr="0008789D">
              <w:rPr>
                <w:rFonts w:ascii="Aptos Display" w:hAnsi="Aptos Display"/>
              </w:rPr>
              <w:t>30 June 2027</w:t>
            </w:r>
          </w:p>
          <w:p w14:paraId="34CA8BF2" w14:textId="00E7D557" w:rsidR="00486845" w:rsidRPr="0008789D" w:rsidRDefault="00486845" w:rsidP="00486845">
            <w:pPr>
              <w:rPr>
                <w:rFonts w:ascii="Aptos Display" w:hAnsi="Aptos Display"/>
              </w:rPr>
            </w:pPr>
          </w:p>
          <w:p w14:paraId="2D1AE7C6" w14:textId="3B5606F2" w:rsidR="00486845" w:rsidRPr="0008789D" w:rsidRDefault="00486845" w:rsidP="00486845">
            <w:pPr>
              <w:rPr>
                <w:rFonts w:ascii="Aptos Display" w:hAnsi="Aptos Display"/>
              </w:rPr>
            </w:pPr>
          </w:p>
        </w:tc>
      </w:tr>
      <w:tr w:rsidR="00486845" w:rsidRPr="0008789D" w14:paraId="0904B75D" w14:textId="77777777" w:rsidTr="00E60619">
        <w:trPr>
          <w:trHeight w:val="50"/>
        </w:trPr>
        <w:tc>
          <w:tcPr>
            <w:tcW w:w="4500" w:type="dxa"/>
          </w:tcPr>
          <w:p w14:paraId="315D5FA3" w14:textId="3F574984" w:rsidR="00486845" w:rsidRPr="0008789D" w:rsidRDefault="6264CD85" w:rsidP="00486845">
            <w:pPr>
              <w:rPr>
                <w:rFonts w:ascii="Aptos Display" w:hAnsi="Aptos Display"/>
              </w:rPr>
            </w:pPr>
            <w:r w:rsidRPr="0008789D">
              <w:rPr>
                <w:rFonts w:ascii="Aptos Display" w:hAnsi="Aptos Display"/>
              </w:rPr>
              <w:t xml:space="preserve">UNFIP - </w:t>
            </w:r>
            <w:r w:rsidR="72388057" w:rsidRPr="0008789D">
              <w:rPr>
                <w:rFonts w:ascii="Aptos Display" w:hAnsi="Aptos Display"/>
              </w:rPr>
              <w:t>Advancing data integration, innovation, and capacity in Africa (</w:t>
            </w:r>
            <w:r w:rsidR="56EC512F" w:rsidRPr="0008789D">
              <w:rPr>
                <w:rFonts w:ascii="Aptos Display" w:hAnsi="Aptos Display"/>
              </w:rPr>
              <w:t>Africa Google Data Common</w:t>
            </w:r>
            <w:r w:rsidR="3A721112" w:rsidRPr="0008789D">
              <w:rPr>
                <w:rFonts w:ascii="Aptos Display" w:hAnsi="Aptos Display"/>
              </w:rPr>
              <w:t>s)</w:t>
            </w:r>
          </w:p>
          <w:p w14:paraId="6CBD2B82" w14:textId="59F8E7B7" w:rsidR="00486845" w:rsidRPr="0008789D" w:rsidRDefault="56EC512F" w:rsidP="5A4B9D0A">
            <w:pPr>
              <w:rPr>
                <w:rFonts w:ascii="Aptos Display" w:hAnsi="Aptos Display"/>
                <w:highlight w:val="yellow"/>
              </w:rPr>
            </w:pPr>
            <w:r w:rsidRPr="0008789D">
              <w:rPr>
                <w:rFonts w:ascii="Aptos Display" w:hAnsi="Aptos Display"/>
              </w:rPr>
              <w:t>Grant #</w:t>
            </w:r>
            <w:r w:rsidR="72ED101B" w:rsidRPr="0008789D">
              <w:rPr>
                <w:rFonts w:ascii="Aptos Display" w:hAnsi="Aptos Display"/>
              </w:rPr>
              <w:t xml:space="preserve"> S1-32HDM-000280</w:t>
            </w:r>
          </w:p>
          <w:p w14:paraId="3B19A134" w14:textId="6E928DD9" w:rsidR="00486845" w:rsidRPr="0008789D" w:rsidRDefault="00486845" w:rsidP="5A4B9D0A">
            <w:pPr>
              <w:rPr>
                <w:rFonts w:ascii="Aptos Display" w:hAnsi="Aptos Display"/>
              </w:rPr>
            </w:pPr>
          </w:p>
        </w:tc>
        <w:tc>
          <w:tcPr>
            <w:tcW w:w="2305" w:type="dxa"/>
          </w:tcPr>
          <w:p w14:paraId="29A91DBF" w14:textId="2C4AA706" w:rsidR="00486845" w:rsidRPr="0008789D" w:rsidRDefault="56EC512F" w:rsidP="00486845">
            <w:pPr>
              <w:rPr>
                <w:rFonts w:ascii="Aptos Display" w:hAnsi="Aptos Display"/>
              </w:rPr>
            </w:pPr>
            <w:r w:rsidRPr="0008789D">
              <w:rPr>
                <w:rFonts w:ascii="Aptos Display" w:hAnsi="Aptos Display"/>
              </w:rPr>
              <w:t>XB</w:t>
            </w:r>
          </w:p>
        </w:tc>
        <w:tc>
          <w:tcPr>
            <w:tcW w:w="1560" w:type="dxa"/>
          </w:tcPr>
          <w:p w14:paraId="56216E82" w14:textId="022852F1" w:rsidR="00486845" w:rsidRPr="0008789D" w:rsidRDefault="1DD167E5" w:rsidP="3D2A31FA">
            <w:pPr>
              <w:rPr>
                <w:rStyle w:val="eop"/>
                <w:rFonts w:ascii="Aptos Display" w:hAnsi="Aptos Display" w:cs="Arial"/>
              </w:rPr>
            </w:pPr>
            <w:r w:rsidRPr="0C501908">
              <w:rPr>
                <w:rStyle w:val="eop"/>
                <w:rFonts w:ascii="Aptos Display" w:hAnsi="Aptos Display" w:cs="Arial"/>
              </w:rPr>
              <w:t>20.2%</w:t>
            </w:r>
          </w:p>
        </w:tc>
        <w:tc>
          <w:tcPr>
            <w:tcW w:w="2234" w:type="dxa"/>
          </w:tcPr>
          <w:p w14:paraId="527F95E4" w14:textId="77777777" w:rsidR="00486845" w:rsidRPr="0008789D" w:rsidRDefault="56EC512F" w:rsidP="00486845">
            <w:pPr>
              <w:rPr>
                <w:rFonts w:ascii="Aptos Display" w:hAnsi="Aptos Display"/>
              </w:rPr>
            </w:pPr>
            <w:r w:rsidRPr="0008789D">
              <w:rPr>
                <w:rFonts w:ascii="Aptos Display" w:hAnsi="Aptos Display"/>
              </w:rPr>
              <w:t>30 June 2027</w:t>
            </w:r>
          </w:p>
          <w:p w14:paraId="462243BA" w14:textId="00E7D557" w:rsidR="00486845" w:rsidRPr="0008789D" w:rsidRDefault="00486845" w:rsidP="00486845">
            <w:pPr>
              <w:rPr>
                <w:rFonts w:ascii="Aptos Display" w:hAnsi="Aptos Display"/>
              </w:rPr>
            </w:pPr>
          </w:p>
        </w:tc>
      </w:tr>
      <w:tr w:rsidR="035DD300" w:rsidRPr="0008789D" w14:paraId="497F2405" w14:textId="77777777" w:rsidTr="00E60619">
        <w:trPr>
          <w:trHeight w:val="50"/>
        </w:trPr>
        <w:tc>
          <w:tcPr>
            <w:tcW w:w="4500" w:type="dxa"/>
          </w:tcPr>
          <w:p w14:paraId="7B8FA2D0" w14:textId="22D3E61A" w:rsidR="239E9D27" w:rsidRPr="0008789D" w:rsidRDefault="239E9D27" w:rsidP="035DD300">
            <w:pPr>
              <w:rPr>
                <w:rFonts w:ascii="Aptos Display" w:hAnsi="Aptos Display"/>
              </w:rPr>
            </w:pPr>
            <w:r w:rsidRPr="0008789D">
              <w:rPr>
                <w:rFonts w:ascii="Aptos Display" w:hAnsi="Aptos Display"/>
              </w:rPr>
              <w:t xml:space="preserve">FAO - </w:t>
            </w:r>
            <w:r w:rsidR="79E3265F" w:rsidRPr="0008789D">
              <w:rPr>
                <w:rFonts w:ascii="Aptos Display" w:hAnsi="Aptos Display"/>
              </w:rPr>
              <w:t xml:space="preserve">Short-term training on basic agricultural statistics and statistical data processing </w:t>
            </w:r>
            <w:r w:rsidR="22FF2355" w:rsidRPr="0008789D">
              <w:rPr>
                <w:rFonts w:ascii="Aptos Display" w:hAnsi="Aptos Display"/>
              </w:rPr>
              <w:t>and presentation</w:t>
            </w:r>
          </w:p>
          <w:p w14:paraId="46B80529" w14:textId="034E6603" w:rsidR="599531F7" w:rsidRPr="0008789D" w:rsidRDefault="599531F7" w:rsidP="035DD300">
            <w:pPr>
              <w:rPr>
                <w:rFonts w:ascii="Aptos Display" w:hAnsi="Aptos Display"/>
              </w:rPr>
            </w:pPr>
            <w:r w:rsidRPr="0008789D">
              <w:rPr>
                <w:rFonts w:ascii="Aptos Display" w:hAnsi="Aptos Display"/>
              </w:rPr>
              <w:t>Grant # S1-32HDM-00028</w:t>
            </w:r>
            <w:r w:rsidR="26EF74FA" w:rsidRPr="0008789D">
              <w:rPr>
                <w:rFonts w:ascii="Aptos Display" w:hAnsi="Aptos Display"/>
              </w:rPr>
              <w:t>5</w:t>
            </w:r>
          </w:p>
        </w:tc>
        <w:tc>
          <w:tcPr>
            <w:tcW w:w="2305" w:type="dxa"/>
          </w:tcPr>
          <w:p w14:paraId="7F66AD16" w14:textId="0B6B9CC1" w:rsidR="599531F7" w:rsidRPr="0008789D" w:rsidRDefault="599531F7" w:rsidP="035DD300">
            <w:pPr>
              <w:rPr>
                <w:rFonts w:ascii="Aptos Display" w:hAnsi="Aptos Display"/>
              </w:rPr>
            </w:pPr>
            <w:r w:rsidRPr="0008789D">
              <w:rPr>
                <w:rFonts w:ascii="Aptos Display" w:hAnsi="Aptos Display"/>
              </w:rPr>
              <w:t>XB</w:t>
            </w:r>
          </w:p>
        </w:tc>
        <w:tc>
          <w:tcPr>
            <w:tcW w:w="1560" w:type="dxa"/>
          </w:tcPr>
          <w:p w14:paraId="5A08DBCE" w14:textId="07E7235F" w:rsidR="599531F7" w:rsidRPr="0008789D" w:rsidRDefault="240CFB70" w:rsidP="035DD300">
            <w:pPr>
              <w:rPr>
                <w:rStyle w:val="eop"/>
                <w:rFonts w:ascii="Aptos Display" w:hAnsi="Aptos Display" w:cs="Arial"/>
              </w:rPr>
            </w:pPr>
            <w:r w:rsidRPr="0C501908">
              <w:rPr>
                <w:rStyle w:val="eop"/>
                <w:rFonts w:ascii="Aptos Display" w:hAnsi="Aptos Display" w:cs="Arial"/>
              </w:rPr>
              <w:t>0%</w:t>
            </w:r>
          </w:p>
        </w:tc>
        <w:tc>
          <w:tcPr>
            <w:tcW w:w="2234" w:type="dxa"/>
          </w:tcPr>
          <w:p w14:paraId="25D1018C" w14:textId="35A2CD75" w:rsidR="599531F7" w:rsidRPr="0008789D" w:rsidRDefault="599531F7" w:rsidP="004C52A6">
            <w:pPr>
              <w:spacing w:before="240" w:after="240"/>
              <w:rPr>
                <w:rFonts w:ascii="Aptos Display" w:eastAsia="Arial Nova" w:hAnsi="Aptos Display" w:cs="Arial Nova"/>
              </w:rPr>
            </w:pPr>
            <w:r w:rsidRPr="0008789D">
              <w:rPr>
                <w:rFonts w:ascii="Aptos Display" w:eastAsia="Arial Nova" w:hAnsi="Aptos Display" w:cs="Arial Nova"/>
              </w:rPr>
              <w:t>30 June 2026</w:t>
            </w:r>
          </w:p>
          <w:p w14:paraId="54C48A19" w14:textId="0569D85F" w:rsidR="035DD300" w:rsidRPr="0008789D" w:rsidRDefault="035DD300" w:rsidP="035DD300">
            <w:pPr>
              <w:rPr>
                <w:rFonts w:ascii="Aptos Display" w:hAnsi="Aptos Display"/>
              </w:rPr>
            </w:pPr>
          </w:p>
        </w:tc>
      </w:tr>
    </w:tbl>
    <w:p w14:paraId="683323CF" w14:textId="77777777" w:rsidR="0013350F" w:rsidRPr="0008789D" w:rsidRDefault="0013350F" w:rsidP="4D29620E">
      <w:pPr>
        <w:pStyle w:val="Heading3"/>
        <w:spacing w:before="0" w:line="240" w:lineRule="auto"/>
        <w:rPr>
          <w:rFonts w:ascii="Aptos Display" w:hAnsi="Aptos Display" w:cstheme="minorBidi"/>
        </w:rPr>
      </w:pPr>
    </w:p>
    <w:p w14:paraId="4DF3CB81" w14:textId="2EEA28FC" w:rsidR="00DB1268" w:rsidRPr="0008789D" w:rsidRDefault="00CC4A33" w:rsidP="4D29620E">
      <w:pPr>
        <w:pStyle w:val="Heading3"/>
        <w:spacing w:before="0" w:line="240" w:lineRule="auto"/>
        <w:rPr>
          <w:rFonts w:ascii="Aptos Display" w:hAnsi="Aptos Display" w:cstheme="minorBidi"/>
        </w:rPr>
      </w:pPr>
      <w:r w:rsidRPr="0008789D">
        <w:rPr>
          <w:rFonts w:ascii="Aptos Display" w:hAnsi="Aptos Display" w:cstheme="minorBidi"/>
        </w:rPr>
        <w:t xml:space="preserve">8. </w:t>
      </w:r>
      <w:r w:rsidR="00365473" w:rsidRPr="0008789D">
        <w:rPr>
          <w:rFonts w:ascii="Aptos Display" w:hAnsi="Aptos Display" w:cstheme="minorBidi"/>
        </w:rPr>
        <w:t>Key Challenges &amp; Mitigation Measures</w:t>
      </w:r>
    </w:p>
    <w:tbl>
      <w:tblPr>
        <w:tblStyle w:val="TableGrid"/>
        <w:tblW w:w="11129" w:type="dxa"/>
        <w:tblInd w:w="-856" w:type="dxa"/>
        <w:tblLook w:val="04A0" w:firstRow="1" w:lastRow="0" w:firstColumn="1" w:lastColumn="0" w:noHBand="0" w:noVBand="1"/>
      </w:tblPr>
      <w:tblGrid>
        <w:gridCol w:w="3017"/>
        <w:gridCol w:w="2877"/>
        <w:gridCol w:w="5235"/>
      </w:tblGrid>
      <w:tr w:rsidR="00DB1268" w:rsidRPr="0008789D" w14:paraId="10B4B0B5" w14:textId="77777777" w:rsidTr="4D29620E">
        <w:tc>
          <w:tcPr>
            <w:tcW w:w="3017" w:type="dxa"/>
          </w:tcPr>
          <w:p w14:paraId="1CD2E803" w14:textId="77777777" w:rsidR="00DB1268" w:rsidRPr="0008789D" w:rsidRDefault="00365473" w:rsidP="00DA7258">
            <w:pPr>
              <w:rPr>
                <w:rFonts w:ascii="Aptos Display" w:hAnsi="Aptos Display"/>
                <w:b/>
                <w:bCs/>
              </w:rPr>
            </w:pPr>
            <w:r w:rsidRPr="0008789D">
              <w:rPr>
                <w:rFonts w:ascii="Aptos Display" w:hAnsi="Aptos Display"/>
                <w:b/>
                <w:bCs/>
              </w:rPr>
              <w:t>Challenge</w:t>
            </w:r>
          </w:p>
        </w:tc>
        <w:tc>
          <w:tcPr>
            <w:tcW w:w="2877" w:type="dxa"/>
          </w:tcPr>
          <w:p w14:paraId="621B6DE4" w14:textId="77777777" w:rsidR="00DB1268" w:rsidRPr="0008789D" w:rsidRDefault="00365473" w:rsidP="00DA7258">
            <w:pPr>
              <w:rPr>
                <w:rFonts w:ascii="Aptos Display" w:hAnsi="Aptos Display"/>
                <w:b/>
                <w:bCs/>
              </w:rPr>
            </w:pPr>
            <w:r w:rsidRPr="0008789D">
              <w:rPr>
                <w:rFonts w:ascii="Aptos Display" w:hAnsi="Aptos Display"/>
                <w:b/>
                <w:bCs/>
              </w:rPr>
              <w:t>Implication</w:t>
            </w:r>
          </w:p>
        </w:tc>
        <w:tc>
          <w:tcPr>
            <w:tcW w:w="5235" w:type="dxa"/>
          </w:tcPr>
          <w:p w14:paraId="5153A383" w14:textId="77777777" w:rsidR="00DB1268" w:rsidRPr="0008789D" w:rsidRDefault="00365473" w:rsidP="00DA7258">
            <w:pPr>
              <w:rPr>
                <w:rFonts w:ascii="Aptos Display" w:hAnsi="Aptos Display"/>
                <w:b/>
                <w:bCs/>
              </w:rPr>
            </w:pPr>
            <w:r w:rsidRPr="0008789D">
              <w:rPr>
                <w:rFonts w:ascii="Aptos Display" w:hAnsi="Aptos Display"/>
                <w:b/>
                <w:bCs/>
              </w:rPr>
              <w:t>Proposed Solution / Action</w:t>
            </w:r>
          </w:p>
        </w:tc>
      </w:tr>
      <w:tr w:rsidR="005D03F8" w:rsidRPr="0008789D" w14:paraId="0B212090" w14:textId="77777777" w:rsidTr="4D29620E">
        <w:tc>
          <w:tcPr>
            <w:tcW w:w="3017" w:type="dxa"/>
          </w:tcPr>
          <w:p w14:paraId="7FE74DAD" w14:textId="1FE776E4" w:rsidR="005D03F8" w:rsidRPr="0008789D" w:rsidRDefault="005D03F8" w:rsidP="00DA7258">
            <w:pPr>
              <w:rPr>
                <w:rFonts w:ascii="Aptos Display" w:hAnsi="Aptos Display"/>
              </w:rPr>
            </w:pPr>
          </w:p>
        </w:tc>
        <w:tc>
          <w:tcPr>
            <w:tcW w:w="2877" w:type="dxa"/>
          </w:tcPr>
          <w:p w14:paraId="679BEDC4" w14:textId="76054B85" w:rsidR="0020415C" w:rsidRPr="0008789D" w:rsidRDefault="0020415C" w:rsidP="4D29620E">
            <w:pPr>
              <w:pStyle w:val="ListParagraph"/>
              <w:ind w:left="360"/>
              <w:rPr>
                <w:rFonts w:ascii="Aptos Display" w:hAnsi="Aptos Display"/>
              </w:rPr>
            </w:pPr>
          </w:p>
        </w:tc>
        <w:tc>
          <w:tcPr>
            <w:tcW w:w="5235" w:type="dxa"/>
          </w:tcPr>
          <w:p w14:paraId="63FD6539" w14:textId="6E776908" w:rsidR="0000201D" w:rsidRPr="0008789D" w:rsidRDefault="0000201D" w:rsidP="4D29620E">
            <w:pPr>
              <w:pStyle w:val="ListParagraph"/>
              <w:ind w:left="360"/>
              <w:rPr>
                <w:rFonts w:ascii="Aptos Display" w:hAnsi="Aptos Display"/>
              </w:rPr>
            </w:pPr>
          </w:p>
        </w:tc>
      </w:tr>
    </w:tbl>
    <w:p w14:paraId="6DA8E1C3" w14:textId="77777777" w:rsidR="00D378B3" w:rsidRPr="0008789D" w:rsidRDefault="00D378B3" w:rsidP="4D29620E">
      <w:pPr>
        <w:spacing w:after="0" w:line="240" w:lineRule="auto"/>
        <w:rPr>
          <w:rFonts w:ascii="Aptos Display" w:eastAsiaTheme="majorEastAsia" w:hAnsi="Aptos Display"/>
          <w:b/>
          <w:bCs/>
          <w:color w:val="4F81BD" w:themeColor="accent1"/>
        </w:rPr>
      </w:pPr>
    </w:p>
    <w:p w14:paraId="0F940CCA" w14:textId="6D6598EE" w:rsidR="00034C90" w:rsidRPr="0008789D" w:rsidRDefault="00034C90" w:rsidP="4D29620E">
      <w:pPr>
        <w:spacing w:after="0" w:line="240" w:lineRule="auto"/>
        <w:rPr>
          <w:rFonts w:ascii="Aptos Display" w:eastAsiaTheme="majorEastAsia" w:hAnsi="Aptos Display"/>
          <w:b/>
          <w:bCs/>
          <w:color w:val="4F81BD" w:themeColor="accent1"/>
        </w:rPr>
      </w:pPr>
      <w:r w:rsidRPr="0008789D">
        <w:rPr>
          <w:rFonts w:ascii="Aptos Display" w:eastAsiaTheme="majorEastAsia" w:hAnsi="Aptos Display"/>
          <w:b/>
          <w:bCs/>
          <w:color w:val="4F81BD" w:themeColor="accent1"/>
        </w:rPr>
        <w:t xml:space="preserve">9.  Member States Request </w:t>
      </w:r>
    </w:p>
    <w:tbl>
      <w:tblPr>
        <w:tblW w:w="11136" w:type="dxa"/>
        <w:tblInd w:w="-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44"/>
        <w:gridCol w:w="1440"/>
        <w:gridCol w:w="1668"/>
        <w:gridCol w:w="2684"/>
        <w:gridCol w:w="1555"/>
        <w:gridCol w:w="1845"/>
      </w:tblGrid>
      <w:tr w:rsidR="00034C90" w:rsidRPr="0008789D" w14:paraId="278F86EB" w14:textId="77777777" w:rsidTr="3C1CE746">
        <w:trPr>
          <w:trHeight w:val="358"/>
          <w:tblHeader/>
        </w:trPr>
        <w:tc>
          <w:tcPr>
            <w:tcW w:w="1944" w:type="dxa"/>
            <w:tcMar>
              <w:top w:w="150" w:type="dxa"/>
              <w:left w:w="0" w:type="dxa"/>
              <w:bottom w:w="150" w:type="dxa"/>
              <w:right w:w="240" w:type="dxa"/>
            </w:tcMar>
            <w:hideMark/>
          </w:tcPr>
          <w:p w14:paraId="3DBB5F33" w14:textId="77777777" w:rsidR="00034C90" w:rsidRPr="0008789D" w:rsidRDefault="00034C90" w:rsidP="00DA7258">
            <w:pPr>
              <w:spacing w:after="0" w:line="240" w:lineRule="auto"/>
              <w:rPr>
                <w:rFonts w:ascii="Aptos Display" w:hAnsi="Aptos Display" w:cs="Times New Roman"/>
                <w:b/>
                <w:bCs/>
              </w:rPr>
            </w:pPr>
            <w:r w:rsidRPr="0008789D">
              <w:rPr>
                <w:rFonts w:ascii="Aptos Display" w:hAnsi="Aptos Display" w:cs="Times New Roman"/>
                <w:b/>
                <w:bCs/>
              </w:rPr>
              <w:t>Member State</w:t>
            </w:r>
          </w:p>
        </w:tc>
        <w:tc>
          <w:tcPr>
            <w:tcW w:w="1440" w:type="dxa"/>
            <w:tcMar>
              <w:top w:w="150" w:type="dxa"/>
              <w:left w:w="240" w:type="dxa"/>
              <w:bottom w:w="150" w:type="dxa"/>
              <w:right w:w="240" w:type="dxa"/>
            </w:tcMar>
            <w:hideMark/>
          </w:tcPr>
          <w:p w14:paraId="583FFBBF" w14:textId="77777777" w:rsidR="00034C90" w:rsidRPr="0008789D" w:rsidRDefault="00034C90" w:rsidP="00DA7258">
            <w:pPr>
              <w:spacing w:after="0" w:line="240" w:lineRule="auto"/>
              <w:rPr>
                <w:rFonts w:ascii="Aptos Display" w:hAnsi="Aptos Display" w:cs="Times New Roman"/>
                <w:b/>
                <w:bCs/>
              </w:rPr>
            </w:pPr>
            <w:r w:rsidRPr="0008789D">
              <w:rPr>
                <w:rFonts w:ascii="Aptos Display" w:hAnsi="Aptos Display" w:cs="Times New Roman"/>
                <w:b/>
                <w:bCs/>
              </w:rPr>
              <w:t>Date Received</w:t>
            </w:r>
          </w:p>
        </w:tc>
        <w:tc>
          <w:tcPr>
            <w:tcW w:w="1668" w:type="dxa"/>
            <w:tcMar>
              <w:top w:w="150" w:type="dxa"/>
              <w:left w:w="240" w:type="dxa"/>
              <w:bottom w:w="150" w:type="dxa"/>
              <w:right w:w="240" w:type="dxa"/>
            </w:tcMar>
            <w:hideMark/>
          </w:tcPr>
          <w:p w14:paraId="29A9AE85" w14:textId="77777777" w:rsidR="00034C90" w:rsidRPr="0008789D" w:rsidRDefault="00034C90" w:rsidP="00DA7258">
            <w:pPr>
              <w:spacing w:after="0" w:line="240" w:lineRule="auto"/>
              <w:rPr>
                <w:rFonts w:ascii="Aptos Display" w:hAnsi="Aptos Display" w:cs="Times New Roman"/>
                <w:b/>
                <w:bCs/>
              </w:rPr>
            </w:pPr>
            <w:r w:rsidRPr="0008789D">
              <w:rPr>
                <w:rFonts w:ascii="Aptos Display" w:hAnsi="Aptos Display" w:cs="Times New Roman"/>
                <w:b/>
                <w:bCs/>
              </w:rPr>
              <w:t>The Request Made</w:t>
            </w:r>
          </w:p>
        </w:tc>
        <w:tc>
          <w:tcPr>
            <w:tcW w:w="2684" w:type="dxa"/>
            <w:tcMar>
              <w:top w:w="150" w:type="dxa"/>
              <w:left w:w="240" w:type="dxa"/>
              <w:bottom w:w="150" w:type="dxa"/>
              <w:right w:w="240" w:type="dxa"/>
            </w:tcMar>
            <w:hideMark/>
          </w:tcPr>
          <w:p w14:paraId="6D98FFE0" w14:textId="77777777" w:rsidR="00034C90" w:rsidRPr="0008789D" w:rsidRDefault="00034C90" w:rsidP="00DA7258">
            <w:pPr>
              <w:spacing w:after="0" w:line="240" w:lineRule="auto"/>
              <w:rPr>
                <w:rFonts w:ascii="Aptos Display" w:hAnsi="Aptos Display" w:cs="Times New Roman"/>
                <w:b/>
                <w:bCs/>
              </w:rPr>
            </w:pPr>
            <w:r w:rsidRPr="0008789D">
              <w:rPr>
                <w:rFonts w:ascii="Aptos Display" w:hAnsi="Aptos Display" w:cs="Times New Roman"/>
                <w:b/>
                <w:bCs/>
              </w:rPr>
              <w:t>Is the request being considered?</w:t>
            </w:r>
          </w:p>
        </w:tc>
        <w:tc>
          <w:tcPr>
            <w:tcW w:w="1555" w:type="dxa"/>
            <w:tcMar>
              <w:top w:w="150" w:type="dxa"/>
              <w:left w:w="240" w:type="dxa"/>
              <w:bottom w:w="150" w:type="dxa"/>
              <w:right w:w="240" w:type="dxa"/>
            </w:tcMar>
            <w:hideMark/>
          </w:tcPr>
          <w:p w14:paraId="219D333B" w14:textId="77777777" w:rsidR="00034C90" w:rsidRPr="0008789D" w:rsidRDefault="00034C90" w:rsidP="00DA7258">
            <w:pPr>
              <w:spacing w:after="0" w:line="240" w:lineRule="auto"/>
              <w:rPr>
                <w:rFonts w:ascii="Aptos Display" w:hAnsi="Aptos Display" w:cs="Times New Roman"/>
                <w:b/>
                <w:bCs/>
              </w:rPr>
            </w:pPr>
            <w:r w:rsidRPr="0008789D">
              <w:rPr>
                <w:rFonts w:ascii="Aptos Display" w:hAnsi="Aptos Display" w:cs="Times New Roman"/>
                <w:b/>
                <w:bCs/>
              </w:rPr>
              <w:t>Status Update</w:t>
            </w:r>
          </w:p>
        </w:tc>
        <w:tc>
          <w:tcPr>
            <w:tcW w:w="1845" w:type="dxa"/>
            <w:tcMar>
              <w:top w:w="150" w:type="dxa"/>
              <w:left w:w="240" w:type="dxa"/>
              <w:bottom w:w="150" w:type="dxa"/>
              <w:right w:w="240" w:type="dxa"/>
            </w:tcMar>
            <w:hideMark/>
          </w:tcPr>
          <w:p w14:paraId="26C325D8" w14:textId="77777777" w:rsidR="00034C90" w:rsidRPr="0008789D" w:rsidRDefault="00034C90" w:rsidP="00DA7258">
            <w:pPr>
              <w:spacing w:after="0" w:line="240" w:lineRule="auto"/>
              <w:rPr>
                <w:rFonts w:ascii="Aptos Display" w:hAnsi="Aptos Display" w:cs="Times New Roman"/>
                <w:b/>
                <w:bCs/>
              </w:rPr>
            </w:pPr>
            <w:r w:rsidRPr="0008789D">
              <w:rPr>
                <w:rFonts w:ascii="Aptos Display" w:hAnsi="Aptos Display" w:cs="Times New Roman"/>
                <w:b/>
                <w:bCs/>
              </w:rPr>
              <w:t>Additional Remarks</w:t>
            </w:r>
          </w:p>
        </w:tc>
      </w:tr>
      <w:tr w:rsidR="39609EA5" w:rsidRPr="0008789D" w14:paraId="0B6A23C9" w14:textId="77777777" w:rsidTr="3C1CE746">
        <w:trPr>
          <w:trHeight w:val="855"/>
          <w:tblHeader/>
        </w:trPr>
        <w:tc>
          <w:tcPr>
            <w:tcW w:w="1944" w:type="dxa"/>
            <w:tcMar>
              <w:top w:w="150" w:type="dxa"/>
              <w:left w:w="0" w:type="dxa"/>
              <w:bottom w:w="150" w:type="dxa"/>
              <w:right w:w="240" w:type="dxa"/>
            </w:tcMar>
            <w:hideMark/>
          </w:tcPr>
          <w:p w14:paraId="556BCA14" w14:textId="4F689E2E" w:rsidR="48A3928F" w:rsidRPr="0008789D" w:rsidRDefault="4D017813" w:rsidP="4D29620E">
            <w:pPr>
              <w:spacing w:after="0" w:line="240" w:lineRule="auto"/>
              <w:contextualSpacing/>
              <w:rPr>
                <w:rFonts w:ascii="Aptos Display" w:hAnsi="Aptos Display" w:cs="Times New Roman"/>
              </w:rPr>
            </w:pPr>
            <w:r w:rsidRPr="0008789D">
              <w:rPr>
                <w:rFonts w:ascii="Aptos Display" w:hAnsi="Aptos Display" w:cs="Times New Roman"/>
              </w:rPr>
              <w:t xml:space="preserve"> </w:t>
            </w:r>
          </w:p>
        </w:tc>
        <w:tc>
          <w:tcPr>
            <w:tcW w:w="1440" w:type="dxa"/>
            <w:tcMar>
              <w:top w:w="150" w:type="dxa"/>
              <w:left w:w="240" w:type="dxa"/>
              <w:bottom w:w="150" w:type="dxa"/>
              <w:right w:w="240" w:type="dxa"/>
            </w:tcMar>
            <w:hideMark/>
          </w:tcPr>
          <w:p w14:paraId="48B99AE2" w14:textId="4D3EFB82" w:rsidR="48A3928F" w:rsidRPr="0008789D" w:rsidRDefault="48A3928F" w:rsidP="4D29620E">
            <w:pPr>
              <w:spacing w:after="0" w:line="240" w:lineRule="auto"/>
              <w:contextualSpacing/>
              <w:rPr>
                <w:rFonts w:ascii="Aptos Display" w:hAnsi="Aptos Display" w:cs="Times New Roman"/>
              </w:rPr>
            </w:pPr>
          </w:p>
        </w:tc>
        <w:tc>
          <w:tcPr>
            <w:tcW w:w="1668" w:type="dxa"/>
            <w:tcMar>
              <w:top w:w="150" w:type="dxa"/>
              <w:left w:w="240" w:type="dxa"/>
              <w:bottom w:w="150" w:type="dxa"/>
              <w:right w:w="240" w:type="dxa"/>
            </w:tcMar>
            <w:hideMark/>
          </w:tcPr>
          <w:p w14:paraId="08B1C7E9" w14:textId="61341024" w:rsidR="48A3928F" w:rsidRPr="0008789D" w:rsidRDefault="48A3928F" w:rsidP="4D29620E">
            <w:pPr>
              <w:spacing w:after="0" w:line="240" w:lineRule="auto"/>
              <w:contextualSpacing/>
              <w:rPr>
                <w:rFonts w:ascii="Aptos Display" w:hAnsi="Aptos Display" w:cs="Times New Roman"/>
              </w:rPr>
            </w:pPr>
          </w:p>
        </w:tc>
        <w:tc>
          <w:tcPr>
            <w:tcW w:w="2684" w:type="dxa"/>
            <w:tcMar>
              <w:top w:w="150" w:type="dxa"/>
              <w:left w:w="240" w:type="dxa"/>
              <w:bottom w:w="150" w:type="dxa"/>
              <w:right w:w="240" w:type="dxa"/>
            </w:tcMar>
            <w:hideMark/>
          </w:tcPr>
          <w:p w14:paraId="102EDB82" w14:textId="0A9F8F69" w:rsidR="48A3928F" w:rsidRPr="0008789D" w:rsidRDefault="48A3928F" w:rsidP="4D29620E">
            <w:pPr>
              <w:spacing w:after="0" w:line="240" w:lineRule="auto"/>
              <w:contextualSpacing/>
              <w:rPr>
                <w:rFonts w:ascii="Aptos Display" w:hAnsi="Aptos Display" w:cs="Times New Roman"/>
              </w:rPr>
            </w:pPr>
          </w:p>
        </w:tc>
        <w:tc>
          <w:tcPr>
            <w:tcW w:w="1555" w:type="dxa"/>
            <w:tcMar>
              <w:top w:w="150" w:type="dxa"/>
              <w:left w:w="240" w:type="dxa"/>
              <w:bottom w:w="150" w:type="dxa"/>
              <w:right w:w="240" w:type="dxa"/>
            </w:tcMar>
            <w:hideMark/>
          </w:tcPr>
          <w:p w14:paraId="7B2AD3EA" w14:textId="56ADF31F" w:rsidR="39609EA5" w:rsidRPr="0008789D" w:rsidRDefault="39609EA5" w:rsidP="4D29620E">
            <w:pPr>
              <w:spacing w:after="0" w:line="240" w:lineRule="auto"/>
              <w:contextualSpacing/>
              <w:rPr>
                <w:rFonts w:ascii="Aptos Display" w:hAnsi="Aptos Display" w:cs="Times New Roman"/>
              </w:rPr>
            </w:pPr>
          </w:p>
        </w:tc>
        <w:tc>
          <w:tcPr>
            <w:tcW w:w="1845" w:type="dxa"/>
            <w:tcMar>
              <w:top w:w="150" w:type="dxa"/>
              <w:left w:w="240" w:type="dxa"/>
              <w:bottom w:w="150" w:type="dxa"/>
              <w:right w:w="240" w:type="dxa"/>
            </w:tcMar>
            <w:hideMark/>
          </w:tcPr>
          <w:p w14:paraId="118CCC2B" w14:textId="73594B4B" w:rsidR="48A3928F" w:rsidRPr="0008789D" w:rsidRDefault="48A3928F" w:rsidP="4D29620E">
            <w:pPr>
              <w:spacing w:after="0" w:line="240" w:lineRule="auto"/>
              <w:contextualSpacing/>
              <w:rPr>
                <w:rFonts w:ascii="Aptos Display" w:hAnsi="Aptos Display" w:cs="Times New Roman"/>
              </w:rPr>
            </w:pPr>
          </w:p>
        </w:tc>
      </w:tr>
    </w:tbl>
    <w:p w14:paraId="4837EED9" w14:textId="77777777" w:rsidR="00034C90" w:rsidRPr="0008789D" w:rsidRDefault="00034C90" w:rsidP="4D29620E">
      <w:pPr>
        <w:spacing w:after="0" w:line="240" w:lineRule="auto"/>
        <w:rPr>
          <w:rFonts w:ascii="Aptos Display" w:eastAsiaTheme="majorEastAsia" w:hAnsi="Aptos Display"/>
          <w:b/>
          <w:bCs/>
          <w:color w:val="4F81BD" w:themeColor="accent1"/>
        </w:rPr>
      </w:pPr>
    </w:p>
    <w:p w14:paraId="029E5F0A" w14:textId="57DC3AB9" w:rsidR="00472B11" w:rsidRPr="0008789D" w:rsidRDefault="38F54C82" w:rsidP="4F47B8DD">
      <w:pPr>
        <w:spacing w:after="0" w:line="240" w:lineRule="auto"/>
        <w:rPr>
          <w:rFonts w:ascii="Aptos Display" w:hAnsi="Aptos Display"/>
          <w:b/>
          <w:bCs/>
          <w:i/>
          <w:iCs/>
        </w:rPr>
      </w:pPr>
      <w:r w:rsidRPr="0008789D">
        <w:rPr>
          <w:rFonts w:ascii="Aptos Display" w:eastAsiaTheme="majorEastAsia" w:hAnsi="Aptos Display"/>
          <w:b/>
          <w:bCs/>
          <w:color w:val="4F81BD" w:themeColor="accent1"/>
        </w:rPr>
        <w:t xml:space="preserve">10. </w:t>
      </w:r>
      <w:r w:rsidR="7DB33BCE" w:rsidRPr="0008789D">
        <w:rPr>
          <w:rFonts w:ascii="Aptos Display" w:eastAsiaTheme="majorEastAsia" w:hAnsi="Aptos Display"/>
          <w:b/>
          <w:bCs/>
          <w:color w:val="4F81BD" w:themeColor="accent1"/>
        </w:rPr>
        <w:t>Other Noteworthy Developments</w:t>
      </w:r>
      <w:r w:rsidR="42D0082C" w:rsidRPr="0008789D">
        <w:rPr>
          <w:rFonts w:ascii="Aptos Display" w:eastAsiaTheme="majorEastAsia" w:hAnsi="Aptos Display"/>
          <w:b/>
          <w:bCs/>
          <w:color w:val="4F81BD" w:themeColor="accent1"/>
        </w:rPr>
        <w:t>;</w:t>
      </w:r>
      <w:r w:rsidR="42D0082C" w:rsidRPr="0008789D">
        <w:rPr>
          <w:rFonts w:ascii="Aptos Display" w:hAnsi="Aptos Display"/>
        </w:rPr>
        <w:t xml:space="preserve"> </w:t>
      </w:r>
      <w:r w:rsidR="42D0082C" w:rsidRPr="0008789D">
        <w:rPr>
          <w:rFonts w:ascii="Aptos Display" w:hAnsi="Aptos Display"/>
          <w:i/>
          <w:iCs/>
        </w:rPr>
        <w:t>Insert narrative bullet points on high-impact items, strategic engagements, resource mobilization updates, or inter-agency collaboration</w:t>
      </w:r>
    </w:p>
    <w:p w14:paraId="4D818F24" w14:textId="7395D78C" w:rsidR="0886B916" w:rsidRPr="0008789D" w:rsidRDefault="0886B916" w:rsidP="0886B916">
      <w:pPr>
        <w:spacing w:after="0" w:line="240" w:lineRule="auto"/>
        <w:rPr>
          <w:rFonts w:ascii="Aptos Display" w:hAnsi="Aptos Display"/>
          <w:i/>
          <w:iCs/>
        </w:rPr>
      </w:pPr>
    </w:p>
    <w:p w14:paraId="2E8E5409" w14:textId="0F20B508" w:rsidR="4F47B8DD" w:rsidRPr="0008789D" w:rsidRDefault="4F47B8DD" w:rsidP="3C1CE746">
      <w:pPr>
        <w:spacing w:after="0" w:line="240" w:lineRule="auto"/>
        <w:rPr>
          <w:rFonts w:ascii="Aptos Display" w:hAnsi="Aptos Display"/>
          <w:i/>
          <w:iCs/>
        </w:rPr>
      </w:pPr>
    </w:p>
    <w:p w14:paraId="5FC43490" w14:textId="4228FCD4" w:rsidR="3C1CE746" w:rsidRPr="0008789D" w:rsidRDefault="3C1CE746" w:rsidP="3C1CE746">
      <w:pPr>
        <w:spacing w:after="0" w:line="240" w:lineRule="auto"/>
        <w:rPr>
          <w:rFonts w:ascii="Aptos Display" w:hAnsi="Aptos Display"/>
          <w:i/>
          <w:iCs/>
        </w:rPr>
      </w:pPr>
    </w:p>
    <w:p w14:paraId="73B7BA50" w14:textId="3449A723" w:rsidR="58C427B3" w:rsidRPr="0008789D" w:rsidRDefault="58C427B3" w:rsidP="4D29620E">
      <w:pPr>
        <w:spacing w:after="0" w:line="240" w:lineRule="auto"/>
        <w:rPr>
          <w:rFonts w:ascii="Aptos Display" w:hAnsi="Aptos Display"/>
          <w:i/>
          <w:iCs/>
        </w:rPr>
      </w:pPr>
    </w:p>
    <w:p w14:paraId="63A16F15" w14:textId="3D15B6E6" w:rsidR="39609EA5" w:rsidRPr="0008789D" w:rsidRDefault="39609EA5" w:rsidP="4D29620E">
      <w:pPr>
        <w:spacing w:after="0" w:line="240" w:lineRule="auto"/>
        <w:rPr>
          <w:rFonts w:ascii="Aptos Display" w:hAnsi="Aptos Display"/>
          <w:i/>
          <w:iCs/>
        </w:rPr>
      </w:pPr>
    </w:p>
    <w:sectPr w:rsidR="39609EA5" w:rsidRPr="0008789D" w:rsidSect="00F73C69">
      <w:footerReference w:type="default" r:id="rId11"/>
      <w:pgSz w:w="12240" w:h="15840"/>
      <w:pgMar w:top="993" w:right="1797" w:bottom="907"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23247" w14:textId="77777777" w:rsidR="00C24686" w:rsidRDefault="00C24686" w:rsidP="004077C7">
      <w:pPr>
        <w:spacing w:after="0" w:line="240" w:lineRule="auto"/>
      </w:pPr>
      <w:r>
        <w:separator/>
      </w:r>
    </w:p>
  </w:endnote>
  <w:endnote w:type="continuationSeparator" w:id="0">
    <w:p w14:paraId="2773F83C" w14:textId="77777777" w:rsidR="00C24686" w:rsidRDefault="00C24686" w:rsidP="004077C7">
      <w:pPr>
        <w:spacing w:after="0" w:line="240" w:lineRule="auto"/>
      </w:pPr>
      <w:r>
        <w:continuationSeparator/>
      </w:r>
    </w:p>
  </w:endnote>
  <w:endnote w:type="continuationNotice" w:id="1">
    <w:p w14:paraId="4E20191A" w14:textId="77777777" w:rsidR="00C24686" w:rsidRDefault="00C246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Nova">
    <w:charset w:val="00"/>
    <w:family w:val="swiss"/>
    <w:pitch w:val="variable"/>
    <w:sig w:usb0="0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7755757"/>
      <w:docPartObj>
        <w:docPartGallery w:val="Page Numbers (Bottom of Page)"/>
        <w:docPartUnique/>
      </w:docPartObj>
    </w:sdtPr>
    <w:sdtEndPr>
      <w:rPr>
        <w:noProof/>
      </w:rPr>
    </w:sdtEndPr>
    <w:sdtContent>
      <w:p w14:paraId="65EBFB58" w14:textId="7D662794" w:rsidR="004077C7" w:rsidRDefault="004077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E9EB08" w14:textId="77777777" w:rsidR="004077C7" w:rsidRDefault="00407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D4A87" w14:textId="77777777" w:rsidR="00C24686" w:rsidRDefault="00C24686" w:rsidP="004077C7">
      <w:pPr>
        <w:spacing w:after="0" w:line="240" w:lineRule="auto"/>
      </w:pPr>
      <w:r>
        <w:separator/>
      </w:r>
    </w:p>
  </w:footnote>
  <w:footnote w:type="continuationSeparator" w:id="0">
    <w:p w14:paraId="735E66DC" w14:textId="77777777" w:rsidR="00C24686" w:rsidRDefault="00C24686" w:rsidP="004077C7">
      <w:pPr>
        <w:spacing w:after="0" w:line="240" w:lineRule="auto"/>
      </w:pPr>
      <w:r>
        <w:continuationSeparator/>
      </w:r>
    </w:p>
  </w:footnote>
  <w:footnote w:type="continuationNotice" w:id="1">
    <w:p w14:paraId="2D03D6C1" w14:textId="77777777" w:rsidR="00C24686" w:rsidRDefault="00C2468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C28F49"/>
    <w:multiLevelType w:val="hybridMultilevel"/>
    <w:tmpl w:val="FFFFFFFF"/>
    <w:lvl w:ilvl="0" w:tplc="FFFFFFFF">
      <w:start w:val="1"/>
      <w:numFmt w:val="decimal"/>
      <w:lvlText w:val="%1."/>
      <w:lvlJc w:val="left"/>
      <w:pPr>
        <w:ind w:left="360" w:hanging="360"/>
      </w:pPr>
    </w:lvl>
    <w:lvl w:ilvl="1" w:tplc="1534DE72">
      <w:start w:val="1"/>
      <w:numFmt w:val="bullet"/>
      <w:lvlText w:val="o"/>
      <w:lvlJc w:val="left"/>
      <w:pPr>
        <w:ind w:left="1080" w:hanging="360"/>
      </w:pPr>
      <w:rPr>
        <w:rFonts w:ascii="Courier New" w:hAnsi="Courier New" w:hint="default"/>
      </w:rPr>
    </w:lvl>
    <w:lvl w:ilvl="2" w:tplc="60507290">
      <w:start w:val="1"/>
      <w:numFmt w:val="bullet"/>
      <w:lvlText w:val=""/>
      <w:lvlJc w:val="left"/>
      <w:pPr>
        <w:ind w:left="1800" w:hanging="360"/>
      </w:pPr>
      <w:rPr>
        <w:rFonts w:ascii="Wingdings" w:hAnsi="Wingdings" w:hint="default"/>
      </w:rPr>
    </w:lvl>
    <w:lvl w:ilvl="3" w:tplc="9FECCEEE">
      <w:start w:val="1"/>
      <w:numFmt w:val="bullet"/>
      <w:lvlText w:val=""/>
      <w:lvlJc w:val="left"/>
      <w:pPr>
        <w:ind w:left="2520" w:hanging="360"/>
      </w:pPr>
      <w:rPr>
        <w:rFonts w:ascii="Symbol" w:hAnsi="Symbol" w:hint="default"/>
      </w:rPr>
    </w:lvl>
    <w:lvl w:ilvl="4" w:tplc="326E2EA2">
      <w:start w:val="1"/>
      <w:numFmt w:val="bullet"/>
      <w:lvlText w:val="o"/>
      <w:lvlJc w:val="left"/>
      <w:pPr>
        <w:ind w:left="3240" w:hanging="360"/>
      </w:pPr>
      <w:rPr>
        <w:rFonts w:ascii="Courier New" w:hAnsi="Courier New" w:hint="default"/>
      </w:rPr>
    </w:lvl>
    <w:lvl w:ilvl="5" w:tplc="7DB875F2">
      <w:start w:val="1"/>
      <w:numFmt w:val="bullet"/>
      <w:lvlText w:val=""/>
      <w:lvlJc w:val="left"/>
      <w:pPr>
        <w:ind w:left="3960" w:hanging="360"/>
      </w:pPr>
      <w:rPr>
        <w:rFonts w:ascii="Wingdings" w:hAnsi="Wingdings" w:hint="default"/>
      </w:rPr>
    </w:lvl>
    <w:lvl w:ilvl="6" w:tplc="4296DF7E">
      <w:start w:val="1"/>
      <w:numFmt w:val="bullet"/>
      <w:lvlText w:val=""/>
      <w:lvlJc w:val="left"/>
      <w:pPr>
        <w:ind w:left="4680" w:hanging="360"/>
      </w:pPr>
      <w:rPr>
        <w:rFonts w:ascii="Symbol" w:hAnsi="Symbol" w:hint="default"/>
      </w:rPr>
    </w:lvl>
    <w:lvl w:ilvl="7" w:tplc="641E429A">
      <w:start w:val="1"/>
      <w:numFmt w:val="bullet"/>
      <w:lvlText w:val="o"/>
      <w:lvlJc w:val="left"/>
      <w:pPr>
        <w:ind w:left="5400" w:hanging="360"/>
      </w:pPr>
      <w:rPr>
        <w:rFonts w:ascii="Courier New" w:hAnsi="Courier New" w:hint="default"/>
      </w:rPr>
    </w:lvl>
    <w:lvl w:ilvl="8" w:tplc="A2E80B44">
      <w:start w:val="1"/>
      <w:numFmt w:val="bullet"/>
      <w:lvlText w:val=""/>
      <w:lvlJc w:val="left"/>
      <w:pPr>
        <w:ind w:left="6120" w:hanging="360"/>
      </w:pPr>
      <w:rPr>
        <w:rFonts w:ascii="Wingdings" w:hAnsi="Wingdings" w:hint="default"/>
      </w:rPr>
    </w:lvl>
  </w:abstractNum>
  <w:abstractNum w:abstractNumId="7" w15:restartNumberingAfterBreak="0">
    <w:nsid w:val="02AEBD6E"/>
    <w:multiLevelType w:val="hybridMultilevel"/>
    <w:tmpl w:val="FFFFFFFF"/>
    <w:lvl w:ilvl="0" w:tplc="18FA7758">
      <w:start w:val="1"/>
      <w:numFmt w:val="bullet"/>
      <w:lvlText w:val="-"/>
      <w:lvlJc w:val="left"/>
      <w:pPr>
        <w:ind w:left="720" w:hanging="360"/>
      </w:pPr>
      <w:rPr>
        <w:rFonts w:ascii="Aptos" w:hAnsi="Aptos" w:hint="default"/>
      </w:rPr>
    </w:lvl>
    <w:lvl w:ilvl="1" w:tplc="02A4BED2">
      <w:start w:val="1"/>
      <w:numFmt w:val="bullet"/>
      <w:lvlText w:val="o"/>
      <w:lvlJc w:val="left"/>
      <w:pPr>
        <w:ind w:left="1440" w:hanging="360"/>
      </w:pPr>
      <w:rPr>
        <w:rFonts w:ascii="Courier New" w:hAnsi="Courier New" w:hint="default"/>
      </w:rPr>
    </w:lvl>
    <w:lvl w:ilvl="2" w:tplc="1098072C">
      <w:start w:val="1"/>
      <w:numFmt w:val="bullet"/>
      <w:lvlText w:val=""/>
      <w:lvlJc w:val="left"/>
      <w:pPr>
        <w:ind w:left="2160" w:hanging="360"/>
      </w:pPr>
      <w:rPr>
        <w:rFonts w:ascii="Wingdings" w:hAnsi="Wingdings" w:hint="default"/>
      </w:rPr>
    </w:lvl>
    <w:lvl w:ilvl="3" w:tplc="9544CBFA">
      <w:start w:val="1"/>
      <w:numFmt w:val="bullet"/>
      <w:lvlText w:val=""/>
      <w:lvlJc w:val="left"/>
      <w:pPr>
        <w:ind w:left="2880" w:hanging="360"/>
      </w:pPr>
      <w:rPr>
        <w:rFonts w:ascii="Symbol" w:hAnsi="Symbol" w:hint="default"/>
      </w:rPr>
    </w:lvl>
    <w:lvl w:ilvl="4" w:tplc="DE04DFE2">
      <w:start w:val="1"/>
      <w:numFmt w:val="bullet"/>
      <w:lvlText w:val="o"/>
      <w:lvlJc w:val="left"/>
      <w:pPr>
        <w:ind w:left="3600" w:hanging="360"/>
      </w:pPr>
      <w:rPr>
        <w:rFonts w:ascii="Courier New" w:hAnsi="Courier New" w:hint="default"/>
      </w:rPr>
    </w:lvl>
    <w:lvl w:ilvl="5" w:tplc="79CE417C">
      <w:start w:val="1"/>
      <w:numFmt w:val="bullet"/>
      <w:lvlText w:val=""/>
      <w:lvlJc w:val="left"/>
      <w:pPr>
        <w:ind w:left="4320" w:hanging="360"/>
      </w:pPr>
      <w:rPr>
        <w:rFonts w:ascii="Wingdings" w:hAnsi="Wingdings" w:hint="default"/>
      </w:rPr>
    </w:lvl>
    <w:lvl w:ilvl="6" w:tplc="94620CBE">
      <w:start w:val="1"/>
      <w:numFmt w:val="bullet"/>
      <w:lvlText w:val=""/>
      <w:lvlJc w:val="left"/>
      <w:pPr>
        <w:ind w:left="5040" w:hanging="360"/>
      </w:pPr>
      <w:rPr>
        <w:rFonts w:ascii="Symbol" w:hAnsi="Symbol" w:hint="default"/>
      </w:rPr>
    </w:lvl>
    <w:lvl w:ilvl="7" w:tplc="520ABF04">
      <w:start w:val="1"/>
      <w:numFmt w:val="bullet"/>
      <w:lvlText w:val="o"/>
      <w:lvlJc w:val="left"/>
      <w:pPr>
        <w:ind w:left="5760" w:hanging="360"/>
      </w:pPr>
      <w:rPr>
        <w:rFonts w:ascii="Courier New" w:hAnsi="Courier New" w:hint="default"/>
      </w:rPr>
    </w:lvl>
    <w:lvl w:ilvl="8" w:tplc="8EFA8D76">
      <w:start w:val="1"/>
      <w:numFmt w:val="bullet"/>
      <w:lvlText w:val=""/>
      <w:lvlJc w:val="left"/>
      <w:pPr>
        <w:ind w:left="6480" w:hanging="360"/>
      </w:pPr>
      <w:rPr>
        <w:rFonts w:ascii="Wingdings" w:hAnsi="Wingdings" w:hint="default"/>
      </w:rPr>
    </w:lvl>
  </w:abstractNum>
  <w:abstractNum w:abstractNumId="8" w15:restartNumberingAfterBreak="0">
    <w:nsid w:val="0803038C"/>
    <w:multiLevelType w:val="hybridMultilevel"/>
    <w:tmpl w:val="EE1EB6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A0F8216"/>
    <w:multiLevelType w:val="hybridMultilevel"/>
    <w:tmpl w:val="FFFFFFFF"/>
    <w:lvl w:ilvl="0" w:tplc="2ABCF67C">
      <w:start w:val="1"/>
      <w:numFmt w:val="bullet"/>
      <w:lvlText w:val="-"/>
      <w:lvlJc w:val="left"/>
      <w:pPr>
        <w:ind w:left="720" w:hanging="360"/>
      </w:pPr>
      <w:rPr>
        <w:rFonts w:ascii="Aptos" w:hAnsi="Aptos" w:hint="default"/>
      </w:rPr>
    </w:lvl>
    <w:lvl w:ilvl="1" w:tplc="7EC4A0A8">
      <w:start w:val="1"/>
      <w:numFmt w:val="bullet"/>
      <w:lvlText w:val="o"/>
      <w:lvlJc w:val="left"/>
      <w:pPr>
        <w:ind w:left="1440" w:hanging="360"/>
      </w:pPr>
      <w:rPr>
        <w:rFonts w:ascii="Courier New" w:hAnsi="Courier New" w:hint="default"/>
      </w:rPr>
    </w:lvl>
    <w:lvl w:ilvl="2" w:tplc="BC48CC1E">
      <w:start w:val="1"/>
      <w:numFmt w:val="bullet"/>
      <w:lvlText w:val=""/>
      <w:lvlJc w:val="left"/>
      <w:pPr>
        <w:ind w:left="2160" w:hanging="360"/>
      </w:pPr>
      <w:rPr>
        <w:rFonts w:ascii="Wingdings" w:hAnsi="Wingdings" w:hint="default"/>
      </w:rPr>
    </w:lvl>
    <w:lvl w:ilvl="3" w:tplc="53DC90D6">
      <w:start w:val="1"/>
      <w:numFmt w:val="bullet"/>
      <w:lvlText w:val=""/>
      <w:lvlJc w:val="left"/>
      <w:pPr>
        <w:ind w:left="2880" w:hanging="360"/>
      </w:pPr>
      <w:rPr>
        <w:rFonts w:ascii="Symbol" w:hAnsi="Symbol" w:hint="default"/>
      </w:rPr>
    </w:lvl>
    <w:lvl w:ilvl="4" w:tplc="F57C552C">
      <w:start w:val="1"/>
      <w:numFmt w:val="bullet"/>
      <w:lvlText w:val="o"/>
      <w:lvlJc w:val="left"/>
      <w:pPr>
        <w:ind w:left="3600" w:hanging="360"/>
      </w:pPr>
      <w:rPr>
        <w:rFonts w:ascii="Courier New" w:hAnsi="Courier New" w:hint="default"/>
      </w:rPr>
    </w:lvl>
    <w:lvl w:ilvl="5" w:tplc="F2400D4C">
      <w:start w:val="1"/>
      <w:numFmt w:val="bullet"/>
      <w:lvlText w:val=""/>
      <w:lvlJc w:val="left"/>
      <w:pPr>
        <w:ind w:left="4320" w:hanging="360"/>
      </w:pPr>
      <w:rPr>
        <w:rFonts w:ascii="Wingdings" w:hAnsi="Wingdings" w:hint="default"/>
      </w:rPr>
    </w:lvl>
    <w:lvl w:ilvl="6" w:tplc="A314DFDA">
      <w:start w:val="1"/>
      <w:numFmt w:val="bullet"/>
      <w:lvlText w:val=""/>
      <w:lvlJc w:val="left"/>
      <w:pPr>
        <w:ind w:left="5040" w:hanging="360"/>
      </w:pPr>
      <w:rPr>
        <w:rFonts w:ascii="Symbol" w:hAnsi="Symbol" w:hint="default"/>
      </w:rPr>
    </w:lvl>
    <w:lvl w:ilvl="7" w:tplc="40708BAE">
      <w:start w:val="1"/>
      <w:numFmt w:val="bullet"/>
      <w:lvlText w:val="o"/>
      <w:lvlJc w:val="left"/>
      <w:pPr>
        <w:ind w:left="5760" w:hanging="360"/>
      </w:pPr>
      <w:rPr>
        <w:rFonts w:ascii="Courier New" w:hAnsi="Courier New" w:hint="default"/>
      </w:rPr>
    </w:lvl>
    <w:lvl w:ilvl="8" w:tplc="01709B9A">
      <w:start w:val="1"/>
      <w:numFmt w:val="bullet"/>
      <w:lvlText w:val=""/>
      <w:lvlJc w:val="left"/>
      <w:pPr>
        <w:ind w:left="6480" w:hanging="360"/>
      </w:pPr>
      <w:rPr>
        <w:rFonts w:ascii="Wingdings" w:hAnsi="Wingdings" w:hint="default"/>
      </w:rPr>
    </w:lvl>
  </w:abstractNum>
  <w:abstractNum w:abstractNumId="10" w15:restartNumberingAfterBreak="0">
    <w:nsid w:val="113A0DFD"/>
    <w:multiLevelType w:val="hybridMultilevel"/>
    <w:tmpl w:val="A58ECA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3EE1598"/>
    <w:multiLevelType w:val="hybridMultilevel"/>
    <w:tmpl w:val="FFFFFFFF"/>
    <w:lvl w:ilvl="0" w:tplc="7ABE5D2C">
      <w:start w:val="1"/>
      <w:numFmt w:val="bullet"/>
      <w:lvlText w:val=""/>
      <w:lvlJc w:val="left"/>
      <w:pPr>
        <w:ind w:left="720" w:hanging="360"/>
      </w:pPr>
      <w:rPr>
        <w:rFonts w:ascii="Symbol" w:hAnsi="Symbol" w:hint="default"/>
      </w:rPr>
    </w:lvl>
    <w:lvl w:ilvl="1" w:tplc="D64225F0">
      <w:start w:val="1"/>
      <w:numFmt w:val="bullet"/>
      <w:lvlText w:val="o"/>
      <w:lvlJc w:val="left"/>
      <w:pPr>
        <w:ind w:left="1440" w:hanging="360"/>
      </w:pPr>
      <w:rPr>
        <w:rFonts w:ascii="Courier New" w:hAnsi="Courier New" w:hint="default"/>
      </w:rPr>
    </w:lvl>
    <w:lvl w:ilvl="2" w:tplc="CB680400">
      <w:start w:val="1"/>
      <w:numFmt w:val="bullet"/>
      <w:lvlText w:val=""/>
      <w:lvlJc w:val="left"/>
      <w:pPr>
        <w:ind w:left="2160" w:hanging="360"/>
      </w:pPr>
      <w:rPr>
        <w:rFonts w:ascii="Wingdings" w:hAnsi="Wingdings" w:hint="default"/>
      </w:rPr>
    </w:lvl>
    <w:lvl w:ilvl="3" w:tplc="F7FC0B5E">
      <w:start w:val="1"/>
      <w:numFmt w:val="bullet"/>
      <w:lvlText w:val=""/>
      <w:lvlJc w:val="left"/>
      <w:pPr>
        <w:ind w:left="2880" w:hanging="360"/>
      </w:pPr>
      <w:rPr>
        <w:rFonts w:ascii="Symbol" w:hAnsi="Symbol" w:hint="default"/>
      </w:rPr>
    </w:lvl>
    <w:lvl w:ilvl="4" w:tplc="8214BFA6">
      <w:start w:val="1"/>
      <w:numFmt w:val="bullet"/>
      <w:lvlText w:val="o"/>
      <w:lvlJc w:val="left"/>
      <w:pPr>
        <w:ind w:left="3600" w:hanging="360"/>
      </w:pPr>
      <w:rPr>
        <w:rFonts w:ascii="Courier New" w:hAnsi="Courier New" w:hint="default"/>
      </w:rPr>
    </w:lvl>
    <w:lvl w:ilvl="5" w:tplc="EE246080">
      <w:start w:val="1"/>
      <w:numFmt w:val="bullet"/>
      <w:lvlText w:val=""/>
      <w:lvlJc w:val="left"/>
      <w:pPr>
        <w:ind w:left="4320" w:hanging="360"/>
      </w:pPr>
      <w:rPr>
        <w:rFonts w:ascii="Wingdings" w:hAnsi="Wingdings" w:hint="default"/>
      </w:rPr>
    </w:lvl>
    <w:lvl w:ilvl="6" w:tplc="6B74B738">
      <w:start w:val="1"/>
      <w:numFmt w:val="bullet"/>
      <w:lvlText w:val=""/>
      <w:lvlJc w:val="left"/>
      <w:pPr>
        <w:ind w:left="5040" w:hanging="360"/>
      </w:pPr>
      <w:rPr>
        <w:rFonts w:ascii="Symbol" w:hAnsi="Symbol" w:hint="default"/>
      </w:rPr>
    </w:lvl>
    <w:lvl w:ilvl="7" w:tplc="52BC60D4">
      <w:start w:val="1"/>
      <w:numFmt w:val="bullet"/>
      <w:lvlText w:val="o"/>
      <w:lvlJc w:val="left"/>
      <w:pPr>
        <w:ind w:left="5760" w:hanging="360"/>
      </w:pPr>
      <w:rPr>
        <w:rFonts w:ascii="Courier New" w:hAnsi="Courier New" w:hint="default"/>
      </w:rPr>
    </w:lvl>
    <w:lvl w:ilvl="8" w:tplc="14AA1D30">
      <w:start w:val="1"/>
      <w:numFmt w:val="bullet"/>
      <w:lvlText w:val=""/>
      <w:lvlJc w:val="left"/>
      <w:pPr>
        <w:ind w:left="6480" w:hanging="360"/>
      </w:pPr>
      <w:rPr>
        <w:rFonts w:ascii="Wingdings" w:hAnsi="Wingdings" w:hint="default"/>
      </w:rPr>
    </w:lvl>
  </w:abstractNum>
  <w:abstractNum w:abstractNumId="12" w15:restartNumberingAfterBreak="0">
    <w:nsid w:val="16CA80E3"/>
    <w:multiLevelType w:val="hybridMultilevel"/>
    <w:tmpl w:val="2A8CBCE6"/>
    <w:lvl w:ilvl="0" w:tplc="7E644988">
      <w:start w:val="1"/>
      <w:numFmt w:val="bullet"/>
      <w:lvlText w:val=""/>
      <w:lvlJc w:val="left"/>
      <w:pPr>
        <w:ind w:left="720" w:hanging="360"/>
      </w:pPr>
      <w:rPr>
        <w:rFonts w:ascii="Symbol" w:hAnsi="Symbol" w:hint="default"/>
      </w:rPr>
    </w:lvl>
    <w:lvl w:ilvl="1" w:tplc="6972D622">
      <w:start w:val="1"/>
      <w:numFmt w:val="bullet"/>
      <w:lvlText w:val="o"/>
      <w:lvlJc w:val="left"/>
      <w:pPr>
        <w:ind w:left="1440" w:hanging="360"/>
      </w:pPr>
      <w:rPr>
        <w:rFonts w:ascii="Courier New" w:hAnsi="Courier New" w:hint="default"/>
      </w:rPr>
    </w:lvl>
    <w:lvl w:ilvl="2" w:tplc="74044132">
      <w:start w:val="1"/>
      <w:numFmt w:val="bullet"/>
      <w:lvlText w:val=""/>
      <w:lvlJc w:val="left"/>
      <w:pPr>
        <w:ind w:left="2160" w:hanging="360"/>
      </w:pPr>
      <w:rPr>
        <w:rFonts w:ascii="Wingdings" w:hAnsi="Wingdings" w:hint="default"/>
      </w:rPr>
    </w:lvl>
    <w:lvl w:ilvl="3" w:tplc="7394963A">
      <w:start w:val="1"/>
      <w:numFmt w:val="bullet"/>
      <w:lvlText w:val=""/>
      <w:lvlJc w:val="left"/>
      <w:pPr>
        <w:ind w:left="2880" w:hanging="360"/>
      </w:pPr>
      <w:rPr>
        <w:rFonts w:ascii="Symbol" w:hAnsi="Symbol" w:hint="default"/>
      </w:rPr>
    </w:lvl>
    <w:lvl w:ilvl="4" w:tplc="9ECEC2F2">
      <w:start w:val="1"/>
      <w:numFmt w:val="bullet"/>
      <w:lvlText w:val="o"/>
      <w:lvlJc w:val="left"/>
      <w:pPr>
        <w:ind w:left="3600" w:hanging="360"/>
      </w:pPr>
      <w:rPr>
        <w:rFonts w:ascii="Courier New" w:hAnsi="Courier New" w:hint="default"/>
      </w:rPr>
    </w:lvl>
    <w:lvl w:ilvl="5" w:tplc="501CC83A">
      <w:start w:val="1"/>
      <w:numFmt w:val="bullet"/>
      <w:lvlText w:val=""/>
      <w:lvlJc w:val="left"/>
      <w:pPr>
        <w:ind w:left="4320" w:hanging="360"/>
      </w:pPr>
      <w:rPr>
        <w:rFonts w:ascii="Wingdings" w:hAnsi="Wingdings" w:hint="default"/>
      </w:rPr>
    </w:lvl>
    <w:lvl w:ilvl="6" w:tplc="FB101F46">
      <w:start w:val="1"/>
      <w:numFmt w:val="bullet"/>
      <w:lvlText w:val=""/>
      <w:lvlJc w:val="left"/>
      <w:pPr>
        <w:ind w:left="5040" w:hanging="360"/>
      </w:pPr>
      <w:rPr>
        <w:rFonts w:ascii="Symbol" w:hAnsi="Symbol" w:hint="default"/>
      </w:rPr>
    </w:lvl>
    <w:lvl w:ilvl="7" w:tplc="4A842720">
      <w:start w:val="1"/>
      <w:numFmt w:val="bullet"/>
      <w:lvlText w:val="o"/>
      <w:lvlJc w:val="left"/>
      <w:pPr>
        <w:ind w:left="5760" w:hanging="360"/>
      </w:pPr>
      <w:rPr>
        <w:rFonts w:ascii="Courier New" w:hAnsi="Courier New" w:hint="default"/>
      </w:rPr>
    </w:lvl>
    <w:lvl w:ilvl="8" w:tplc="58065822">
      <w:start w:val="1"/>
      <w:numFmt w:val="bullet"/>
      <w:lvlText w:val=""/>
      <w:lvlJc w:val="left"/>
      <w:pPr>
        <w:ind w:left="6480" w:hanging="360"/>
      </w:pPr>
      <w:rPr>
        <w:rFonts w:ascii="Wingdings" w:hAnsi="Wingdings" w:hint="default"/>
      </w:rPr>
    </w:lvl>
  </w:abstractNum>
  <w:abstractNum w:abstractNumId="13" w15:restartNumberingAfterBreak="0">
    <w:nsid w:val="35165814"/>
    <w:multiLevelType w:val="hybridMultilevel"/>
    <w:tmpl w:val="891453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BABDC26"/>
    <w:multiLevelType w:val="hybridMultilevel"/>
    <w:tmpl w:val="D9BC9746"/>
    <w:lvl w:ilvl="0" w:tplc="EF44CB58">
      <w:start w:val="1"/>
      <w:numFmt w:val="bullet"/>
      <w:lvlText w:val="·"/>
      <w:lvlJc w:val="left"/>
      <w:pPr>
        <w:ind w:left="720" w:hanging="360"/>
      </w:pPr>
      <w:rPr>
        <w:rFonts w:ascii="Symbol" w:hAnsi="Symbol" w:hint="default"/>
      </w:rPr>
    </w:lvl>
    <w:lvl w:ilvl="1" w:tplc="76C26690">
      <w:start w:val="1"/>
      <w:numFmt w:val="bullet"/>
      <w:lvlText w:val="o"/>
      <w:lvlJc w:val="left"/>
      <w:pPr>
        <w:ind w:left="1440" w:hanging="360"/>
      </w:pPr>
      <w:rPr>
        <w:rFonts w:ascii="Courier New" w:hAnsi="Courier New" w:hint="default"/>
      </w:rPr>
    </w:lvl>
    <w:lvl w:ilvl="2" w:tplc="0B8A17DE">
      <w:start w:val="1"/>
      <w:numFmt w:val="bullet"/>
      <w:lvlText w:val=""/>
      <w:lvlJc w:val="left"/>
      <w:pPr>
        <w:ind w:left="2160" w:hanging="360"/>
      </w:pPr>
      <w:rPr>
        <w:rFonts w:ascii="Wingdings" w:hAnsi="Wingdings" w:hint="default"/>
      </w:rPr>
    </w:lvl>
    <w:lvl w:ilvl="3" w:tplc="107A58E0">
      <w:start w:val="1"/>
      <w:numFmt w:val="bullet"/>
      <w:lvlText w:val=""/>
      <w:lvlJc w:val="left"/>
      <w:pPr>
        <w:ind w:left="2880" w:hanging="360"/>
      </w:pPr>
      <w:rPr>
        <w:rFonts w:ascii="Symbol" w:hAnsi="Symbol" w:hint="default"/>
      </w:rPr>
    </w:lvl>
    <w:lvl w:ilvl="4" w:tplc="11A0AA90">
      <w:start w:val="1"/>
      <w:numFmt w:val="bullet"/>
      <w:lvlText w:val="o"/>
      <w:lvlJc w:val="left"/>
      <w:pPr>
        <w:ind w:left="3600" w:hanging="360"/>
      </w:pPr>
      <w:rPr>
        <w:rFonts w:ascii="Courier New" w:hAnsi="Courier New" w:hint="default"/>
      </w:rPr>
    </w:lvl>
    <w:lvl w:ilvl="5" w:tplc="C86EA78C">
      <w:start w:val="1"/>
      <w:numFmt w:val="bullet"/>
      <w:lvlText w:val=""/>
      <w:lvlJc w:val="left"/>
      <w:pPr>
        <w:ind w:left="4320" w:hanging="360"/>
      </w:pPr>
      <w:rPr>
        <w:rFonts w:ascii="Wingdings" w:hAnsi="Wingdings" w:hint="default"/>
      </w:rPr>
    </w:lvl>
    <w:lvl w:ilvl="6" w:tplc="3DAC7B5E">
      <w:start w:val="1"/>
      <w:numFmt w:val="bullet"/>
      <w:lvlText w:val=""/>
      <w:lvlJc w:val="left"/>
      <w:pPr>
        <w:ind w:left="5040" w:hanging="360"/>
      </w:pPr>
      <w:rPr>
        <w:rFonts w:ascii="Symbol" w:hAnsi="Symbol" w:hint="default"/>
      </w:rPr>
    </w:lvl>
    <w:lvl w:ilvl="7" w:tplc="410A7844">
      <w:start w:val="1"/>
      <w:numFmt w:val="bullet"/>
      <w:lvlText w:val="o"/>
      <w:lvlJc w:val="left"/>
      <w:pPr>
        <w:ind w:left="5760" w:hanging="360"/>
      </w:pPr>
      <w:rPr>
        <w:rFonts w:ascii="Courier New" w:hAnsi="Courier New" w:hint="default"/>
      </w:rPr>
    </w:lvl>
    <w:lvl w:ilvl="8" w:tplc="6E38E0FE">
      <w:start w:val="1"/>
      <w:numFmt w:val="bullet"/>
      <w:lvlText w:val=""/>
      <w:lvlJc w:val="left"/>
      <w:pPr>
        <w:ind w:left="6480" w:hanging="360"/>
      </w:pPr>
      <w:rPr>
        <w:rFonts w:ascii="Wingdings" w:hAnsi="Wingdings" w:hint="default"/>
      </w:rPr>
    </w:lvl>
  </w:abstractNum>
  <w:abstractNum w:abstractNumId="15" w15:restartNumberingAfterBreak="0">
    <w:nsid w:val="3C060CDB"/>
    <w:multiLevelType w:val="hybridMultilevel"/>
    <w:tmpl w:val="7F6E07D0"/>
    <w:lvl w:ilvl="0" w:tplc="2984FA52">
      <w:start w:val="1"/>
      <w:numFmt w:val="bullet"/>
      <w:lvlText w:val="·"/>
      <w:lvlJc w:val="left"/>
      <w:pPr>
        <w:ind w:left="360" w:hanging="360"/>
      </w:pPr>
      <w:rPr>
        <w:rFonts w:ascii="Symbol" w:hAnsi="Symbol" w:hint="default"/>
      </w:rPr>
    </w:lvl>
    <w:lvl w:ilvl="1" w:tplc="C9B4BCEC">
      <w:start w:val="1"/>
      <w:numFmt w:val="bullet"/>
      <w:lvlText w:val="o"/>
      <w:lvlJc w:val="left"/>
      <w:pPr>
        <w:ind w:left="1080" w:hanging="360"/>
      </w:pPr>
      <w:rPr>
        <w:rFonts w:ascii="Courier New" w:hAnsi="Courier New" w:hint="default"/>
      </w:rPr>
    </w:lvl>
    <w:lvl w:ilvl="2" w:tplc="60B4684E">
      <w:start w:val="1"/>
      <w:numFmt w:val="bullet"/>
      <w:lvlText w:val=""/>
      <w:lvlJc w:val="left"/>
      <w:pPr>
        <w:ind w:left="1800" w:hanging="360"/>
      </w:pPr>
      <w:rPr>
        <w:rFonts w:ascii="Wingdings" w:hAnsi="Wingdings" w:hint="default"/>
      </w:rPr>
    </w:lvl>
    <w:lvl w:ilvl="3" w:tplc="D0BE8A06">
      <w:start w:val="1"/>
      <w:numFmt w:val="bullet"/>
      <w:lvlText w:val=""/>
      <w:lvlJc w:val="left"/>
      <w:pPr>
        <w:ind w:left="2520" w:hanging="360"/>
      </w:pPr>
      <w:rPr>
        <w:rFonts w:ascii="Symbol" w:hAnsi="Symbol" w:hint="default"/>
      </w:rPr>
    </w:lvl>
    <w:lvl w:ilvl="4" w:tplc="87BCAE18">
      <w:start w:val="1"/>
      <w:numFmt w:val="bullet"/>
      <w:lvlText w:val="o"/>
      <w:lvlJc w:val="left"/>
      <w:pPr>
        <w:ind w:left="3240" w:hanging="360"/>
      </w:pPr>
      <w:rPr>
        <w:rFonts w:ascii="Courier New" w:hAnsi="Courier New" w:hint="default"/>
      </w:rPr>
    </w:lvl>
    <w:lvl w:ilvl="5" w:tplc="4F944DA2">
      <w:start w:val="1"/>
      <w:numFmt w:val="bullet"/>
      <w:lvlText w:val=""/>
      <w:lvlJc w:val="left"/>
      <w:pPr>
        <w:ind w:left="3960" w:hanging="360"/>
      </w:pPr>
      <w:rPr>
        <w:rFonts w:ascii="Wingdings" w:hAnsi="Wingdings" w:hint="default"/>
      </w:rPr>
    </w:lvl>
    <w:lvl w:ilvl="6" w:tplc="AC283076">
      <w:start w:val="1"/>
      <w:numFmt w:val="bullet"/>
      <w:lvlText w:val=""/>
      <w:lvlJc w:val="left"/>
      <w:pPr>
        <w:ind w:left="4680" w:hanging="360"/>
      </w:pPr>
      <w:rPr>
        <w:rFonts w:ascii="Symbol" w:hAnsi="Symbol" w:hint="default"/>
      </w:rPr>
    </w:lvl>
    <w:lvl w:ilvl="7" w:tplc="9A86B4AA">
      <w:start w:val="1"/>
      <w:numFmt w:val="bullet"/>
      <w:lvlText w:val="o"/>
      <w:lvlJc w:val="left"/>
      <w:pPr>
        <w:ind w:left="5400" w:hanging="360"/>
      </w:pPr>
      <w:rPr>
        <w:rFonts w:ascii="Courier New" w:hAnsi="Courier New" w:hint="default"/>
      </w:rPr>
    </w:lvl>
    <w:lvl w:ilvl="8" w:tplc="741CDCC8">
      <w:start w:val="1"/>
      <w:numFmt w:val="bullet"/>
      <w:lvlText w:val=""/>
      <w:lvlJc w:val="left"/>
      <w:pPr>
        <w:ind w:left="6120" w:hanging="360"/>
      </w:pPr>
      <w:rPr>
        <w:rFonts w:ascii="Wingdings" w:hAnsi="Wingdings" w:hint="default"/>
      </w:rPr>
    </w:lvl>
  </w:abstractNum>
  <w:abstractNum w:abstractNumId="16" w15:restartNumberingAfterBreak="0">
    <w:nsid w:val="55B6B02D"/>
    <w:multiLevelType w:val="hybridMultilevel"/>
    <w:tmpl w:val="FFFFFFFF"/>
    <w:lvl w:ilvl="0" w:tplc="52D088C6">
      <w:start w:val="1"/>
      <w:numFmt w:val="bullet"/>
      <w:lvlText w:val="-"/>
      <w:lvlJc w:val="left"/>
      <w:pPr>
        <w:ind w:left="720" w:hanging="360"/>
      </w:pPr>
      <w:rPr>
        <w:rFonts w:ascii="Aptos" w:hAnsi="Aptos" w:hint="default"/>
      </w:rPr>
    </w:lvl>
    <w:lvl w:ilvl="1" w:tplc="78E8EA4E">
      <w:start w:val="1"/>
      <w:numFmt w:val="bullet"/>
      <w:lvlText w:val="o"/>
      <w:lvlJc w:val="left"/>
      <w:pPr>
        <w:ind w:left="1440" w:hanging="360"/>
      </w:pPr>
      <w:rPr>
        <w:rFonts w:ascii="Courier New" w:hAnsi="Courier New" w:hint="default"/>
      </w:rPr>
    </w:lvl>
    <w:lvl w:ilvl="2" w:tplc="4B4048DA">
      <w:start w:val="1"/>
      <w:numFmt w:val="bullet"/>
      <w:lvlText w:val=""/>
      <w:lvlJc w:val="left"/>
      <w:pPr>
        <w:ind w:left="2160" w:hanging="360"/>
      </w:pPr>
      <w:rPr>
        <w:rFonts w:ascii="Wingdings" w:hAnsi="Wingdings" w:hint="default"/>
      </w:rPr>
    </w:lvl>
    <w:lvl w:ilvl="3" w:tplc="6846BE28">
      <w:start w:val="1"/>
      <w:numFmt w:val="bullet"/>
      <w:lvlText w:val=""/>
      <w:lvlJc w:val="left"/>
      <w:pPr>
        <w:ind w:left="2880" w:hanging="360"/>
      </w:pPr>
      <w:rPr>
        <w:rFonts w:ascii="Symbol" w:hAnsi="Symbol" w:hint="default"/>
      </w:rPr>
    </w:lvl>
    <w:lvl w:ilvl="4" w:tplc="9F6ED958">
      <w:start w:val="1"/>
      <w:numFmt w:val="bullet"/>
      <w:lvlText w:val="o"/>
      <w:lvlJc w:val="left"/>
      <w:pPr>
        <w:ind w:left="3600" w:hanging="360"/>
      </w:pPr>
      <w:rPr>
        <w:rFonts w:ascii="Courier New" w:hAnsi="Courier New" w:hint="default"/>
      </w:rPr>
    </w:lvl>
    <w:lvl w:ilvl="5" w:tplc="A9908F68">
      <w:start w:val="1"/>
      <w:numFmt w:val="bullet"/>
      <w:lvlText w:val=""/>
      <w:lvlJc w:val="left"/>
      <w:pPr>
        <w:ind w:left="4320" w:hanging="360"/>
      </w:pPr>
      <w:rPr>
        <w:rFonts w:ascii="Wingdings" w:hAnsi="Wingdings" w:hint="default"/>
      </w:rPr>
    </w:lvl>
    <w:lvl w:ilvl="6" w:tplc="24B46B38">
      <w:start w:val="1"/>
      <w:numFmt w:val="bullet"/>
      <w:lvlText w:val=""/>
      <w:lvlJc w:val="left"/>
      <w:pPr>
        <w:ind w:left="5040" w:hanging="360"/>
      </w:pPr>
      <w:rPr>
        <w:rFonts w:ascii="Symbol" w:hAnsi="Symbol" w:hint="default"/>
      </w:rPr>
    </w:lvl>
    <w:lvl w:ilvl="7" w:tplc="C21A0BDC">
      <w:start w:val="1"/>
      <w:numFmt w:val="bullet"/>
      <w:lvlText w:val="o"/>
      <w:lvlJc w:val="left"/>
      <w:pPr>
        <w:ind w:left="5760" w:hanging="360"/>
      </w:pPr>
      <w:rPr>
        <w:rFonts w:ascii="Courier New" w:hAnsi="Courier New" w:hint="default"/>
      </w:rPr>
    </w:lvl>
    <w:lvl w:ilvl="8" w:tplc="32625DE4">
      <w:start w:val="1"/>
      <w:numFmt w:val="bullet"/>
      <w:lvlText w:val=""/>
      <w:lvlJc w:val="left"/>
      <w:pPr>
        <w:ind w:left="6480" w:hanging="360"/>
      </w:pPr>
      <w:rPr>
        <w:rFonts w:ascii="Wingdings" w:hAnsi="Wingdings" w:hint="default"/>
      </w:rPr>
    </w:lvl>
  </w:abstractNum>
  <w:abstractNum w:abstractNumId="17" w15:restartNumberingAfterBreak="0">
    <w:nsid w:val="5C3D3598"/>
    <w:multiLevelType w:val="hybridMultilevel"/>
    <w:tmpl w:val="FFFFFFFF"/>
    <w:lvl w:ilvl="0" w:tplc="F7DAEEE2">
      <w:start w:val="1"/>
      <w:numFmt w:val="bullet"/>
      <w:lvlText w:val=""/>
      <w:lvlJc w:val="left"/>
      <w:pPr>
        <w:ind w:left="360" w:hanging="360"/>
      </w:pPr>
      <w:rPr>
        <w:rFonts w:ascii="Symbol" w:hAnsi="Symbol" w:hint="default"/>
      </w:rPr>
    </w:lvl>
    <w:lvl w:ilvl="1" w:tplc="D80A8352">
      <w:start w:val="1"/>
      <w:numFmt w:val="bullet"/>
      <w:lvlText w:val="o"/>
      <w:lvlJc w:val="left"/>
      <w:pPr>
        <w:ind w:left="1080" w:hanging="360"/>
      </w:pPr>
      <w:rPr>
        <w:rFonts w:ascii="Courier New" w:hAnsi="Courier New" w:hint="default"/>
      </w:rPr>
    </w:lvl>
    <w:lvl w:ilvl="2" w:tplc="57D4C5F4">
      <w:start w:val="1"/>
      <w:numFmt w:val="bullet"/>
      <w:lvlText w:val=""/>
      <w:lvlJc w:val="left"/>
      <w:pPr>
        <w:ind w:left="1800" w:hanging="360"/>
      </w:pPr>
      <w:rPr>
        <w:rFonts w:ascii="Wingdings" w:hAnsi="Wingdings" w:hint="default"/>
      </w:rPr>
    </w:lvl>
    <w:lvl w:ilvl="3" w:tplc="BC84930C">
      <w:start w:val="1"/>
      <w:numFmt w:val="bullet"/>
      <w:lvlText w:val=""/>
      <w:lvlJc w:val="left"/>
      <w:pPr>
        <w:ind w:left="2520" w:hanging="360"/>
      </w:pPr>
      <w:rPr>
        <w:rFonts w:ascii="Symbol" w:hAnsi="Symbol" w:hint="default"/>
      </w:rPr>
    </w:lvl>
    <w:lvl w:ilvl="4" w:tplc="D194978C">
      <w:start w:val="1"/>
      <w:numFmt w:val="bullet"/>
      <w:lvlText w:val="o"/>
      <w:lvlJc w:val="left"/>
      <w:pPr>
        <w:ind w:left="3240" w:hanging="360"/>
      </w:pPr>
      <w:rPr>
        <w:rFonts w:ascii="Courier New" w:hAnsi="Courier New" w:hint="default"/>
      </w:rPr>
    </w:lvl>
    <w:lvl w:ilvl="5" w:tplc="79E85D76">
      <w:start w:val="1"/>
      <w:numFmt w:val="bullet"/>
      <w:lvlText w:val=""/>
      <w:lvlJc w:val="left"/>
      <w:pPr>
        <w:ind w:left="3960" w:hanging="360"/>
      </w:pPr>
      <w:rPr>
        <w:rFonts w:ascii="Wingdings" w:hAnsi="Wingdings" w:hint="default"/>
      </w:rPr>
    </w:lvl>
    <w:lvl w:ilvl="6" w:tplc="E402B694">
      <w:start w:val="1"/>
      <w:numFmt w:val="bullet"/>
      <w:lvlText w:val=""/>
      <w:lvlJc w:val="left"/>
      <w:pPr>
        <w:ind w:left="4680" w:hanging="360"/>
      </w:pPr>
      <w:rPr>
        <w:rFonts w:ascii="Symbol" w:hAnsi="Symbol" w:hint="default"/>
      </w:rPr>
    </w:lvl>
    <w:lvl w:ilvl="7" w:tplc="CE866ACC">
      <w:start w:val="1"/>
      <w:numFmt w:val="bullet"/>
      <w:lvlText w:val="o"/>
      <w:lvlJc w:val="left"/>
      <w:pPr>
        <w:ind w:left="5400" w:hanging="360"/>
      </w:pPr>
      <w:rPr>
        <w:rFonts w:ascii="Courier New" w:hAnsi="Courier New" w:hint="default"/>
      </w:rPr>
    </w:lvl>
    <w:lvl w:ilvl="8" w:tplc="6F2A3A26">
      <w:start w:val="1"/>
      <w:numFmt w:val="bullet"/>
      <w:lvlText w:val=""/>
      <w:lvlJc w:val="left"/>
      <w:pPr>
        <w:ind w:left="6120" w:hanging="360"/>
      </w:pPr>
      <w:rPr>
        <w:rFonts w:ascii="Wingdings" w:hAnsi="Wingdings" w:hint="default"/>
      </w:rPr>
    </w:lvl>
  </w:abstractNum>
  <w:abstractNum w:abstractNumId="18" w15:restartNumberingAfterBreak="0">
    <w:nsid w:val="76B41E61"/>
    <w:multiLevelType w:val="hybridMultilevel"/>
    <w:tmpl w:val="3F54F5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71266296">
    <w:abstractNumId w:val="16"/>
  </w:num>
  <w:num w:numId="2" w16cid:durableId="394798">
    <w:abstractNumId w:val="7"/>
  </w:num>
  <w:num w:numId="3" w16cid:durableId="2055809896">
    <w:abstractNumId w:val="9"/>
  </w:num>
  <w:num w:numId="4" w16cid:durableId="1847288188">
    <w:abstractNumId w:val="12"/>
  </w:num>
  <w:num w:numId="5" w16cid:durableId="1819222843">
    <w:abstractNumId w:val="14"/>
  </w:num>
  <w:num w:numId="6" w16cid:durableId="1801412828">
    <w:abstractNumId w:val="15"/>
  </w:num>
  <w:num w:numId="7" w16cid:durableId="1921016134">
    <w:abstractNumId w:val="6"/>
  </w:num>
  <w:num w:numId="8" w16cid:durableId="284628300">
    <w:abstractNumId w:val="17"/>
  </w:num>
  <w:num w:numId="9" w16cid:durableId="1002203511">
    <w:abstractNumId w:val="11"/>
  </w:num>
  <w:num w:numId="10" w16cid:durableId="1197623582">
    <w:abstractNumId w:val="5"/>
  </w:num>
  <w:num w:numId="11" w16cid:durableId="1509056377">
    <w:abstractNumId w:val="3"/>
  </w:num>
  <w:num w:numId="12" w16cid:durableId="201870881">
    <w:abstractNumId w:val="2"/>
  </w:num>
  <w:num w:numId="13" w16cid:durableId="1280144920">
    <w:abstractNumId w:val="4"/>
  </w:num>
  <w:num w:numId="14" w16cid:durableId="1300309422">
    <w:abstractNumId w:val="1"/>
  </w:num>
  <w:num w:numId="15" w16cid:durableId="1668627253">
    <w:abstractNumId w:val="0"/>
  </w:num>
  <w:num w:numId="16" w16cid:durableId="1101225671">
    <w:abstractNumId w:val="10"/>
  </w:num>
  <w:num w:numId="17" w16cid:durableId="731390150">
    <w:abstractNumId w:val="8"/>
  </w:num>
  <w:num w:numId="18" w16cid:durableId="8801816">
    <w:abstractNumId w:val="13"/>
  </w:num>
  <w:num w:numId="19" w16cid:durableId="1252355322">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172"/>
    <w:rsid w:val="0000201D"/>
    <w:rsid w:val="00005085"/>
    <w:rsid w:val="00005381"/>
    <w:rsid w:val="00007050"/>
    <w:rsid w:val="000071DD"/>
    <w:rsid w:val="00010512"/>
    <w:rsid w:val="00011245"/>
    <w:rsid w:val="00011F16"/>
    <w:rsid w:val="00015E93"/>
    <w:rsid w:val="00016362"/>
    <w:rsid w:val="00017BEE"/>
    <w:rsid w:val="00021258"/>
    <w:rsid w:val="00022F65"/>
    <w:rsid w:val="00023AB2"/>
    <w:rsid w:val="000244CB"/>
    <w:rsid w:val="000265BD"/>
    <w:rsid w:val="00030412"/>
    <w:rsid w:val="000311ED"/>
    <w:rsid w:val="00032196"/>
    <w:rsid w:val="00032C99"/>
    <w:rsid w:val="00032CA5"/>
    <w:rsid w:val="000336B5"/>
    <w:rsid w:val="00034616"/>
    <w:rsid w:val="00034C90"/>
    <w:rsid w:val="00034E2B"/>
    <w:rsid w:val="0003545E"/>
    <w:rsid w:val="0003580A"/>
    <w:rsid w:val="00036C47"/>
    <w:rsid w:val="0003723A"/>
    <w:rsid w:val="00040A01"/>
    <w:rsid w:val="00040E73"/>
    <w:rsid w:val="00042DB2"/>
    <w:rsid w:val="000456F4"/>
    <w:rsid w:val="000466D9"/>
    <w:rsid w:val="00051B02"/>
    <w:rsid w:val="00051D64"/>
    <w:rsid w:val="00054F06"/>
    <w:rsid w:val="00057663"/>
    <w:rsid w:val="00060247"/>
    <w:rsid w:val="0006063C"/>
    <w:rsid w:val="00062338"/>
    <w:rsid w:val="000629DA"/>
    <w:rsid w:val="00062CB9"/>
    <w:rsid w:val="00062EE0"/>
    <w:rsid w:val="000634A2"/>
    <w:rsid w:val="00064C58"/>
    <w:rsid w:val="00066006"/>
    <w:rsid w:val="00067D68"/>
    <w:rsid w:val="00070447"/>
    <w:rsid w:val="00070F34"/>
    <w:rsid w:val="00072852"/>
    <w:rsid w:val="00076045"/>
    <w:rsid w:val="00076FDB"/>
    <w:rsid w:val="000819BF"/>
    <w:rsid w:val="00084686"/>
    <w:rsid w:val="00086C5B"/>
    <w:rsid w:val="00086C96"/>
    <w:rsid w:val="0008789D"/>
    <w:rsid w:val="00087C3A"/>
    <w:rsid w:val="00087EA9"/>
    <w:rsid w:val="00090827"/>
    <w:rsid w:val="000913AF"/>
    <w:rsid w:val="000919A6"/>
    <w:rsid w:val="00091C02"/>
    <w:rsid w:val="00093C60"/>
    <w:rsid w:val="00095C6E"/>
    <w:rsid w:val="0009717E"/>
    <w:rsid w:val="000A30DC"/>
    <w:rsid w:val="000A3B39"/>
    <w:rsid w:val="000A3DEF"/>
    <w:rsid w:val="000A4AFC"/>
    <w:rsid w:val="000A6733"/>
    <w:rsid w:val="000A6F2F"/>
    <w:rsid w:val="000B0B52"/>
    <w:rsid w:val="000B1C02"/>
    <w:rsid w:val="000B2294"/>
    <w:rsid w:val="000C43E7"/>
    <w:rsid w:val="000C4DE9"/>
    <w:rsid w:val="000D10C1"/>
    <w:rsid w:val="000D120F"/>
    <w:rsid w:val="000D2CBD"/>
    <w:rsid w:val="000D3B64"/>
    <w:rsid w:val="000D6859"/>
    <w:rsid w:val="000D704F"/>
    <w:rsid w:val="000D7E22"/>
    <w:rsid w:val="000E315A"/>
    <w:rsid w:val="000E3545"/>
    <w:rsid w:val="000E53EB"/>
    <w:rsid w:val="000E66A3"/>
    <w:rsid w:val="000F340F"/>
    <w:rsid w:val="000F5E01"/>
    <w:rsid w:val="001020F4"/>
    <w:rsid w:val="00103341"/>
    <w:rsid w:val="00106CC2"/>
    <w:rsid w:val="0010752E"/>
    <w:rsid w:val="00107DD2"/>
    <w:rsid w:val="00111677"/>
    <w:rsid w:val="001151E6"/>
    <w:rsid w:val="00115A2C"/>
    <w:rsid w:val="0011691A"/>
    <w:rsid w:val="0012003E"/>
    <w:rsid w:val="0012079E"/>
    <w:rsid w:val="00120A9A"/>
    <w:rsid w:val="00122D25"/>
    <w:rsid w:val="001232E2"/>
    <w:rsid w:val="00127234"/>
    <w:rsid w:val="001306BE"/>
    <w:rsid w:val="001328DA"/>
    <w:rsid w:val="0013350F"/>
    <w:rsid w:val="001404AB"/>
    <w:rsid w:val="001405BB"/>
    <w:rsid w:val="001411A0"/>
    <w:rsid w:val="00143349"/>
    <w:rsid w:val="00143499"/>
    <w:rsid w:val="0014569A"/>
    <w:rsid w:val="00147026"/>
    <w:rsid w:val="001475EA"/>
    <w:rsid w:val="001505CF"/>
    <w:rsid w:val="0015074B"/>
    <w:rsid w:val="001507E9"/>
    <w:rsid w:val="00150929"/>
    <w:rsid w:val="0015158F"/>
    <w:rsid w:val="00152DD9"/>
    <w:rsid w:val="001532DC"/>
    <w:rsid w:val="00153422"/>
    <w:rsid w:val="001535B9"/>
    <w:rsid w:val="00153CD2"/>
    <w:rsid w:val="00154723"/>
    <w:rsid w:val="001550AA"/>
    <w:rsid w:val="00155DDC"/>
    <w:rsid w:val="00157343"/>
    <w:rsid w:val="0016339F"/>
    <w:rsid w:val="00163838"/>
    <w:rsid w:val="00165A7F"/>
    <w:rsid w:val="00170BE5"/>
    <w:rsid w:val="001724C4"/>
    <w:rsid w:val="00173BA5"/>
    <w:rsid w:val="00174E72"/>
    <w:rsid w:val="001756CB"/>
    <w:rsid w:val="00175D38"/>
    <w:rsid w:val="00176067"/>
    <w:rsid w:val="00176473"/>
    <w:rsid w:val="001800E9"/>
    <w:rsid w:val="0018230A"/>
    <w:rsid w:val="00185205"/>
    <w:rsid w:val="00186117"/>
    <w:rsid w:val="00193B93"/>
    <w:rsid w:val="00193E81"/>
    <w:rsid w:val="00194AD3"/>
    <w:rsid w:val="00196B25"/>
    <w:rsid w:val="001A3BD6"/>
    <w:rsid w:val="001A4338"/>
    <w:rsid w:val="001A5194"/>
    <w:rsid w:val="001B242D"/>
    <w:rsid w:val="001B344E"/>
    <w:rsid w:val="001B3E41"/>
    <w:rsid w:val="001B7603"/>
    <w:rsid w:val="001C0075"/>
    <w:rsid w:val="001C02E4"/>
    <w:rsid w:val="001C3015"/>
    <w:rsid w:val="001C510A"/>
    <w:rsid w:val="001C5789"/>
    <w:rsid w:val="001D0B8D"/>
    <w:rsid w:val="001D0CBF"/>
    <w:rsid w:val="001D27E1"/>
    <w:rsid w:val="001D33A3"/>
    <w:rsid w:val="001D3B5A"/>
    <w:rsid w:val="001D3CF5"/>
    <w:rsid w:val="001D6735"/>
    <w:rsid w:val="001E05B0"/>
    <w:rsid w:val="001E0BA4"/>
    <w:rsid w:val="001E1C88"/>
    <w:rsid w:val="001E61CE"/>
    <w:rsid w:val="001E6AE4"/>
    <w:rsid w:val="001F00A4"/>
    <w:rsid w:val="001F36E4"/>
    <w:rsid w:val="002020BA"/>
    <w:rsid w:val="00202D7C"/>
    <w:rsid w:val="002040BF"/>
    <w:rsid w:val="0020415C"/>
    <w:rsid w:val="002041E5"/>
    <w:rsid w:val="002052A0"/>
    <w:rsid w:val="0020533D"/>
    <w:rsid w:val="00205457"/>
    <w:rsid w:val="00206186"/>
    <w:rsid w:val="00207903"/>
    <w:rsid w:val="002110F9"/>
    <w:rsid w:val="00211F64"/>
    <w:rsid w:val="002122D5"/>
    <w:rsid w:val="002137B6"/>
    <w:rsid w:val="00214334"/>
    <w:rsid w:val="00214355"/>
    <w:rsid w:val="0021681A"/>
    <w:rsid w:val="00217787"/>
    <w:rsid w:val="00217DBF"/>
    <w:rsid w:val="0022004A"/>
    <w:rsid w:val="00220B79"/>
    <w:rsid w:val="00231FF2"/>
    <w:rsid w:val="00234B5D"/>
    <w:rsid w:val="002353B1"/>
    <w:rsid w:val="00235C97"/>
    <w:rsid w:val="002417C0"/>
    <w:rsid w:val="0024324E"/>
    <w:rsid w:val="002505F0"/>
    <w:rsid w:val="00251426"/>
    <w:rsid w:val="00251493"/>
    <w:rsid w:val="0025191E"/>
    <w:rsid w:val="00252C28"/>
    <w:rsid w:val="00253B7B"/>
    <w:rsid w:val="002541E5"/>
    <w:rsid w:val="00254400"/>
    <w:rsid w:val="0025536B"/>
    <w:rsid w:val="002568F1"/>
    <w:rsid w:val="0025D184"/>
    <w:rsid w:val="002609FD"/>
    <w:rsid w:val="00262A2E"/>
    <w:rsid w:val="002647A6"/>
    <w:rsid w:val="00264D11"/>
    <w:rsid w:val="00267CB1"/>
    <w:rsid w:val="00270048"/>
    <w:rsid w:val="002719DC"/>
    <w:rsid w:val="0027235A"/>
    <w:rsid w:val="00274057"/>
    <w:rsid w:val="00274A63"/>
    <w:rsid w:val="002760FC"/>
    <w:rsid w:val="002771CF"/>
    <w:rsid w:val="00284127"/>
    <w:rsid w:val="002868D1"/>
    <w:rsid w:val="00287215"/>
    <w:rsid w:val="002877BC"/>
    <w:rsid w:val="002909B5"/>
    <w:rsid w:val="0029108B"/>
    <w:rsid w:val="0029255D"/>
    <w:rsid w:val="00292BE8"/>
    <w:rsid w:val="00293029"/>
    <w:rsid w:val="002936FE"/>
    <w:rsid w:val="0029493C"/>
    <w:rsid w:val="00294E57"/>
    <w:rsid w:val="0029639D"/>
    <w:rsid w:val="002973BC"/>
    <w:rsid w:val="002A1E01"/>
    <w:rsid w:val="002A3E82"/>
    <w:rsid w:val="002A4004"/>
    <w:rsid w:val="002A494E"/>
    <w:rsid w:val="002A5B72"/>
    <w:rsid w:val="002B01F5"/>
    <w:rsid w:val="002B4CBD"/>
    <w:rsid w:val="002B5256"/>
    <w:rsid w:val="002B5798"/>
    <w:rsid w:val="002B702A"/>
    <w:rsid w:val="002B767C"/>
    <w:rsid w:val="002B7B60"/>
    <w:rsid w:val="002B7D61"/>
    <w:rsid w:val="002C1536"/>
    <w:rsid w:val="002C335E"/>
    <w:rsid w:val="002C356D"/>
    <w:rsid w:val="002C4081"/>
    <w:rsid w:val="002C476C"/>
    <w:rsid w:val="002C47BC"/>
    <w:rsid w:val="002D175A"/>
    <w:rsid w:val="002D25EA"/>
    <w:rsid w:val="002D3CFA"/>
    <w:rsid w:val="002D5A56"/>
    <w:rsid w:val="002E033D"/>
    <w:rsid w:val="002E08D3"/>
    <w:rsid w:val="002E1AA9"/>
    <w:rsid w:val="002E227A"/>
    <w:rsid w:val="002E2469"/>
    <w:rsid w:val="002E27D8"/>
    <w:rsid w:val="002E2C0C"/>
    <w:rsid w:val="002E3503"/>
    <w:rsid w:val="002E5489"/>
    <w:rsid w:val="002E57DC"/>
    <w:rsid w:val="002E5AB4"/>
    <w:rsid w:val="002E65CD"/>
    <w:rsid w:val="002F36AE"/>
    <w:rsid w:val="002F4EC7"/>
    <w:rsid w:val="002F52C3"/>
    <w:rsid w:val="002F6543"/>
    <w:rsid w:val="002F67D2"/>
    <w:rsid w:val="002F7648"/>
    <w:rsid w:val="00301559"/>
    <w:rsid w:val="0030171C"/>
    <w:rsid w:val="00302A45"/>
    <w:rsid w:val="00302FE1"/>
    <w:rsid w:val="003042CD"/>
    <w:rsid w:val="00306D86"/>
    <w:rsid w:val="00311A2C"/>
    <w:rsid w:val="00312D58"/>
    <w:rsid w:val="00314B08"/>
    <w:rsid w:val="00314DD3"/>
    <w:rsid w:val="0031575A"/>
    <w:rsid w:val="00315DC2"/>
    <w:rsid w:val="00316D98"/>
    <w:rsid w:val="00321310"/>
    <w:rsid w:val="0032138B"/>
    <w:rsid w:val="00323296"/>
    <w:rsid w:val="00324CBD"/>
    <w:rsid w:val="0032541D"/>
    <w:rsid w:val="00325DE8"/>
    <w:rsid w:val="00326229"/>
    <w:rsid w:val="00326F90"/>
    <w:rsid w:val="003276E4"/>
    <w:rsid w:val="00330006"/>
    <w:rsid w:val="00332A18"/>
    <w:rsid w:val="003359EC"/>
    <w:rsid w:val="003369A3"/>
    <w:rsid w:val="00336F0D"/>
    <w:rsid w:val="0033742C"/>
    <w:rsid w:val="00337C92"/>
    <w:rsid w:val="00341A41"/>
    <w:rsid w:val="00344D2C"/>
    <w:rsid w:val="00345768"/>
    <w:rsid w:val="00346233"/>
    <w:rsid w:val="0035165D"/>
    <w:rsid w:val="00351D7A"/>
    <w:rsid w:val="00353EE7"/>
    <w:rsid w:val="0035454B"/>
    <w:rsid w:val="00355226"/>
    <w:rsid w:val="00356981"/>
    <w:rsid w:val="00365473"/>
    <w:rsid w:val="00365FB4"/>
    <w:rsid w:val="003679BE"/>
    <w:rsid w:val="00367FA8"/>
    <w:rsid w:val="0037006E"/>
    <w:rsid w:val="00370944"/>
    <w:rsid w:val="00370D57"/>
    <w:rsid w:val="0037193E"/>
    <w:rsid w:val="00372027"/>
    <w:rsid w:val="003748D4"/>
    <w:rsid w:val="00374A39"/>
    <w:rsid w:val="0037714F"/>
    <w:rsid w:val="00377B33"/>
    <w:rsid w:val="00381519"/>
    <w:rsid w:val="003823C7"/>
    <w:rsid w:val="00384DE7"/>
    <w:rsid w:val="003862A0"/>
    <w:rsid w:val="0038797C"/>
    <w:rsid w:val="0039025C"/>
    <w:rsid w:val="003902FB"/>
    <w:rsid w:val="00392359"/>
    <w:rsid w:val="00392360"/>
    <w:rsid w:val="003924F2"/>
    <w:rsid w:val="00392F0B"/>
    <w:rsid w:val="00393D17"/>
    <w:rsid w:val="00393FC2"/>
    <w:rsid w:val="0039799D"/>
    <w:rsid w:val="003A0111"/>
    <w:rsid w:val="003A199E"/>
    <w:rsid w:val="003A1D3A"/>
    <w:rsid w:val="003A3615"/>
    <w:rsid w:val="003A4614"/>
    <w:rsid w:val="003A4BE2"/>
    <w:rsid w:val="003A54D0"/>
    <w:rsid w:val="003A6154"/>
    <w:rsid w:val="003A77D6"/>
    <w:rsid w:val="003B2444"/>
    <w:rsid w:val="003B543E"/>
    <w:rsid w:val="003B5E36"/>
    <w:rsid w:val="003B61D7"/>
    <w:rsid w:val="003C127E"/>
    <w:rsid w:val="003C4E3A"/>
    <w:rsid w:val="003C54B7"/>
    <w:rsid w:val="003C7215"/>
    <w:rsid w:val="003C7E11"/>
    <w:rsid w:val="003D0379"/>
    <w:rsid w:val="003D1B3C"/>
    <w:rsid w:val="003D24B2"/>
    <w:rsid w:val="003D3ADD"/>
    <w:rsid w:val="003D3E60"/>
    <w:rsid w:val="003D3F08"/>
    <w:rsid w:val="003D4832"/>
    <w:rsid w:val="003D5042"/>
    <w:rsid w:val="003D5100"/>
    <w:rsid w:val="003D5695"/>
    <w:rsid w:val="003D6ABC"/>
    <w:rsid w:val="003D775D"/>
    <w:rsid w:val="003E0568"/>
    <w:rsid w:val="003E1600"/>
    <w:rsid w:val="003E1C81"/>
    <w:rsid w:val="003E3A90"/>
    <w:rsid w:val="003E3E1D"/>
    <w:rsid w:val="003E4E40"/>
    <w:rsid w:val="003E5382"/>
    <w:rsid w:val="003E5567"/>
    <w:rsid w:val="003E6D23"/>
    <w:rsid w:val="003F2C08"/>
    <w:rsid w:val="003F45D6"/>
    <w:rsid w:val="003F65A6"/>
    <w:rsid w:val="00400221"/>
    <w:rsid w:val="00402FE7"/>
    <w:rsid w:val="00405C74"/>
    <w:rsid w:val="0040773F"/>
    <w:rsid w:val="004077C7"/>
    <w:rsid w:val="00410C5F"/>
    <w:rsid w:val="00415C56"/>
    <w:rsid w:val="00417346"/>
    <w:rsid w:val="004213E5"/>
    <w:rsid w:val="00423818"/>
    <w:rsid w:val="00423C35"/>
    <w:rsid w:val="00425F50"/>
    <w:rsid w:val="00426ADE"/>
    <w:rsid w:val="00431F9F"/>
    <w:rsid w:val="00432513"/>
    <w:rsid w:val="004334A4"/>
    <w:rsid w:val="00433D0A"/>
    <w:rsid w:val="0043484E"/>
    <w:rsid w:val="00435162"/>
    <w:rsid w:val="00440559"/>
    <w:rsid w:val="00442CC4"/>
    <w:rsid w:val="00442EE5"/>
    <w:rsid w:val="00443892"/>
    <w:rsid w:val="00443DF6"/>
    <w:rsid w:val="0044454A"/>
    <w:rsid w:val="00445C19"/>
    <w:rsid w:val="00450996"/>
    <w:rsid w:val="00450998"/>
    <w:rsid w:val="0045165E"/>
    <w:rsid w:val="0045176F"/>
    <w:rsid w:val="00451A28"/>
    <w:rsid w:val="00452FE6"/>
    <w:rsid w:val="0045301E"/>
    <w:rsid w:val="00453694"/>
    <w:rsid w:val="004537A6"/>
    <w:rsid w:val="00454035"/>
    <w:rsid w:val="00455289"/>
    <w:rsid w:val="0045638D"/>
    <w:rsid w:val="0045709F"/>
    <w:rsid w:val="00460729"/>
    <w:rsid w:val="00462B86"/>
    <w:rsid w:val="00462F71"/>
    <w:rsid w:val="004632AA"/>
    <w:rsid w:val="004651DB"/>
    <w:rsid w:val="00471260"/>
    <w:rsid w:val="00472B11"/>
    <w:rsid w:val="004736BA"/>
    <w:rsid w:val="00474135"/>
    <w:rsid w:val="00474CB9"/>
    <w:rsid w:val="00474E69"/>
    <w:rsid w:val="00480D8E"/>
    <w:rsid w:val="00480EDD"/>
    <w:rsid w:val="00482801"/>
    <w:rsid w:val="00483720"/>
    <w:rsid w:val="004859BF"/>
    <w:rsid w:val="00486845"/>
    <w:rsid w:val="00486A41"/>
    <w:rsid w:val="00490085"/>
    <w:rsid w:val="0049258D"/>
    <w:rsid w:val="00493A94"/>
    <w:rsid w:val="0049474A"/>
    <w:rsid w:val="004949EB"/>
    <w:rsid w:val="004951F4"/>
    <w:rsid w:val="00496C8E"/>
    <w:rsid w:val="00497C63"/>
    <w:rsid w:val="004A2C6F"/>
    <w:rsid w:val="004A5E00"/>
    <w:rsid w:val="004B0B68"/>
    <w:rsid w:val="004B0BD3"/>
    <w:rsid w:val="004B1443"/>
    <w:rsid w:val="004B15EA"/>
    <w:rsid w:val="004B4905"/>
    <w:rsid w:val="004B5CCC"/>
    <w:rsid w:val="004B6067"/>
    <w:rsid w:val="004B60DF"/>
    <w:rsid w:val="004B62F6"/>
    <w:rsid w:val="004B6B36"/>
    <w:rsid w:val="004B6EBB"/>
    <w:rsid w:val="004C0AAC"/>
    <w:rsid w:val="004C1BB2"/>
    <w:rsid w:val="004C3D93"/>
    <w:rsid w:val="004C460C"/>
    <w:rsid w:val="004C47DC"/>
    <w:rsid w:val="004C52A6"/>
    <w:rsid w:val="004C7395"/>
    <w:rsid w:val="004D112E"/>
    <w:rsid w:val="004D2438"/>
    <w:rsid w:val="004D26E5"/>
    <w:rsid w:val="004D34FE"/>
    <w:rsid w:val="004D35E7"/>
    <w:rsid w:val="004D5039"/>
    <w:rsid w:val="004D5ED3"/>
    <w:rsid w:val="004D6DE6"/>
    <w:rsid w:val="004E2B0C"/>
    <w:rsid w:val="004E2E6C"/>
    <w:rsid w:val="004E4063"/>
    <w:rsid w:val="004E5AD0"/>
    <w:rsid w:val="004E60CD"/>
    <w:rsid w:val="004E6A45"/>
    <w:rsid w:val="004F0923"/>
    <w:rsid w:val="004F11B6"/>
    <w:rsid w:val="004F4E49"/>
    <w:rsid w:val="004F5DF8"/>
    <w:rsid w:val="004F6147"/>
    <w:rsid w:val="004F6505"/>
    <w:rsid w:val="004F9B25"/>
    <w:rsid w:val="00500281"/>
    <w:rsid w:val="00500408"/>
    <w:rsid w:val="005007F2"/>
    <w:rsid w:val="005014DE"/>
    <w:rsid w:val="0050315E"/>
    <w:rsid w:val="005047B4"/>
    <w:rsid w:val="00505EAC"/>
    <w:rsid w:val="00506034"/>
    <w:rsid w:val="0050633A"/>
    <w:rsid w:val="00506429"/>
    <w:rsid w:val="0051013D"/>
    <w:rsid w:val="005116D7"/>
    <w:rsid w:val="00516909"/>
    <w:rsid w:val="005207A5"/>
    <w:rsid w:val="0052104A"/>
    <w:rsid w:val="0052133B"/>
    <w:rsid w:val="00521B80"/>
    <w:rsid w:val="00522AA9"/>
    <w:rsid w:val="005237FE"/>
    <w:rsid w:val="00523961"/>
    <w:rsid w:val="00523B5F"/>
    <w:rsid w:val="00524461"/>
    <w:rsid w:val="00524F10"/>
    <w:rsid w:val="0052604C"/>
    <w:rsid w:val="00526CDD"/>
    <w:rsid w:val="005276B7"/>
    <w:rsid w:val="00530233"/>
    <w:rsid w:val="0053562C"/>
    <w:rsid w:val="0053776B"/>
    <w:rsid w:val="00540EE0"/>
    <w:rsid w:val="00541D15"/>
    <w:rsid w:val="00545393"/>
    <w:rsid w:val="00547849"/>
    <w:rsid w:val="0055065B"/>
    <w:rsid w:val="00552DDA"/>
    <w:rsid w:val="00553FBA"/>
    <w:rsid w:val="0055464E"/>
    <w:rsid w:val="00555A69"/>
    <w:rsid w:val="005565D1"/>
    <w:rsid w:val="00556616"/>
    <w:rsid w:val="00557F58"/>
    <w:rsid w:val="005613DC"/>
    <w:rsid w:val="005620A1"/>
    <w:rsid w:val="00565B0F"/>
    <w:rsid w:val="00567105"/>
    <w:rsid w:val="00570D27"/>
    <w:rsid w:val="0057336F"/>
    <w:rsid w:val="0057473E"/>
    <w:rsid w:val="00576050"/>
    <w:rsid w:val="00576093"/>
    <w:rsid w:val="00580B6F"/>
    <w:rsid w:val="005819C1"/>
    <w:rsid w:val="00585807"/>
    <w:rsid w:val="00585F36"/>
    <w:rsid w:val="0059147F"/>
    <w:rsid w:val="0059193F"/>
    <w:rsid w:val="00594B56"/>
    <w:rsid w:val="00597078"/>
    <w:rsid w:val="005A01D3"/>
    <w:rsid w:val="005A12D4"/>
    <w:rsid w:val="005A31B7"/>
    <w:rsid w:val="005A49B5"/>
    <w:rsid w:val="005A4A31"/>
    <w:rsid w:val="005A6369"/>
    <w:rsid w:val="005A7F06"/>
    <w:rsid w:val="005B0938"/>
    <w:rsid w:val="005B163F"/>
    <w:rsid w:val="005B2A24"/>
    <w:rsid w:val="005B2D31"/>
    <w:rsid w:val="005B3B18"/>
    <w:rsid w:val="005B3D20"/>
    <w:rsid w:val="005B49CE"/>
    <w:rsid w:val="005B4A36"/>
    <w:rsid w:val="005B4D4A"/>
    <w:rsid w:val="005C00E5"/>
    <w:rsid w:val="005C0871"/>
    <w:rsid w:val="005C150B"/>
    <w:rsid w:val="005C3156"/>
    <w:rsid w:val="005C4831"/>
    <w:rsid w:val="005C53E9"/>
    <w:rsid w:val="005C7FC1"/>
    <w:rsid w:val="005D03F8"/>
    <w:rsid w:val="005D24C9"/>
    <w:rsid w:val="005D32D3"/>
    <w:rsid w:val="005D60A2"/>
    <w:rsid w:val="005E00E4"/>
    <w:rsid w:val="005E09AA"/>
    <w:rsid w:val="005E0D9C"/>
    <w:rsid w:val="005E0DA2"/>
    <w:rsid w:val="005E1FE3"/>
    <w:rsid w:val="005E34CD"/>
    <w:rsid w:val="005E4638"/>
    <w:rsid w:val="005E4CB8"/>
    <w:rsid w:val="005E7214"/>
    <w:rsid w:val="005F5249"/>
    <w:rsid w:val="005F5E91"/>
    <w:rsid w:val="005F6508"/>
    <w:rsid w:val="005F7A21"/>
    <w:rsid w:val="0060043E"/>
    <w:rsid w:val="00600F36"/>
    <w:rsid w:val="0060202A"/>
    <w:rsid w:val="00602B76"/>
    <w:rsid w:val="0060447A"/>
    <w:rsid w:val="006045DA"/>
    <w:rsid w:val="006118B2"/>
    <w:rsid w:val="00616DAA"/>
    <w:rsid w:val="00620624"/>
    <w:rsid w:val="006220E0"/>
    <w:rsid w:val="006233A7"/>
    <w:rsid w:val="006235A0"/>
    <w:rsid w:val="00623F70"/>
    <w:rsid w:val="00624394"/>
    <w:rsid w:val="00625B18"/>
    <w:rsid w:val="00626FEC"/>
    <w:rsid w:val="00627785"/>
    <w:rsid w:val="00631D54"/>
    <w:rsid w:val="006345C6"/>
    <w:rsid w:val="0063733E"/>
    <w:rsid w:val="00640654"/>
    <w:rsid w:val="00641655"/>
    <w:rsid w:val="006422E4"/>
    <w:rsid w:val="00642A8F"/>
    <w:rsid w:val="006432C8"/>
    <w:rsid w:val="00643BE2"/>
    <w:rsid w:val="006469E1"/>
    <w:rsid w:val="006473AE"/>
    <w:rsid w:val="00650112"/>
    <w:rsid w:val="00651E5F"/>
    <w:rsid w:val="00652461"/>
    <w:rsid w:val="00653C7C"/>
    <w:rsid w:val="00653FD3"/>
    <w:rsid w:val="006548A4"/>
    <w:rsid w:val="00655E76"/>
    <w:rsid w:val="00657193"/>
    <w:rsid w:val="00657342"/>
    <w:rsid w:val="006608B5"/>
    <w:rsid w:val="00660F7E"/>
    <w:rsid w:val="00661C8B"/>
    <w:rsid w:val="0066491A"/>
    <w:rsid w:val="00666752"/>
    <w:rsid w:val="00666DC8"/>
    <w:rsid w:val="00670384"/>
    <w:rsid w:val="00670DEF"/>
    <w:rsid w:val="006717DE"/>
    <w:rsid w:val="00671C11"/>
    <w:rsid w:val="006744AB"/>
    <w:rsid w:val="00676AF0"/>
    <w:rsid w:val="00680DC3"/>
    <w:rsid w:val="00682380"/>
    <w:rsid w:val="00682704"/>
    <w:rsid w:val="00683F48"/>
    <w:rsid w:val="00684348"/>
    <w:rsid w:val="00685304"/>
    <w:rsid w:val="00686C74"/>
    <w:rsid w:val="006874D9"/>
    <w:rsid w:val="0068796B"/>
    <w:rsid w:val="00693CFE"/>
    <w:rsid w:val="00693FAB"/>
    <w:rsid w:val="00695607"/>
    <w:rsid w:val="006972B7"/>
    <w:rsid w:val="006A2889"/>
    <w:rsid w:val="006A2C77"/>
    <w:rsid w:val="006A2C9D"/>
    <w:rsid w:val="006A44B0"/>
    <w:rsid w:val="006A5E7F"/>
    <w:rsid w:val="006A7B94"/>
    <w:rsid w:val="006B0946"/>
    <w:rsid w:val="006B197C"/>
    <w:rsid w:val="006B33A3"/>
    <w:rsid w:val="006B5A70"/>
    <w:rsid w:val="006B6062"/>
    <w:rsid w:val="006B6CA4"/>
    <w:rsid w:val="006C293D"/>
    <w:rsid w:val="006C485A"/>
    <w:rsid w:val="006C4E7F"/>
    <w:rsid w:val="006C5A07"/>
    <w:rsid w:val="006C7537"/>
    <w:rsid w:val="006D0C9D"/>
    <w:rsid w:val="006D1D57"/>
    <w:rsid w:val="006D2E80"/>
    <w:rsid w:val="006D353E"/>
    <w:rsid w:val="006D3802"/>
    <w:rsid w:val="006D3DFD"/>
    <w:rsid w:val="006D4C73"/>
    <w:rsid w:val="006D5343"/>
    <w:rsid w:val="006D6784"/>
    <w:rsid w:val="006D6BD9"/>
    <w:rsid w:val="006E06F4"/>
    <w:rsid w:val="006E0A73"/>
    <w:rsid w:val="006E0DBA"/>
    <w:rsid w:val="006E0E14"/>
    <w:rsid w:val="006E1D70"/>
    <w:rsid w:val="006E2D38"/>
    <w:rsid w:val="006E3CBE"/>
    <w:rsid w:val="006E4D3B"/>
    <w:rsid w:val="006E55E5"/>
    <w:rsid w:val="006E5BF1"/>
    <w:rsid w:val="006E61F1"/>
    <w:rsid w:val="006E780E"/>
    <w:rsid w:val="006F048F"/>
    <w:rsid w:val="006F222F"/>
    <w:rsid w:val="006F4EAF"/>
    <w:rsid w:val="00700194"/>
    <w:rsid w:val="00702044"/>
    <w:rsid w:val="0070228E"/>
    <w:rsid w:val="00703B8C"/>
    <w:rsid w:val="0070407B"/>
    <w:rsid w:val="00705B8E"/>
    <w:rsid w:val="007104C9"/>
    <w:rsid w:val="0071059E"/>
    <w:rsid w:val="0071200B"/>
    <w:rsid w:val="00712EED"/>
    <w:rsid w:val="0071316D"/>
    <w:rsid w:val="00713FA1"/>
    <w:rsid w:val="00715B30"/>
    <w:rsid w:val="00715BDA"/>
    <w:rsid w:val="00716D91"/>
    <w:rsid w:val="00716E4B"/>
    <w:rsid w:val="00717FE7"/>
    <w:rsid w:val="007208FE"/>
    <w:rsid w:val="0072561C"/>
    <w:rsid w:val="00725BAC"/>
    <w:rsid w:val="00726812"/>
    <w:rsid w:val="007268AB"/>
    <w:rsid w:val="00726FA3"/>
    <w:rsid w:val="00730EC3"/>
    <w:rsid w:val="00731CA1"/>
    <w:rsid w:val="00733ED1"/>
    <w:rsid w:val="007348C0"/>
    <w:rsid w:val="007354E9"/>
    <w:rsid w:val="00735596"/>
    <w:rsid w:val="0073560F"/>
    <w:rsid w:val="0073641E"/>
    <w:rsid w:val="00736997"/>
    <w:rsid w:val="00737A2A"/>
    <w:rsid w:val="0074397B"/>
    <w:rsid w:val="00745413"/>
    <w:rsid w:val="007505AC"/>
    <w:rsid w:val="00750DAD"/>
    <w:rsid w:val="007514FE"/>
    <w:rsid w:val="00751B5B"/>
    <w:rsid w:val="00751E61"/>
    <w:rsid w:val="007530DF"/>
    <w:rsid w:val="00754D04"/>
    <w:rsid w:val="00755A93"/>
    <w:rsid w:val="00756FBB"/>
    <w:rsid w:val="0076262C"/>
    <w:rsid w:val="00763D8D"/>
    <w:rsid w:val="00764E35"/>
    <w:rsid w:val="007663CB"/>
    <w:rsid w:val="00766B66"/>
    <w:rsid w:val="00770502"/>
    <w:rsid w:val="00771DE3"/>
    <w:rsid w:val="007721B8"/>
    <w:rsid w:val="0077277D"/>
    <w:rsid w:val="00773951"/>
    <w:rsid w:val="0077469D"/>
    <w:rsid w:val="007767BA"/>
    <w:rsid w:val="00777E1B"/>
    <w:rsid w:val="00781C97"/>
    <w:rsid w:val="0078309E"/>
    <w:rsid w:val="007848AE"/>
    <w:rsid w:val="00785DBA"/>
    <w:rsid w:val="007862E1"/>
    <w:rsid w:val="00787DB1"/>
    <w:rsid w:val="00791B9D"/>
    <w:rsid w:val="007932FF"/>
    <w:rsid w:val="007937F8"/>
    <w:rsid w:val="00794CC0"/>
    <w:rsid w:val="00794FBA"/>
    <w:rsid w:val="0079548F"/>
    <w:rsid w:val="00796549"/>
    <w:rsid w:val="00796F99"/>
    <w:rsid w:val="007970EB"/>
    <w:rsid w:val="007A1D03"/>
    <w:rsid w:val="007A4B1B"/>
    <w:rsid w:val="007A4B32"/>
    <w:rsid w:val="007A5B43"/>
    <w:rsid w:val="007A6120"/>
    <w:rsid w:val="007A7D48"/>
    <w:rsid w:val="007B3EC6"/>
    <w:rsid w:val="007B4ABD"/>
    <w:rsid w:val="007B626E"/>
    <w:rsid w:val="007C00C0"/>
    <w:rsid w:val="007C13E7"/>
    <w:rsid w:val="007C232A"/>
    <w:rsid w:val="007C2B20"/>
    <w:rsid w:val="007C355B"/>
    <w:rsid w:val="007C3FCE"/>
    <w:rsid w:val="007C42B9"/>
    <w:rsid w:val="007C559A"/>
    <w:rsid w:val="007C74A8"/>
    <w:rsid w:val="007C7A97"/>
    <w:rsid w:val="007D0011"/>
    <w:rsid w:val="007D3A25"/>
    <w:rsid w:val="007D5768"/>
    <w:rsid w:val="007D711F"/>
    <w:rsid w:val="007E0866"/>
    <w:rsid w:val="007E10D9"/>
    <w:rsid w:val="007E1343"/>
    <w:rsid w:val="007E34BA"/>
    <w:rsid w:val="007E3CF1"/>
    <w:rsid w:val="007E45A6"/>
    <w:rsid w:val="007E5503"/>
    <w:rsid w:val="007E61CE"/>
    <w:rsid w:val="007E65BA"/>
    <w:rsid w:val="007E696A"/>
    <w:rsid w:val="007E73C6"/>
    <w:rsid w:val="007F2B51"/>
    <w:rsid w:val="007F3227"/>
    <w:rsid w:val="007F4565"/>
    <w:rsid w:val="007F5D6E"/>
    <w:rsid w:val="007F6C59"/>
    <w:rsid w:val="007F702B"/>
    <w:rsid w:val="00800DC3"/>
    <w:rsid w:val="0080476E"/>
    <w:rsid w:val="0080519B"/>
    <w:rsid w:val="0080634C"/>
    <w:rsid w:val="0080660B"/>
    <w:rsid w:val="00806870"/>
    <w:rsid w:val="00806A1E"/>
    <w:rsid w:val="00812C01"/>
    <w:rsid w:val="008143FB"/>
    <w:rsid w:val="00817514"/>
    <w:rsid w:val="00820119"/>
    <w:rsid w:val="008215C9"/>
    <w:rsid w:val="00822727"/>
    <w:rsid w:val="008258F8"/>
    <w:rsid w:val="00827519"/>
    <w:rsid w:val="00830F99"/>
    <w:rsid w:val="00831BAF"/>
    <w:rsid w:val="00832625"/>
    <w:rsid w:val="008337C3"/>
    <w:rsid w:val="00834089"/>
    <w:rsid w:val="00843741"/>
    <w:rsid w:val="008445F2"/>
    <w:rsid w:val="008452CE"/>
    <w:rsid w:val="00846309"/>
    <w:rsid w:val="00847B2E"/>
    <w:rsid w:val="0085117D"/>
    <w:rsid w:val="0085269B"/>
    <w:rsid w:val="008531C6"/>
    <w:rsid w:val="00853D74"/>
    <w:rsid w:val="00857824"/>
    <w:rsid w:val="00862F36"/>
    <w:rsid w:val="008635CB"/>
    <w:rsid w:val="00864A2D"/>
    <w:rsid w:val="008662A4"/>
    <w:rsid w:val="00866EF3"/>
    <w:rsid w:val="00867312"/>
    <w:rsid w:val="0087095F"/>
    <w:rsid w:val="00871974"/>
    <w:rsid w:val="00871CFB"/>
    <w:rsid w:val="00872DB3"/>
    <w:rsid w:val="008730FF"/>
    <w:rsid w:val="008734EF"/>
    <w:rsid w:val="00873613"/>
    <w:rsid w:val="00874C58"/>
    <w:rsid w:val="00876BFB"/>
    <w:rsid w:val="00877BF5"/>
    <w:rsid w:val="00877CF1"/>
    <w:rsid w:val="00881B1E"/>
    <w:rsid w:val="00883F30"/>
    <w:rsid w:val="00884AB6"/>
    <w:rsid w:val="00884CE8"/>
    <w:rsid w:val="00886B4F"/>
    <w:rsid w:val="00886BE2"/>
    <w:rsid w:val="0089185B"/>
    <w:rsid w:val="0089290E"/>
    <w:rsid w:val="00894215"/>
    <w:rsid w:val="00895752"/>
    <w:rsid w:val="0089649D"/>
    <w:rsid w:val="008A0C99"/>
    <w:rsid w:val="008A2A62"/>
    <w:rsid w:val="008A3631"/>
    <w:rsid w:val="008A7953"/>
    <w:rsid w:val="008B0FE5"/>
    <w:rsid w:val="008B1A59"/>
    <w:rsid w:val="008B24AF"/>
    <w:rsid w:val="008B2F74"/>
    <w:rsid w:val="008B4165"/>
    <w:rsid w:val="008B5607"/>
    <w:rsid w:val="008B56BC"/>
    <w:rsid w:val="008B6BF0"/>
    <w:rsid w:val="008B737C"/>
    <w:rsid w:val="008C0DDE"/>
    <w:rsid w:val="008C2F09"/>
    <w:rsid w:val="008D050F"/>
    <w:rsid w:val="008D19C6"/>
    <w:rsid w:val="008D2DE5"/>
    <w:rsid w:val="008D382C"/>
    <w:rsid w:val="008D6E92"/>
    <w:rsid w:val="008E0E48"/>
    <w:rsid w:val="008E10D8"/>
    <w:rsid w:val="008E17C5"/>
    <w:rsid w:val="008E2A53"/>
    <w:rsid w:val="008E373A"/>
    <w:rsid w:val="008E4385"/>
    <w:rsid w:val="008E43BA"/>
    <w:rsid w:val="008F0771"/>
    <w:rsid w:val="008F09DC"/>
    <w:rsid w:val="008F1BC5"/>
    <w:rsid w:val="008F1F2D"/>
    <w:rsid w:val="008F3419"/>
    <w:rsid w:val="008F5AE3"/>
    <w:rsid w:val="009044E5"/>
    <w:rsid w:val="00904B67"/>
    <w:rsid w:val="00905353"/>
    <w:rsid w:val="00905D5F"/>
    <w:rsid w:val="0090676A"/>
    <w:rsid w:val="0090684A"/>
    <w:rsid w:val="00906B37"/>
    <w:rsid w:val="00907226"/>
    <w:rsid w:val="00907DF9"/>
    <w:rsid w:val="0091181A"/>
    <w:rsid w:val="00912BFC"/>
    <w:rsid w:val="00913E4E"/>
    <w:rsid w:val="00915599"/>
    <w:rsid w:val="0092096C"/>
    <w:rsid w:val="00920BC2"/>
    <w:rsid w:val="0092435C"/>
    <w:rsid w:val="00925E63"/>
    <w:rsid w:val="00926D25"/>
    <w:rsid w:val="009271E9"/>
    <w:rsid w:val="00934DAB"/>
    <w:rsid w:val="00936DF6"/>
    <w:rsid w:val="0093779A"/>
    <w:rsid w:val="0094190B"/>
    <w:rsid w:val="00941B69"/>
    <w:rsid w:val="009425A8"/>
    <w:rsid w:val="00946715"/>
    <w:rsid w:val="00947ED3"/>
    <w:rsid w:val="00950089"/>
    <w:rsid w:val="00951F15"/>
    <w:rsid w:val="00953394"/>
    <w:rsid w:val="009543E8"/>
    <w:rsid w:val="00954E72"/>
    <w:rsid w:val="00954F6F"/>
    <w:rsid w:val="00956632"/>
    <w:rsid w:val="009620E2"/>
    <w:rsid w:val="00962ED2"/>
    <w:rsid w:val="009630BE"/>
    <w:rsid w:val="009643DB"/>
    <w:rsid w:val="009655D7"/>
    <w:rsid w:val="009658D3"/>
    <w:rsid w:val="009662DE"/>
    <w:rsid w:val="0096660A"/>
    <w:rsid w:val="00970D99"/>
    <w:rsid w:val="0097157F"/>
    <w:rsid w:val="00976CAE"/>
    <w:rsid w:val="00982EBB"/>
    <w:rsid w:val="00983708"/>
    <w:rsid w:val="00984CC2"/>
    <w:rsid w:val="009855AF"/>
    <w:rsid w:val="009856EB"/>
    <w:rsid w:val="009908F5"/>
    <w:rsid w:val="009909B2"/>
    <w:rsid w:val="00991516"/>
    <w:rsid w:val="00991859"/>
    <w:rsid w:val="0099331F"/>
    <w:rsid w:val="009935D3"/>
    <w:rsid w:val="00993D55"/>
    <w:rsid w:val="00996DD6"/>
    <w:rsid w:val="00996E8A"/>
    <w:rsid w:val="00997209"/>
    <w:rsid w:val="009978A9"/>
    <w:rsid w:val="00997EE3"/>
    <w:rsid w:val="009A08AB"/>
    <w:rsid w:val="009A0F14"/>
    <w:rsid w:val="009A1A26"/>
    <w:rsid w:val="009A7E41"/>
    <w:rsid w:val="009B061C"/>
    <w:rsid w:val="009B094E"/>
    <w:rsid w:val="009B09C9"/>
    <w:rsid w:val="009B27EA"/>
    <w:rsid w:val="009B3265"/>
    <w:rsid w:val="009B3305"/>
    <w:rsid w:val="009B5676"/>
    <w:rsid w:val="009B5E55"/>
    <w:rsid w:val="009B63BD"/>
    <w:rsid w:val="009C06D1"/>
    <w:rsid w:val="009C0C2D"/>
    <w:rsid w:val="009C0D28"/>
    <w:rsid w:val="009C1A74"/>
    <w:rsid w:val="009C1D10"/>
    <w:rsid w:val="009C56C8"/>
    <w:rsid w:val="009C5A89"/>
    <w:rsid w:val="009D0A67"/>
    <w:rsid w:val="009D30D5"/>
    <w:rsid w:val="009D38C0"/>
    <w:rsid w:val="009D6B74"/>
    <w:rsid w:val="009E0AFB"/>
    <w:rsid w:val="009E1145"/>
    <w:rsid w:val="009E2C48"/>
    <w:rsid w:val="009E5888"/>
    <w:rsid w:val="009E65A5"/>
    <w:rsid w:val="009E7605"/>
    <w:rsid w:val="009E7DCD"/>
    <w:rsid w:val="009F0B87"/>
    <w:rsid w:val="009F245A"/>
    <w:rsid w:val="009F38E6"/>
    <w:rsid w:val="009F6DC9"/>
    <w:rsid w:val="009F6F9F"/>
    <w:rsid w:val="009F757D"/>
    <w:rsid w:val="00A01F9B"/>
    <w:rsid w:val="00A024E1"/>
    <w:rsid w:val="00A02FE1"/>
    <w:rsid w:val="00A03D14"/>
    <w:rsid w:val="00A04101"/>
    <w:rsid w:val="00A05150"/>
    <w:rsid w:val="00A0590E"/>
    <w:rsid w:val="00A06C38"/>
    <w:rsid w:val="00A11A59"/>
    <w:rsid w:val="00A12E1E"/>
    <w:rsid w:val="00A17645"/>
    <w:rsid w:val="00A212ED"/>
    <w:rsid w:val="00A23E9E"/>
    <w:rsid w:val="00A24496"/>
    <w:rsid w:val="00A25433"/>
    <w:rsid w:val="00A26FDE"/>
    <w:rsid w:val="00A31125"/>
    <w:rsid w:val="00A315C8"/>
    <w:rsid w:val="00A318C9"/>
    <w:rsid w:val="00A3237C"/>
    <w:rsid w:val="00A32E98"/>
    <w:rsid w:val="00A34701"/>
    <w:rsid w:val="00A35AF5"/>
    <w:rsid w:val="00A36E3A"/>
    <w:rsid w:val="00A418BB"/>
    <w:rsid w:val="00A41F40"/>
    <w:rsid w:val="00A44D92"/>
    <w:rsid w:val="00A451C7"/>
    <w:rsid w:val="00A45582"/>
    <w:rsid w:val="00A457F3"/>
    <w:rsid w:val="00A46429"/>
    <w:rsid w:val="00A51B63"/>
    <w:rsid w:val="00A52C2A"/>
    <w:rsid w:val="00A54F41"/>
    <w:rsid w:val="00A573EC"/>
    <w:rsid w:val="00A605B6"/>
    <w:rsid w:val="00A6176F"/>
    <w:rsid w:val="00A64F95"/>
    <w:rsid w:val="00A675B8"/>
    <w:rsid w:val="00A7218A"/>
    <w:rsid w:val="00A7542E"/>
    <w:rsid w:val="00A7748E"/>
    <w:rsid w:val="00A77CDC"/>
    <w:rsid w:val="00A77D92"/>
    <w:rsid w:val="00A77D97"/>
    <w:rsid w:val="00A83129"/>
    <w:rsid w:val="00A83FDB"/>
    <w:rsid w:val="00A927A0"/>
    <w:rsid w:val="00A92A6C"/>
    <w:rsid w:val="00A92E88"/>
    <w:rsid w:val="00A930BF"/>
    <w:rsid w:val="00A94A70"/>
    <w:rsid w:val="00A95E23"/>
    <w:rsid w:val="00A962CD"/>
    <w:rsid w:val="00A9681E"/>
    <w:rsid w:val="00A9696B"/>
    <w:rsid w:val="00A96BAB"/>
    <w:rsid w:val="00AA1D8D"/>
    <w:rsid w:val="00AA3699"/>
    <w:rsid w:val="00AA7379"/>
    <w:rsid w:val="00AA783C"/>
    <w:rsid w:val="00AB1DA7"/>
    <w:rsid w:val="00AB2BD6"/>
    <w:rsid w:val="00AB551A"/>
    <w:rsid w:val="00AB6F1C"/>
    <w:rsid w:val="00AB7C05"/>
    <w:rsid w:val="00AB7F6F"/>
    <w:rsid w:val="00AC0813"/>
    <w:rsid w:val="00AC0C45"/>
    <w:rsid w:val="00AC1A04"/>
    <w:rsid w:val="00AC2D3F"/>
    <w:rsid w:val="00AC5A86"/>
    <w:rsid w:val="00AC6AAD"/>
    <w:rsid w:val="00AD1863"/>
    <w:rsid w:val="00AD33F5"/>
    <w:rsid w:val="00AD42F8"/>
    <w:rsid w:val="00AD472F"/>
    <w:rsid w:val="00AD6A7D"/>
    <w:rsid w:val="00AE2D40"/>
    <w:rsid w:val="00AE7599"/>
    <w:rsid w:val="00AF0152"/>
    <w:rsid w:val="00AF12FC"/>
    <w:rsid w:val="00AF1357"/>
    <w:rsid w:val="00AF13B3"/>
    <w:rsid w:val="00AF28F8"/>
    <w:rsid w:val="00AF4122"/>
    <w:rsid w:val="00AF44BF"/>
    <w:rsid w:val="00AF54F2"/>
    <w:rsid w:val="00AF7EAB"/>
    <w:rsid w:val="00B006D3"/>
    <w:rsid w:val="00B03D7E"/>
    <w:rsid w:val="00B04CC3"/>
    <w:rsid w:val="00B05476"/>
    <w:rsid w:val="00B060F9"/>
    <w:rsid w:val="00B1045E"/>
    <w:rsid w:val="00B11327"/>
    <w:rsid w:val="00B11E3E"/>
    <w:rsid w:val="00B12CCD"/>
    <w:rsid w:val="00B20D88"/>
    <w:rsid w:val="00B21372"/>
    <w:rsid w:val="00B24A8F"/>
    <w:rsid w:val="00B253A2"/>
    <w:rsid w:val="00B27B85"/>
    <w:rsid w:val="00B29D47"/>
    <w:rsid w:val="00B33100"/>
    <w:rsid w:val="00B33C63"/>
    <w:rsid w:val="00B4198E"/>
    <w:rsid w:val="00B43F3E"/>
    <w:rsid w:val="00B47718"/>
    <w:rsid w:val="00B47730"/>
    <w:rsid w:val="00B500F5"/>
    <w:rsid w:val="00B51408"/>
    <w:rsid w:val="00B516C4"/>
    <w:rsid w:val="00B6004B"/>
    <w:rsid w:val="00B62E0B"/>
    <w:rsid w:val="00B64090"/>
    <w:rsid w:val="00B64B31"/>
    <w:rsid w:val="00B64E7A"/>
    <w:rsid w:val="00B651B5"/>
    <w:rsid w:val="00B65223"/>
    <w:rsid w:val="00B65A50"/>
    <w:rsid w:val="00B663C4"/>
    <w:rsid w:val="00B67FF3"/>
    <w:rsid w:val="00B705E8"/>
    <w:rsid w:val="00B7063A"/>
    <w:rsid w:val="00B718DF"/>
    <w:rsid w:val="00B74C66"/>
    <w:rsid w:val="00B751B0"/>
    <w:rsid w:val="00B7756F"/>
    <w:rsid w:val="00B77FDA"/>
    <w:rsid w:val="00B80C33"/>
    <w:rsid w:val="00B84C97"/>
    <w:rsid w:val="00B8529F"/>
    <w:rsid w:val="00B863BC"/>
    <w:rsid w:val="00B92C0C"/>
    <w:rsid w:val="00B93668"/>
    <w:rsid w:val="00B94AF5"/>
    <w:rsid w:val="00B94FB5"/>
    <w:rsid w:val="00B95154"/>
    <w:rsid w:val="00B9631C"/>
    <w:rsid w:val="00B9657C"/>
    <w:rsid w:val="00B967ED"/>
    <w:rsid w:val="00BA38F1"/>
    <w:rsid w:val="00BA57EC"/>
    <w:rsid w:val="00BA665A"/>
    <w:rsid w:val="00BB092C"/>
    <w:rsid w:val="00BB0E63"/>
    <w:rsid w:val="00BB1DE6"/>
    <w:rsid w:val="00BB4F40"/>
    <w:rsid w:val="00BB578B"/>
    <w:rsid w:val="00BC02F1"/>
    <w:rsid w:val="00BC0C5E"/>
    <w:rsid w:val="00BC1AF7"/>
    <w:rsid w:val="00BC2298"/>
    <w:rsid w:val="00BC2AFA"/>
    <w:rsid w:val="00BC3294"/>
    <w:rsid w:val="00BC3EBF"/>
    <w:rsid w:val="00BC3F3A"/>
    <w:rsid w:val="00BC5771"/>
    <w:rsid w:val="00BC5B12"/>
    <w:rsid w:val="00BC67CD"/>
    <w:rsid w:val="00BD253E"/>
    <w:rsid w:val="00BD2B26"/>
    <w:rsid w:val="00BD30E6"/>
    <w:rsid w:val="00BD5CE2"/>
    <w:rsid w:val="00BE67B9"/>
    <w:rsid w:val="00BF085B"/>
    <w:rsid w:val="00BF098D"/>
    <w:rsid w:val="00BF2839"/>
    <w:rsid w:val="00BF37A5"/>
    <w:rsid w:val="00BF3CDD"/>
    <w:rsid w:val="00BF3D60"/>
    <w:rsid w:val="00BF4306"/>
    <w:rsid w:val="00BF5AE4"/>
    <w:rsid w:val="00BF6D53"/>
    <w:rsid w:val="00C00A56"/>
    <w:rsid w:val="00C00ECA"/>
    <w:rsid w:val="00C00F43"/>
    <w:rsid w:val="00C023A6"/>
    <w:rsid w:val="00C02FDB"/>
    <w:rsid w:val="00C04255"/>
    <w:rsid w:val="00C071AD"/>
    <w:rsid w:val="00C07B7E"/>
    <w:rsid w:val="00C108FD"/>
    <w:rsid w:val="00C131F2"/>
    <w:rsid w:val="00C13ABE"/>
    <w:rsid w:val="00C14732"/>
    <w:rsid w:val="00C16533"/>
    <w:rsid w:val="00C16C6F"/>
    <w:rsid w:val="00C17A74"/>
    <w:rsid w:val="00C17D96"/>
    <w:rsid w:val="00C200D8"/>
    <w:rsid w:val="00C20D92"/>
    <w:rsid w:val="00C21836"/>
    <w:rsid w:val="00C21B0E"/>
    <w:rsid w:val="00C2368D"/>
    <w:rsid w:val="00C24686"/>
    <w:rsid w:val="00C24FB8"/>
    <w:rsid w:val="00C25EDD"/>
    <w:rsid w:val="00C26F95"/>
    <w:rsid w:val="00C309BE"/>
    <w:rsid w:val="00C30A0F"/>
    <w:rsid w:val="00C313F5"/>
    <w:rsid w:val="00C33430"/>
    <w:rsid w:val="00C3441B"/>
    <w:rsid w:val="00C36228"/>
    <w:rsid w:val="00C3627D"/>
    <w:rsid w:val="00C3698C"/>
    <w:rsid w:val="00C42226"/>
    <w:rsid w:val="00C42962"/>
    <w:rsid w:val="00C43523"/>
    <w:rsid w:val="00C45BA1"/>
    <w:rsid w:val="00C51BAA"/>
    <w:rsid w:val="00C523DB"/>
    <w:rsid w:val="00C533BF"/>
    <w:rsid w:val="00C539E8"/>
    <w:rsid w:val="00C5461B"/>
    <w:rsid w:val="00C5572D"/>
    <w:rsid w:val="00C55B51"/>
    <w:rsid w:val="00C55D54"/>
    <w:rsid w:val="00C57798"/>
    <w:rsid w:val="00C63FBB"/>
    <w:rsid w:val="00C65C96"/>
    <w:rsid w:val="00C66D93"/>
    <w:rsid w:val="00C700F2"/>
    <w:rsid w:val="00C70B33"/>
    <w:rsid w:val="00C7193B"/>
    <w:rsid w:val="00C71E1B"/>
    <w:rsid w:val="00C72F7D"/>
    <w:rsid w:val="00C73146"/>
    <w:rsid w:val="00C7523D"/>
    <w:rsid w:val="00C75963"/>
    <w:rsid w:val="00C762CF"/>
    <w:rsid w:val="00C769C4"/>
    <w:rsid w:val="00C8202B"/>
    <w:rsid w:val="00C837DB"/>
    <w:rsid w:val="00C854BD"/>
    <w:rsid w:val="00C91E02"/>
    <w:rsid w:val="00C9302A"/>
    <w:rsid w:val="00C95B74"/>
    <w:rsid w:val="00C9786F"/>
    <w:rsid w:val="00CA1108"/>
    <w:rsid w:val="00CA15C0"/>
    <w:rsid w:val="00CA19E1"/>
    <w:rsid w:val="00CA1A50"/>
    <w:rsid w:val="00CA2096"/>
    <w:rsid w:val="00CA34A7"/>
    <w:rsid w:val="00CA5614"/>
    <w:rsid w:val="00CA5E19"/>
    <w:rsid w:val="00CA6C04"/>
    <w:rsid w:val="00CB0593"/>
    <w:rsid w:val="00CB0664"/>
    <w:rsid w:val="00CB0F03"/>
    <w:rsid w:val="00CB1A38"/>
    <w:rsid w:val="00CB2F03"/>
    <w:rsid w:val="00CB32FD"/>
    <w:rsid w:val="00CC2667"/>
    <w:rsid w:val="00CC2C0C"/>
    <w:rsid w:val="00CC4A33"/>
    <w:rsid w:val="00CC5DB5"/>
    <w:rsid w:val="00CC68BF"/>
    <w:rsid w:val="00CD01FE"/>
    <w:rsid w:val="00CD085B"/>
    <w:rsid w:val="00CD652A"/>
    <w:rsid w:val="00CE165A"/>
    <w:rsid w:val="00CE1747"/>
    <w:rsid w:val="00CE35E9"/>
    <w:rsid w:val="00CE40DB"/>
    <w:rsid w:val="00CE5AFE"/>
    <w:rsid w:val="00CE61C3"/>
    <w:rsid w:val="00CF0EDF"/>
    <w:rsid w:val="00CF26E1"/>
    <w:rsid w:val="00CF292B"/>
    <w:rsid w:val="00CF3777"/>
    <w:rsid w:val="00CF6449"/>
    <w:rsid w:val="00CF6AE0"/>
    <w:rsid w:val="00CF6DA1"/>
    <w:rsid w:val="00CF6E32"/>
    <w:rsid w:val="00D04258"/>
    <w:rsid w:val="00D04CF9"/>
    <w:rsid w:val="00D06832"/>
    <w:rsid w:val="00D06E02"/>
    <w:rsid w:val="00D102D1"/>
    <w:rsid w:val="00D12C9D"/>
    <w:rsid w:val="00D12D4F"/>
    <w:rsid w:val="00D131C0"/>
    <w:rsid w:val="00D14D9E"/>
    <w:rsid w:val="00D170FF"/>
    <w:rsid w:val="00D20204"/>
    <w:rsid w:val="00D23464"/>
    <w:rsid w:val="00D24CAD"/>
    <w:rsid w:val="00D312D1"/>
    <w:rsid w:val="00D316F6"/>
    <w:rsid w:val="00D32194"/>
    <w:rsid w:val="00D378B3"/>
    <w:rsid w:val="00D3C48F"/>
    <w:rsid w:val="00D40398"/>
    <w:rsid w:val="00D43068"/>
    <w:rsid w:val="00D4319F"/>
    <w:rsid w:val="00D43F6C"/>
    <w:rsid w:val="00D51004"/>
    <w:rsid w:val="00D51194"/>
    <w:rsid w:val="00D51AC3"/>
    <w:rsid w:val="00D53A07"/>
    <w:rsid w:val="00D550E6"/>
    <w:rsid w:val="00D5523A"/>
    <w:rsid w:val="00D57F41"/>
    <w:rsid w:val="00D605E3"/>
    <w:rsid w:val="00D61DB8"/>
    <w:rsid w:val="00D61EC7"/>
    <w:rsid w:val="00D642D3"/>
    <w:rsid w:val="00D70227"/>
    <w:rsid w:val="00D7201F"/>
    <w:rsid w:val="00D80968"/>
    <w:rsid w:val="00D80F2A"/>
    <w:rsid w:val="00D8357E"/>
    <w:rsid w:val="00D83D87"/>
    <w:rsid w:val="00D8503E"/>
    <w:rsid w:val="00D9056C"/>
    <w:rsid w:val="00D91221"/>
    <w:rsid w:val="00D917E7"/>
    <w:rsid w:val="00D924AE"/>
    <w:rsid w:val="00D94249"/>
    <w:rsid w:val="00D961AF"/>
    <w:rsid w:val="00D96266"/>
    <w:rsid w:val="00D96867"/>
    <w:rsid w:val="00D96D1A"/>
    <w:rsid w:val="00D9760A"/>
    <w:rsid w:val="00DA2872"/>
    <w:rsid w:val="00DA6FF5"/>
    <w:rsid w:val="00DA7258"/>
    <w:rsid w:val="00DA754B"/>
    <w:rsid w:val="00DA76B0"/>
    <w:rsid w:val="00DA7813"/>
    <w:rsid w:val="00DB00DE"/>
    <w:rsid w:val="00DB1268"/>
    <w:rsid w:val="00DB1380"/>
    <w:rsid w:val="00DB3BD6"/>
    <w:rsid w:val="00DB5255"/>
    <w:rsid w:val="00DB6559"/>
    <w:rsid w:val="00DB7800"/>
    <w:rsid w:val="00DC1AE1"/>
    <w:rsid w:val="00DC1D88"/>
    <w:rsid w:val="00DC2DD3"/>
    <w:rsid w:val="00DC2F2B"/>
    <w:rsid w:val="00DC5891"/>
    <w:rsid w:val="00DC6819"/>
    <w:rsid w:val="00DD1CAE"/>
    <w:rsid w:val="00DD2E02"/>
    <w:rsid w:val="00DD7D54"/>
    <w:rsid w:val="00DD7FD1"/>
    <w:rsid w:val="00DE0F62"/>
    <w:rsid w:val="00DE2AB0"/>
    <w:rsid w:val="00DE2B68"/>
    <w:rsid w:val="00DE2EB3"/>
    <w:rsid w:val="00DE33F6"/>
    <w:rsid w:val="00DE44BA"/>
    <w:rsid w:val="00DE6143"/>
    <w:rsid w:val="00DE6E6F"/>
    <w:rsid w:val="00DF11A0"/>
    <w:rsid w:val="00DF33FD"/>
    <w:rsid w:val="00DF5125"/>
    <w:rsid w:val="00DF5590"/>
    <w:rsid w:val="00DF72C4"/>
    <w:rsid w:val="00DF7510"/>
    <w:rsid w:val="00DF783A"/>
    <w:rsid w:val="00DF7ACC"/>
    <w:rsid w:val="00E004CC"/>
    <w:rsid w:val="00E03085"/>
    <w:rsid w:val="00E04E5A"/>
    <w:rsid w:val="00E06CE0"/>
    <w:rsid w:val="00E10877"/>
    <w:rsid w:val="00E11FA5"/>
    <w:rsid w:val="00E12D08"/>
    <w:rsid w:val="00E161AA"/>
    <w:rsid w:val="00E16EFC"/>
    <w:rsid w:val="00E20F84"/>
    <w:rsid w:val="00E21BF4"/>
    <w:rsid w:val="00E27429"/>
    <w:rsid w:val="00E27C35"/>
    <w:rsid w:val="00E27DD9"/>
    <w:rsid w:val="00E30073"/>
    <w:rsid w:val="00E3078A"/>
    <w:rsid w:val="00E3122B"/>
    <w:rsid w:val="00E34A50"/>
    <w:rsid w:val="00E35C81"/>
    <w:rsid w:val="00E44A3D"/>
    <w:rsid w:val="00E459C8"/>
    <w:rsid w:val="00E46CC3"/>
    <w:rsid w:val="00E46ECB"/>
    <w:rsid w:val="00E50262"/>
    <w:rsid w:val="00E505CA"/>
    <w:rsid w:val="00E51F2D"/>
    <w:rsid w:val="00E52D1B"/>
    <w:rsid w:val="00E52FE4"/>
    <w:rsid w:val="00E53C0B"/>
    <w:rsid w:val="00E53D33"/>
    <w:rsid w:val="00E56955"/>
    <w:rsid w:val="00E56C85"/>
    <w:rsid w:val="00E60619"/>
    <w:rsid w:val="00E60E40"/>
    <w:rsid w:val="00E616AA"/>
    <w:rsid w:val="00E6238E"/>
    <w:rsid w:val="00E63DFD"/>
    <w:rsid w:val="00E64F89"/>
    <w:rsid w:val="00E66112"/>
    <w:rsid w:val="00E706CE"/>
    <w:rsid w:val="00E7101F"/>
    <w:rsid w:val="00E72FBC"/>
    <w:rsid w:val="00E752D0"/>
    <w:rsid w:val="00E76245"/>
    <w:rsid w:val="00E77631"/>
    <w:rsid w:val="00E8077B"/>
    <w:rsid w:val="00E83FAB"/>
    <w:rsid w:val="00E87999"/>
    <w:rsid w:val="00E9240D"/>
    <w:rsid w:val="00E93C8D"/>
    <w:rsid w:val="00E96E48"/>
    <w:rsid w:val="00E9710F"/>
    <w:rsid w:val="00EA0351"/>
    <w:rsid w:val="00EA095A"/>
    <w:rsid w:val="00EA1681"/>
    <w:rsid w:val="00EA1F5C"/>
    <w:rsid w:val="00EA2DE5"/>
    <w:rsid w:val="00EA56C6"/>
    <w:rsid w:val="00EB1353"/>
    <w:rsid w:val="00EB46DA"/>
    <w:rsid w:val="00EB5213"/>
    <w:rsid w:val="00EB5CFA"/>
    <w:rsid w:val="00EB7EDC"/>
    <w:rsid w:val="00EC12EE"/>
    <w:rsid w:val="00ED03FB"/>
    <w:rsid w:val="00ED0579"/>
    <w:rsid w:val="00ED285D"/>
    <w:rsid w:val="00ED4730"/>
    <w:rsid w:val="00ED4FDD"/>
    <w:rsid w:val="00ED54CF"/>
    <w:rsid w:val="00ED5941"/>
    <w:rsid w:val="00ED7040"/>
    <w:rsid w:val="00ED7646"/>
    <w:rsid w:val="00EE0FEB"/>
    <w:rsid w:val="00EE177E"/>
    <w:rsid w:val="00EE38DF"/>
    <w:rsid w:val="00EE4C8B"/>
    <w:rsid w:val="00EE676C"/>
    <w:rsid w:val="00EF19C2"/>
    <w:rsid w:val="00EF35CD"/>
    <w:rsid w:val="00EF40BC"/>
    <w:rsid w:val="00EF4CCE"/>
    <w:rsid w:val="00EF60A8"/>
    <w:rsid w:val="00EF671A"/>
    <w:rsid w:val="00F004A9"/>
    <w:rsid w:val="00F00D14"/>
    <w:rsid w:val="00F022B5"/>
    <w:rsid w:val="00F03CE6"/>
    <w:rsid w:val="00F044C4"/>
    <w:rsid w:val="00F05CA4"/>
    <w:rsid w:val="00F125C9"/>
    <w:rsid w:val="00F141AD"/>
    <w:rsid w:val="00F165B3"/>
    <w:rsid w:val="00F210A1"/>
    <w:rsid w:val="00F213A1"/>
    <w:rsid w:val="00F22A02"/>
    <w:rsid w:val="00F2383A"/>
    <w:rsid w:val="00F26E01"/>
    <w:rsid w:val="00F3059E"/>
    <w:rsid w:val="00F3134D"/>
    <w:rsid w:val="00F31E03"/>
    <w:rsid w:val="00F31EB8"/>
    <w:rsid w:val="00F320A8"/>
    <w:rsid w:val="00F324C8"/>
    <w:rsid w:val="00F34311"/>
    <w:rsid w:val="00F3446B"/>
    <w:rsid w:val="00F34F5A"/>
    <w:rsid w:val="00F36A35"/>
    <w:rsid w:val="00F374D8"/>
    <w:rsid w:val="00F42340"/>
    <w:rsid w:val="00F43E1A"/>
    <w:rsid w:val="00F47F6D"/>
    <w:rsid w:val="00F50077"/>
    <w:rsid w:val="00F53514"/>
    <w:rsid w:val="00F5527E"/>
    <w:rsid w:val="00F576A0"/>
    <w:rsid w:val="00F579F7"/>
    <w:rsid w:val="00F608B0"/>
    <w:rsid w:val="00F620B6"/>
    <w:rsid w:val="00F63390"/>
    <w:rsid w:val="00F64EC3"/>
    <w:rsid w:val="00F65B27"/>
    <w:rsid w:val="00F665F0"/>
    <w:rsid w:val="00F71F16"/>
    <w:rsid w:val="00F73C69"/>
    <w:rsid w:val="00F744E4"/>
    <w:rsid w:val="00F76253"/>
    <w:rsid w:val="00F802FE"/>
    <w:rsid w:val="00F80979"/>
    <w:rsid w:val="00F81825"/>
    <w:rsid w:val="00F81EA6"/>
    <w:rsid w:val="00F867DB"/>
    <w:rsid w:val="00F86A46"/>
    <w:rsid w:val="00F87F66"/>
    <w:rsid w:val="00F902AB"/>
    <w:rsid w:val="00F90BB7"/>
    <w:rsid w:val="00F90C28"/>
    <w:rsid w:val="00F912A4"/>
    <w:rsid w:val="00F91485"/>
    <w:rsid w:val="00F91844"/>
    <w:rsid w:val="00F91B64"/>
    <w:rsid w:val="00F9259A"/>
    <w:rsid w:val="00F92C11"/>
    <w:rsid w:val="00F97335"/>
    <w:rsid w:val="00FA0DD5"/>
    <w:rsid w:val="00FA1D7D"/>
    <w:rsid w:val="00FA2004"/>
    <w:rsid w:val="00FA342B"/>
    <w:rsid w:val="00FA35E3"/>
    <w:rsid w:val="00FA648F"/>
    <w:rsid w:val="00FA6DC3"/>
    <w:rsid w:val="00FA70C4"/>
    <w:rsid w:val="00FB5272"/>
    <w:rsid w:val="00FC4AE5"/>
    <w:rsid w:val="00FC693F"/>
    <w:rsid w:val="00FD409F"/>
    <w:rsid w:val="00FD41C2"/>
    <w:rsid w:val="00FD4BD5"/>
    <w:rsid w:val="00FD5018"/>
    <w:rsid w:val="00FD7A63"/>
    <w:rsid w:val="00FE113E"/>
    <w:rsid w:val="00FE2946"/>
    <w:rsid w:val="00FE3445"/>
    <w:rsid w:val="00FE3817"/>
    <w:rsid w:val="00FE3A13"/>
    <w:rsid w:val="00FE545A"/>
    <w:rsid w:val="00FE69FA"/>
    <w:rsid w:val="00FE7353"/>
    <w:rsid w:val="00FE7706"/>
    <w:rsid w:val="00FF0BD9"/>
    <w:rsid w:val="00FF3938"/>
    <w:rsid w:val="00FF4DEC"/>
    <w:rsid w:val="01094A99"/>
    <w:rsid w:val="01208E37"/>
    <w:rsid w:val="016C195E"/>
    <w:rsid w:val="01757169"/>
    <w:rsid w:val="0194A96C"/>
    <w:rsid w:val="01980BF5"/>
    <w:rsid w:val="01C0ECA7"/>
    <w:rsid w:val="01F2F903"/>
    <w:rsid w:val="01F6D8F2"/>
    <w:rsid w:val="02270C6F"/>
    <w:rsid w:val="024978E2"/>
    <w:rsid w:val="0252AE1E"/>
    <w:rsid w:val="02662287"/>
    <w:rsid w:val="0282B541"/>
    <w:rsid w:val="028AB368"/>
    <w:rsid w:val="02B75720"/>
    <w:rsid w:val="02DA311A"/>
    <w:rsid w:val="03025832"/>
    <w:rsid w:val="030C13DC"/>
    <w:rsid w:val="035DD300"/>
    <w:rsid w:val="0371014E"/>
    <w:rsid w:val="03714713"/>
    <w:rsid w:val="0383A45B"/>
    <w:rsid w:val="038CD1F6"/>
    <w:rsid w:val="039DA436"/>
    <w:rsid w:val="03E81B20"/>
    <w:rsid w:val="042FA363"/>
    <w:rsid w:val="043BFD17"/>
    <w:rsid w:val="045B7BFE"/>
    <w:rsid w:val="0463F390"/>
    <w:rsid w:val="046FFB66"/>
    <w:rsid w:val="04801E93"/>
    <w:rsid w:val="0487CDE2"/>
    <w:rsid w:val="048EB7EA"/>
    <w:rsid w:val="04A113B7"/>
    <w:rsid w:val="04A4E416"/>
    <w:rsid w:val="04A65B57"/>
    <w:rsid w:val="04C7641B"/>
    <w:rsid w:val="04D540CC"/>
    <w:rsid w:val="04F2FF30"/>
    <w:rsid w:val="04FAB185"/>
    <w:rsid w:val="0516E193"/>
    <w:rsid w:val="051E2E0A"/>
    <w:rsid w:val="0530AA90"/>
    <w:rsid w:val="05718649"/>
    <w:rsid w:val="058EEA3D"/>
    <w:rsid w:val="05B7C5A7"/>
    <w:rsid w:val="06298A7B"/>
    <w:rsid w:val="06321EF8"/>
    <w:rsid w:val="06490BB9"/>
    <w:rsid w:val="065A73F7"/>
    <w:rsid w:val="0666BE97"/>
    <w:rsid w:val="066AE7E2"/>
    <w:rsid w:val="069903C2"/>
    <w:rsid w:val="06A666D5"/>
    <w:rsid w:val="06AA8FFA"/>
    <w:rsid w:val="06AB7A95"/>
    <w:rsid w:val="06ADA977"/>
    <w:rsid w:val="06C2B431"/>
    <w:rsid w:val="06C554A4"/>
    <w:rsid w:val="06F719F0"/>
    <w:rsid w:val="0712C52C"/>
    <w:rsid w:val="0734FD71"/>
    <w:rsid w:val="0739FC1D"/>
    <w:rsid w:val="0763BDFC"/>
    <w:rsid w:val="0764195E"/>
    <w:rsid w:val="076B7CC5"/>
    <w:rsid w:val="0779FE93"/>
    <w:rsid w:val="07B8BD9E"/>
    <w:rsid w:val="07EA0C35"/>
    <w:rsid w:val="07EF3F55"/>
    <w:rsid w:val="0804B765"/>
    <w:rsid w:val="082794D8"/>
    <w:rsid w:val="084E635B"/>
    <w:rsid w:val="0886B916"/>
    <w:rsid w:val="0889A5E2"/>
    <w:rsid w:val="089C1674"/>
    <w:rsid w:val="089F3FE2"/>
    <w:rsid w:val="08E1936B"/>
    <w:rsid w:val="08E52162"/>
    <w:rsid w:val="08FF1D63"/>
    <w:rsid w:val="092F91B7"/>
    <w:rsid w:val="0930A5A2"/>
    <w:rsid w:val="093A9720"/>
    <w:rsid w:val="0940D753"/>
    <w:rsid w:val="0943099A"/>
    <w:rsid w:val="094973D8"/>
    <w:rsid w:val="094A07EA"/>
    <w:rsid w:val="096A650A"/>
    <w:rsid w:val="09705002"/>
    <w:rsid w:val="0970FA72"/>
    <w:rsid w:val="0988BC55"/>
    <w:rsid w:val="0992D552"/>
    <w:rsid w:val="099A606F"/>
    <w:rsid w:val="09A21C5C"/>
    <w:rsid w:val="09A88F0E"/>
    <w:rsid w:val="09BF2BF3"/>
    <w:rsid w:val="09D5D7A7"/>
    <w:rsid w:val="09EBA093"/>
    <w:rsid w:val="0A08B929"/>
    <w:rsid w:val="0A0B2893"/>
    <w:rsid w:val="0A0CA99E"/>
    <w:rsid w:val="0A127763"/>
    <w:rsid w:val="0A28F8A9"/>
    <w:rsid w:val="0A375703"/>
    <w:rsid w:val="0A7B07A9"/>
    <w:rsid w:val="0A7C8757"/>
    <w:rsid w:val="0AA22AFA"/>
    <w:rsid w:val="0ABF94D4"/>
    <w:rsid w:val="0ADD5A4A"/>
    <w:rsid w:val="0ADE149C"/>
    <w:rsid w:val="0B1099BF"/>
    <w:rsid w:val="0B1B9BC0"/>
    <w:rsid w:val="0B30005C"/>
    <w:rsid w:val="0B3144EE"/>
    <w:rsid w:val="0B62BCC6"/>
    <w:rsid w:val="0B6699C8"/>
    <w:rsid w:val="0B73021F"/>
    <w:rsid w:val="0B786113"/>
    <w:rsid w:val="0BDF22E7"/>
    <w:rsid w:val="0BF1CD79"/>
    <w:rsid w:val="0C501908"/>
    <w:rsid w:val="0C554F21"/>
    <w:rsid w:val="0C68C6CA"/>
    <w:rsid w:val="0C989E62"/>
    <w:rsid w:val="0C9C5C04"/>
    <w:rsid w:val="0CA20FE6"/>
    <w:rsid w:val="0CA71BC0"/>
    <w:rsid w:val="0CA8E69F"/>
    <w:rsid w:val="0CC9D364"/>
    <w:rsid w:val="0CC9EBC6"/>
    <w:rsid w:val="0CDFFAC0"/>
    <w:rsid w:val="0CE46D0E"/>
    <w:rsid w:val="0CE98CF5"/>
    <w:rsid w:val="0CEDE63A"/>
    <w:rsid w:val="0CF8BCA2"/>
    <w:rsid w:val="0CFDE8C5"/>
    <w:rsid w:val="0D0388AD"/>
    <w:rsid w:val="0D2F4AFF"/>
    <w:rsid w:val="0D3A4F69"/>
    <w:rsid w:val="0D5B5E7C"/>
    <w:rsid w:val="0D6103E8"/>
    <w:rsid w:val="0D7100ED"/>
    <w:rsid w:val="0D78EC55"/>
    <w:rsid w:val="0D79201E"/>
    <w:rsid w:val="0D819A0F"/>
    <w:rsid w:val="0D8EDEE5"/>
    <w:rsid w:val="0DB0D5A8"/>
    <w:rsid w:val="0DB15BCD"/>
    <w:rsid w:val="0DB504D2"/>
    <w:rsid w:val="0DB70E73"/>
    <w:rsid w:val="0DCE52BB"/>
    <w:rsid w:val="0DE8A1D5"/>
    <w:rsid w:val="0DFD7624"/>
    <w:rsid w:val="0E080389"/>
    <w:rsid w:val="0E08D2B9"/>
    <w:rsid w:val="0E25D870"/>
    <w:rsid w:val="0E487579"/>
    <w:rsid w:val="0E68DACE"/>
    <w:rsid w:val="0EB84A26"/>
    <w:rsid w:val="0ED28FB9"/>
    <w:rsid w:val="0EE500D0"/>
    <w:rsid w:val="0EE53003"/>
    <w:rsid w:val="0EF5DE12"/>
    <w:rsid w:val="0EFAD9C6"/>
    <w:rsid w:val="0F08CAAC"/>
    <w:rsid w:val="0F0EFC1E"/>
    <w:rsid w:val="0F2D0B6C"/>
    <w:rsid w:val="0F2EB339"/>
    <w:rsid w:val="0F30221F"/>
    <w:rsid w:val="0F308189"/>
    <w:rsid w:val="0F486478"/>
    <w:rsid w:val="0F55EF30"/>
    <w:rsid w:val="0F5887FD"/>
    <w:rsid w:val="0F751B4A"/>
    <w:rsid w:val="0FC0F559"/>
    <w:rsid w:val="0FC1BBFD"/>
    <w:rsid w:val="0FDA761B"/>
    <w:rsid w:val="0FDEC452"/>
    <w:rsid w:val="0FE1DD37"/>
    <w:rsid w:val="0FE57656"/>
    <w:rsid w:val="100C2AF6"/>
    <w:rsid w:val="1016D7C6"/>
    <w:rsid w:val="106FD0CC"/>
    <w:rsid w:val="10874688"/>
    <w:rsid w:val="1094CA45"/>
    <w:rsid w:val="1098970E"/>
    <w:rsid w:val="10C363CB"/>
    <w:rsid w:val="10E327D2"/>
    <w:rsid w:val="10E992EB"/>
    <w:rsid w:val="10F543FB"/>
    <w:rsid w:val="1112340D"/>
    <w:rsid w:val="11180C28"/>
    <w:rsid w:val="1127769C"/>
    <w:rsid w:val="11406842"/>
    <w:rsid w:val="1162CC12"/>
    <w:rsid w:val="119AA590"/>
    <w:rsid w:val="11B31AC4"/>
    <w:rsid w:val="11B373B8"/>
    <w:rsid w:val="11C30936"/>
    <w:rsid w:val="11C52A12"/>
    <w:rsid w:val="11CD4774"/>
    <w:rsid w:val="11E89663"/>
    <w:rsid w:val="120D0FF3"/>
    <w:rsid w:val="1238B65E"/>
    <w:rsid w:val="125B6698"/>
    <w:rsid w:val="12992BCE"/>
    <w:rsid w:val="12A34C2C"/>
    <w:rsid w:val="12B3669F"/>
    <w:rsid w:val="12B61E5A"/>
    <w:rsid w:val="12C20EC6"/>
    <w:rsid w:val="12C409C9"/>
    <w:rsid w:val="12D30D26"/>
    <w:rsid w:val="12E7032F"/>
    <w:rsid w:val="12F403AD"/>
    <w:rsid w:val="1304B683"/>
    <w:rsid w:val="13265682"/>
    <w:rsid w:val="132E0525"/>
    <w:rsid w:val="134B284A"/>
    <w:rsid w:val="13575A01"/>
    <w:rsid w:val="138FA781"/>
    <w:rsid w:val="13953233"/>
    <w:rsid w:val="13EEA834"/>
    <w:rsid w:val="14192DE6"/>
    <w:rsid w:val="141BFF2A"/>
    <w:rsid w:val="145BE2D5"/>
    <w:rsid w:val="145DC5EE"/>
    <w:rsid w:val="147759C6"/>
    <w:rsid w:val="147D7AF1"/>
    <w:rsid w:val="147E7972"/>
    <w:rsid w:val="1493D996"/>
    <w:rsid w:val="14A355ED"/>
    <w:rsid w:val="14AD9EF3"/>
    <w:rsid w:val="14C23E4C"/>
    <w:rsid w:val="14CA54A2"/>
    <w:rsid w:val="14CA7327"/>
    <w:rsid w:val="14CCFF88"/>
    <w:rsid w:val="14CDA439"/>
    <w:rsid w:val="14E56D06"/>
    <w:rsid w:val="14F1C4DD"/>
    <w:rsid w:val="15151394"/>
    <w:rsid w:val="151C8CFC"/>
    <w:rsid w:val="153129A2"/>
    <w:rsid w:val="1552E39F"/>
    <w:rsid w:val="15575D07"/>
    <w:rsid w:val="156131BD"/>
    <w:rsid w:val="15641547"/>
    <w:rsid w:val="15AF688D"/>
    <w:rsid w:val="15CB2FBE"/>
    <w:rsid w:val="15E2F766"/>
    <w:rsid w:val="15E79FA9"/>
    <w:rsid w:val="15FD6435"/>
    <w:rsid w:val="1638A192"/>
    <w:rsid w:val="16429AF1"/>
    <w:rsid w:val="165539D7"/>
    <w:rsid w:val="1656DD2F"/>
    <w:rsid w:val="1658080C"/>
    <w:rsid w:val="16609F3C"/>
    <w:rsid w:val="16702233"/>
    <w:rsid w:val="167CE7F9"/>
    <w:rsid w:val="168F87B3"/>
    <w:rsid w:val="169403F6"/>
    <w:rsid w:val="169CF94E"/>
    <w:rsid w:val="16B7B3D2"/>
    <w:rsid w:val="16F85BED"/>
    <w:rsid w:val="170090C2"/>
    <w:rsid w:val="17410163"/>
    <w:rsid w:val="1746A057"/>
    <w:rsid w:val="1777BD68"/>
    <w:rsid w:val="17C191E0"/>
    <w:rsid w:val="17F8B451"/>
    <w:rsid w:val="180FC169"/>
    <w:rsid w:val="181C5577"/>
    <w:rsid w:val="184229FA"/>
    <w:rsid w:val="1868EE26"/>
    <w:rsid w:val="187307F1"/>
    <w:rsid w:val="189E2BE0"/>
    <w:rsid w:val="18A06FF4"/>
    <w:rsid w:val="18B4D68A"/>
    <w:rsid w:val="18E3A0D6"/>
    <w:rsid w:val="18ECF98A"/>
    <w:rsid w:val="1900BF34"/>
    <w:rsid w:val="190F4A80"/>
    <w:rsid w:val="192FECFB"/>
    <w:rsid w:val="196199F4"/>
    <w:rsid w:val="196282BF"/>
    <w:rsid w:val="196B425D"/>
    <w:rsid w:val="196DD7E0"/>
    <w:rsid w:val="197F0140"/>
    <w:rsid w:val="19836129"/>
    <w:rsid w:val="198C9080"/>
    <w:rsid w:val="19C0A79F"/>
    <w:rsid w:val="19E6C2EA"/>
    <w:rsid w:val="19E9C9DF"/>
    <w:rsid w:val="1A31EFFC"/>
    <w:rsid w:val="1A5CC268"/>
    <w:rsid w:val="1A60E0D1"/>
    <w:rsid w:val="1AA86136"/>
    <w:rsid w:val="1AC2145A"/>
    <w:rsid w:val="1AC9E33D"/>
    <w:rsid w:val="1AD4EB0C"/>
    <w:rsid w:val="1B1E119F"/>
    <w:rsid w:val="1B1ED512"/>
    <w:rsid w:val="1B40E383"/>
    <w:rsid w:val="1B42868A"/>
    <w:rsid w:val="1B561E07"/>
    <w:rsid w:val="1B68F02D"/>
    <w:rsid w:val="1B8DFC45"/>
    <w:rsid w:val="1B93DCA5"/>
    <w:rsid w:val="1BBB6D3A"/>
    <w:rsid w:val="1BBFE517"/>
    <w:rsid w:val="1BF5D05F"/>
    <w:rsid w:val="1BFAF2AE"/>
    <w:rsid w:val="1C26503B"/>
    <w:rsid w:val="1C398A59"/>
    <w:rsid w:val="1C45857E"/>
    <w:rsid w:val="1C4C56AD"/>
    <w:rsid w:val="1C565B57"/>
    <w:rsid w:val="1C6FC538"/>
    <w:rsid w:val="1C7E4C5F"/>
    <w:rsid w:val="1C884911"/>
    <w:rsid w:val="1C9BF7FF"/>
    <w:rsid w:val="1CADD1C8"/>
    <w:rsid w:val="1CC276E6"/>
    <w:rsid w:val="1CD35F08"/>
    <w:rsid w:val="1CDBB272"/>
    <w:rsid w:val="1CDDBDB4"/>
    <w:rsid w:val="1CEB4A4D"/>
    <w:rsid w:val="1D07FA4B"/>
    <w:rsid w:val="1D28E3B4"/>
    <w:rsid w:val="1D2C0655"/>
    <w:rsid w:val="1D5C6523"/>
    <w:rsid w:val="1D5C7B22"/>
    <w:rsid w:val="1D71BFB4"/>
    <w:rsid w:val="1D85107F"/>
    <w:rsid w:val="1D8813CC"/>
    <w:rsid w:val="1DB4B219"/>
    <w:rsid w:val="1DD0AD78"/>
    <w:rsid w:val="1DD167E5"/>
    <w:rsid w:val="1DE5E32F"/>
    <w:rsid w:val="1DE8E439"/>
    <w:rsid w:val="1E0D1E96"/>
    <w:rsid w:val="1E10994C"/>
    <w:rsid w:val="1E1A8A3E"/>
    <w:rsid w:val="1E2621B1"/>
    <w:rsid w:val="1E392D11"/>
    <w:rsid w:val="1E6CB02D"/>
    <w:rsid w:val="1E766CCD"/>
    <w:rsid w:val="1E87FED6"/>
    <w:rsid w:val="1E99219A"/>
    <w:rsid w:val="1EAD7C8A"/>
    <w:rsid w:val="1EB7EFEF"/>
    <w:rsid w:val="1EF528EE"/>
    <w:rsid w:val="1F1C3367"/>
    <w:rsid w:val="1F4A0A04"/>
    <w:rsid w:val="1F5BB4E3"/>
    <w:rsid w:val="1F7E2EE7"/>
    <w:rsid w:val="1F981680"/>
    <w:rsid w:val="1FD89D51"/>
    <w:rsid w:val="1FDD55C8"/>
    <w:rsid w:val="1FE6CA47"/>
    <w:rsid w:val="1FE6ED29"/>
    <w:rsid w:val="1FE7999C"/>
    <w:rsid w:val="1FEEA6AE"/>
    <w:rsid w:val="1FFAB1AB"/>
    <w:rsid w:val="1FFBF739"/>
    <w:rsid w:val="1FFC3EE6"/>
    <w:rsid w:val="2003AC3A"/>
    <w:rsid w:val="2028111B"/>
    <w:rsid w:val="20297505"/>
    <w:rsid w:val="204881CE"/>
    <w:rsid w:val="2050BDCB"/>
    <w:rsid w:val="2091A211"/>
    <w:rsid w:val="209D290C"/>
    <w:rsid w:val="209DCE73"/>
    <w:rsid w:val="20BA2F2F"/>
    <w:rsid w:val="20CBA3EA"/>
    <w:rsid w:val="20D884B7"/>
    <w:rsid w:val="20DBBF1B"/>
    <w:rsid w:val="20F30DB5"/>
    <w:rsid w:val="21068220"/>
    <w:rsid w:val="210C65FB"/>
    <w:rsid w:val="210CF2D8"/>
    <w:rsid w:val="21100CD3"/>
    <w:rsid w:val="211157D9"/>
    <w:rsid w:val="2137F45D"/>
    <w:rsid w:val="2141B28B"/>
    <w:rsid w:val="21471D45"/>
    <w:rsid w:val="2166120E"/>
    <w:rsid w:val="21706DF8"/>
    <w:rsid w:val="217B1D79"/>
    <w:rsid w:val="21988333"/>
    <w:rsid w:val="21A6337A"/>
    <w:rsid w:val="21E4E704"/>
    <w:rsid w:val="21F8DCFE"/>
    <w:rsid w:val="220A160D"/>
    <w:rsid w:val="220A42F4"/>
    <w:rsid w:val="222F01B3"/>
    <w:rsid w:val="224FCC30"/>
    <w:rsid w:val="22577D07"/>
    <w:rsid w:val="2266FD03"/>
    <w:rsid w:val="227B1B75"/>
    <w:rsid w:val="228E8D4C"/>
    <w:rsid w:val="22AEFB43"/>
    <w:rsid w:val="22B0E829"/>
    <w:rsid w:val="22D8A067"/>
    <w:rsid w:val="22ED303C"/>
    <w:rsid w:val="22FF2355"/>
    <w:rsid w:val="23072822"/>
    <w:rsid w:val="237F2D75"/>
    <w:rsid w:val="239B7CF4"/>
    <w:rsid w:val="239E9D27"/>
    <w:rsid w:val="23B2618C"/>
    <w:rsid w:val="23EEA6E5"/>
    <w:rsid w:val="23FF1A06"/>
    <w:rsid w:val="23FFBD79"/>
    <w:rsid w:val="240CFB70"/>
    <w:rsid w:val="2416A625"/>
    <w:rsid w:val="24523B0C"/>
    <w:rsid w:val="2462D181"/>
    <w:rsid w:val="247ADA20"/>
    <w:rsid w:val="2487A276"/>
    <w:rsid w:val="24A02B3B"/>
    <w:rsid w:val="24A53AF9"/>
    <w:rsid w:val="24C1533D"/>
    <w:rsid w:val="24C51FD0"/>
    <w:rsid w:val="24D5F2F8"/>
    <w:rsid w:val="24F32FCE"/>
    <w:rsid w:val="24FB22F8"/>
    <w:rsid w:val="2506FA4D"/>
    <w:rsid w:val="25252625"/>
    <w:rsid w:val="253FEA7A"/>
    <w:rsid w:val="254C5BE8"/>
    <w:rsid w:val="256F7925"/>
    <w:rsid w:val="257E6907"/>
    <w:rsid w:val="25E7AC5B"/>
    <w:rsid w:val="25EF88E2"/>
    <w:rsid w:val="25FF45CF"/>
    <w:rsid w:val="26117902"/>
    <w:rsid w:val="2650A612"/>
    <w:rsid w:val="2650B117"/>
    <w:rsid w:val="2661262A"/>
    <w:rsid w:val="267A0805"/>
    <w:rsid w:val="26A0651B"/>
    <w:rsid w:val="26D1644E"/>
    <w:rsid w:val="26D3BE02"/>
    <w:rsid w:val="26D6B56B"/>
    <w:rsid w:val="26D80355"/>
    <w:rsid w:val="26DCFE24"/>
    <w:rsid w:val="26DFF80F"/>
    <w:rsid w:val="26EF74FA"/>
    <w:rsid w:val="26FED0FA"/>
    <w:rsid w:val="2706420F"/>
    <w:rsid w:val="27416909"/>
    <w:rsid w:val="279C08EC"/>
    <w:rsid w:val="27AE8BA5"/>
    <w:rsid w:val="27C02AAC"/>
    <w:rsid w:val="27D38E81"/>
    <w:rsid w:val="27E24EDF"/>
    <w:rsid w:val="2805489F"/>
    <w:rsid w:val="2812A02C"/>
    <w:rsid w:val="282A6C28"/>
    <w:rsid w:val="282B451E"/>
    <w:rsid w:val="283DEB82"/>
    <w:rsid w:val="283FC4EE"/>
    <w:rsid w:val="28425B01"/>
    <w:rsid w:val="284BC9A4"/>
    <w:rsid w:val="284DA5A3"/>
    <w:rsid w:val="285AD70E"/>
    <w:rsid w:val="28A4573D"/>
    <w:rsid w:val="28A6D90A"/>
    <w:rsid w:val="28D9BE3E"/>
    <w:rsid w:val="28F2F172"/>
    <w:rsid w:val="291A86CC"/>
    <w:rsid w:val="292D0104"/>
    <w:rsid w:val="292F9DAB"/>
    <w:rsid w:val="2950BE95"/>
    <w:rsid w:val="2950F90A"/>
    <w:rsid w:val="29862780"/>
    <w:rsid w:val="298D7497"/>
    <w:rsid w:val="299F7F34"/>
    <w:rsid w:val="29C7AB06"/>
    <w:rsid w:val="29CB0DDB"/>
    <w:rsid w:val="29E1869B"/>
    <w:rsid w:val="29F800CD"/>
    <w:rsid w:val="2A2AAE68"/>
    <w:rsid w:val="2A5CD58D"/>
    <w:rsid w:val="2A655D77"/>
    <w:rsid w:val="2A89857E"/>
    <w:rsid w:val="2AE59DB8"/>
    <w:rsid w:val="2AF333B0"/>
    <w:rsid w:val="2AFD0C50"/>
    <w:rsid w:val="2B05E008"/>
    <w:rsid w:val="2B190DE3"/>
    <w:rsid w:val="2B2D54B9"/>
    <w:rsid w:val="2B2EF5BB"/>
    <w:rsid w:val="2B8BC64A"/>
    <w:rsid w:val="2B8E99E2"/>
    <w:rsid w:val="2BAFF8D9"/>
    <w:rsid w:val="2BBB6ABF"/>
    <w:rsid w:val="2BBFD1B8"/>
    <w:rsid w:val="2BC1EC37"/>
    <w:rsid w:val="2BCB87B6"/>
    <w:rsid w:val="2BD07526"/>
    <w:rsid w:val="2BD1ED8E"/>
    <w:rsid w:val="2BFBB07F"/>
    <w:rsid w:val="2C342D55"/>
    <w:rsid w:val="2C4160A3"/>
    <w:rsid w:val="2C6721F9"/>
    <w:rsid w:val="2C693EBB"/>
    <w:rsid w:val="2C799885"/>
    <w:rsid w:val="2CAB1BB8"/>
    <w:rsid w:val="2CBB293D"/>
    <w:rsid w:val="2CC0ED90"/>
    <w:rsid w:val="2CE172B9"/>
    <w:rsid w:val="2D02AAC7"/>
    <w:rsid w:val="2D1BB4E6"/>
    <w:rsid w:val="2D1FF907"/>
    <w:rsid w:val="2D3B41B2"/>
    <w:rsid w:val="2D46BFA6"/>
    <w:rsid w:val="2D56FB37"/>
    <w:rsid w:val="2D65E3E1"/>
    <w:rsid w:val="2D884BA3"/>
    <w:rsid w:val="2D9B4CD8"/>
    <w:rsid w:val="2DA0ABF6"/>
    <w:rsid w:val="2DA0E162"/>
    <w:rsid w:val="2DB32537"/>
    <w:rsid w:val="2DB40372"/>
    <w:rsid w:val="2DD0B8F4"/>
    <w:rsid w:val="2DE03366"/>
    <w:rsid w:val="2E0992DB"/>
    <w:rsid w:val="2E0AF028"/>
    <w:rsid w:val="2E279009"/>
    <w:rsid w:val="2E388659"/>
    <w:rsid w:val="2E47792B"/>
    <w:rsid w:val="2E57A8FA"/>
    <w:rsid w:val="2E5D0FEA"/>
    <w:rsid w:val="2E6E9F7A"/>
    <w:rsid w:val="2E72955D"/>
    <w:rsid w:val="2E75268E"/>
    <w:rsid w:val="2E84905F"/>
    <w:rsid w:val="2EA5169B"/>
    <w:rsid w:val="2EA5A5AD"/>
    <w:rsid w:val="2EC5218B"/>
    <w:rsid w:val="2EF52BA1"/>
    <w:rsid w:val="2EFE5246"/>
    <w:rsid w:val="2F005E70"/>
    <w:rsid w:val="2F09EEA1"/>
    <w:rsid w:val="2F0C6A06"/>
    <w:rsid w:val="2F176467"/>
    <w:rsid w:val="2F22EF56"/>
    <w:rsid w:val="2F2F3263"/>
    <w:rsid w:val="2F61DB25"/>
    <w:rsid w:val="2FAC08F0"/>
    <w:rsid w:val="2FDE0555"/>
    <w:rsid w:val="2FE08A1C"/>
    <w:rsid w:val="2FE5574D"/>
    <w:rsid w:val="30132764"/>
    <w:rsid w:val="3028B41C"/>
    <w:rsid w:val="30341ACE"/>
    <w:rsid w:val="30448E2D"/>
    <w:rsid w:val="3059A384"/>
    <w:rsid w:val="30717F23"/>
    <w:rsid w:val="307E3193"/>
    <w:rsid w:val="30AC56EF"/>
    <w:rsid w:val="30AFACD5"/>
    <w:rsid w:val="30CB2FE1"/>
    <w:rsid w:val="30EB5715"/>
    <w:rsid w:val="3110B30F"/>
    <w:rsid w:val="311AAB89"/>
    <w:rsid w:val="3132BD6E"/>
    <w:rsid w:val="3137AC82"/>
    <w:rsid w:val="313E17D1"/>
    <w:rsid w:val="314866DE"/>
    <w:rsid w:val="31575687"/>
    <w:rsid w:val="31657CF4"/>
    <w:rsid w:val="31841717"/>
    <w:rsid w:val="3189106B"/>
    <w:rsid w:val="3199851F"/>
    <w:rsid w:val="31B1AF1D"/>
    <w:rsid w:val="31D06D7B"/>
    <w:rsid w:val="32049250"/>
    <w:rsid w:val="32137282"/>
    <w:rsid w:val="32266743"/>
    <w:rsid w:val="323CC0E2"/>
    <w:rsid w:val="324891C9"/>
    <w:rsid w:val="326A542D"/>
    <w:rsid w:val="327E829B"/>
    <w:rsid w:val="3289570C"/>
    <w:rsid w:val="32A834D0"/>
    <w:rsid w:val="32B4E478"/>
    <w:rsid w:val="32C0B229"/>
    <w:rsid w:val="32CADDCE"/>
    <w:rsid w:val="32CF1FAC"/>
    <w:rsid w:val="32D648FF"/>
    <w:rsid w:val="32E33A47"/>
    <w:rsid w:val="32E4919E"/>
    <w:rsid w:val="331127C9"/>
    <w:rsid w:val="331FF7A4"/>
    <w:rsid w:val="3371E0BF"/>
    <w:rsid w:val="33768351"/>
    <w:rsid w:val="338A6F6F"/>
    <w:rsid w:val="338CDFB3"/>
    <w:rsid w:val="33A868E6"/>
    <w:rsid w:val="33B5C92A"/>
    <w:rsid w:val="33C47420"/>
    <w:rsid w:val="33CCAB99"/>
    <w:rsid w:val="341499B4"/>
    <w:rsid w:val="341E69AB"/>
    <w:rsid w:val="342075A3"/>
    <w:rsid w:val="344B3405"/>
    <w:rsid w:val="34526B20"/>
    <w:rsid w:val="347FFAB5"/>
    <w:rsid w:val="34A4A075"/>
    <w:rsid w:val="34B3A563"/>
    <w:rsid w:val="34B4D0C6"/>
    <w:rsid w:val="34EF49CC"/>
    <w:rsid w:val="35054399"/>
    <w:rsid w:val="35479F4C"/>
    <w:rsid w:val="35534CC7"/>
    <w:rsid w:val="355A246B"/>
    <w:rsid w:val="355EEC0D"/>
    <w:rsid w:val="357D3C0D"/>
    <w:rsid w:val="35A4494E"/>
    <w:rsid w:val="35DAD3BD"/>
    <w:rsid w:val="35E17A5A"/>
    <w:rsid w:val="35E7A07F"/>
    <w:rsid w:val="35F0B869"/>
    <w:rsid w:val="3607EEA4"/>
    <w:rsid w:val="36270EE6"/>
    <w:rsid w:val="362B6A7D"/>
    <w:rsid w:val="362E5D34"/>
    <w:rsid w:val="3637C9F3"/>
    <w:rsid w:val="364D4DEC"/>
    <w:rsid w:val="365DBF73"/>
    <w:rsid w:val="366FE7B4"/>
    <w:rsid w:val="36732078"/>
    <w:rsid w:val="36744BE5"/>
    <w:rsid w:val="36970430"/>
    <w:rsid w:val="36B218C3"/>
    <w:rsid w:val="36D9FE5F"/>
    <w:rsid w:val="372CC5F8"/>
    <w:rsid w:val="372F1599"/>
    <w:rsid w:val="3737E8CB"/>
    <w:rsid w:val="374F7A87"/>
    <w:rsid w:val="375DA6BC"/>
    <w:rsid w:val="37822671"/>
    <w:rsid w:val="3784522F"/>
    <w:rsid w:val="378AE1A1"/>
    <w:rsid w:val="37961472"/>
    <w:rsid w:val="379C0F79"/>
    <w:rsid w:val="37B33D52"/>
    <w:rsid w:val="380A9D96"/>
    <w:rsid w:val="381866DA"/>
    <w:rsid w:val="383EA8D0"/>
    <w:rsid w:val="3843E3BB"/>
    <w:rsid w:val="388E8ABE"/>
    <w:rsid w:val="38A71004"/>
    <w:rsid w:val="38C0D648"/>
    <w:rsid w:val="38F54C82"/>
    <w:rsid w:val="38F5CA3F"/>
    <w:rsid w:val="38FA5877"/>
    <w:rsid w:val="39166F90"/>
    <w:rsid w:val="394E22B3"/>
    <w:rsid w:val="3956CF29"/>
    <w:rsid w:val="395D59E7"/>
    <w:rsid w:val="39609EA5"/>
    <w:rsid w:val="397A2129"/>
    <w:rsid w:val="397E3A3D"/>
    <w:rsid w:val="3987FB5D"/>
    <w:rsid w:val="398B4DD7"/>
    <w:rsid w:val="398E0C8E"/>
    <w:rsid w:val="39A4A284"/>
    <w:rsid w:val="39AB9F24"/>
    <w:rsid w:val="39AF1A57"/>
    <w:rsid w:val="39D193CE"/>
    <w:rsid w:val="39D5B292"/>
    <w:rsid w:val="39D722D0"/>
    <w:rsid w:val="39E1B8FA"/>
    <w:rsid w:val="3A008B12"/>
    <w:rsid w:val="3A1166A7"/>
    <w:rsid w:val="3A19AB3F"/>
    <w:rsid w:val="3A25CE22"/>
    <w:rsid w:val="3A3FA2B8"/>
    <w:rsid w:val="3A40AFB8"/>
    <w:rsid w:val="3A453259"/>
    <w:rsid w:val="3A5A3D02"/>
    <w:rsid w:val="3A622D26"/>
    <w:rsid w:val="3A721112"/>
    <w:rsid w:val="3A73527A"/>
    <w:rsid w:val="3A819608"/>
    <w:rsid w:val="3A968A10"/>
    <w:rsid w:val="3A9826D5"/>
    <w:rsid w:val="3A9DBA99"/>
    <w:rsid w:val="3AB68C71"/>
    <w:rsid w:val="3AD01D18"/>
    <w:rsid w:val="3AFC436B"/>
    <w:rsid w:val="3B2E952B"/>
    <w:rsid w:val="3B39E78E"/>
    <w:rsid w:val="3B4B8580"/>
    <w:rsid w:val="3B52F046"/>
    <w:rsid w:val="3B5D4CA4"/>
    <w:rsid w:val="3B6C6066"/>
    <w:rsid w:val="3B875AD6"/>
    <w:rsid w:val="3B88C409"/>
    <w:rsid w:val="3B899EDF"/>
    <w:rsid w:val="3BF1AB25"/>
    <w:rsid w:val="3BF1BDC5"/>
    <w:rsid w:val="3C0D2548"/>
    <w:rsid w:val="3C1CE746"/>
    <w:rsid w:val="3C1CFCBD"/>
    <w:rsid w:val="3C350A8A"/>
    <w:rsid w:val="3C5A55B7"/>
    <w:rsid w:val="3C624E50"/>
    <w:rsid w:val="3C89DAE8"/>
    <w:rsid w:val="3C9210D2"/>
    <w:rsid w:val="3CAB8691"/>
    <w:rsid w:val="3CACCFB8"/>
    <w:rsid w:val="3CAF00E6"/>
    <w:rsid w:val="3CB4BF29"/>
    <w:rsid w:val="3CE79AA6"/>
    <w:rsid w:val="3CEB8DF8"/>
    <w:rsid w:val="3D138D2C"/>
    <w:rsid w:val="3D26EA65"/>
    <w:rsid w:val="3D27D46E"/>
    <w:rsid w:val="3D2A31FA"/>
    <w:rsid w:val="3D35D514"/>
    <w:rsid w:val="3D3FF2D8"/>
    <w:rsid w:val="3D654278"/>
    <w:rsid w:val="3D8136D7"/>
    <w:rsid w:val="3D845EE9"/>
    <w:rsid w:val="3D973E87"/>
    <w:rsid w:val="3DA12F1D"/>
    <w:rsid w:val="3DA65215"/>
    <w:rsid w:val="3DB92F7C"/>
    <w:rsid w:val="3DC2E325"/>
    <w:rsid w:val="3DD4C2F8"/>
    <w:rsid w:val="3DE297A1"/>
    <w:rsid w:val="3DF75B30"/>
    <w:rsid w:val="3DFA006C"/>
    <w:rsid w:val="3E0C8385"/>
    <w:rsid w:val="3E25ACEC"/>
    <w:rsid w:val="3E3305A5"/>
    <w:rsid w:val="3E3B425B"/>
    <w:rsid w:val="3E490373"/>
    <w:rsid w:val="3E5CB38C"/>
    <w:rsid w:val="3E6A4B53"/>
    <w:rsid w:val="3E6BCE61"/>
    <w:rsid w:val="3E8ED696"/>
    <w:rsid w:val="3EDD37C4"/>
    <w:rsid w:val="3F0AC85A"/>
    <w:rsid w:val="3F1C08F7"/>
    <w:rsid w:val="3F303790"/>
    <w:rsid w:val="3F4FDF50"/>
    <w:rsid w:val="3F549592"/>
    <w:rsid w:val="3F987909"/>
    <w:rsid w:val="3FABE601"/>
    <w:rsid w:val="3FE23C1B"/>
    <w:rsid w:val="3FF28B95"/>
    <w:rsid w:val="3FF2BA85"/>
    <w:rsid w:val="3FF691B6"/>
    <w:rsid w:val="4012A3B5"/>
    <w:rsid w:val="40384612"/>
    <w:rsid w:val="403ED3CB"/>
    <w:rsid w:val="4044428C"/>
    <w:rsid w:val="404DBF99"/>
    <w:rsid w:val="405CCD43"/>
    <w:rsid w:val="405E63EB"/>
    <w:rsid w:val="40691918"/>
    <w:rsid w:val="406BD300"/>
    <w:rsid w:val="407E663B"/>
    <w:rsid w:val="408E975E"/>
    <w:rsid w:val="40A2CAE3"/>
    <w:rsid w:val="40C378BA"/>
    <w:rsid w:val="40C73598"/>
    <w:rsid w:val="40D28389"/>
    <w:rsid w:val="40EE0A6E"/>
    <w:rsid w:val="4111996B"/>
    <w:rsid w:val="412D3D28"/>
    <w:rsid w:val="415AF2C2"/>
    <w:rsid w:val="4169C85E"/>
    <w:rsid w:val="416E0DF5"/>
    <w:rsid w:val="41AA1343"/>
    <w:rsid w:val="41BF2141"/>
    <w:rsid w:val="41DE189C"/>
    <w:rsid w:val="41E57A05"/>
    <w:rsid w:val="4242A702"/>
    <w:rsid w:val="424DD9B9"/>
    <w:rsid w:val="4257E0A8"/>
    <w:rsid w:val="425C1093"/>
    <w:rsid w:val="4288DDFA"/>
    <w:rsid w:val="42944E73"/>
    <w:rsid w:val="429F15F6"/>
    <w:rsid w:val="42B68A61"/>
    <w:rsid w:val="42C46B42"/>
    <w:rsid w:val="42D0082C"/>
    <w:rsid w:val="42E32AC1"/>
    <w:rsid w:val="42E90CC4"/>
    <w:rsid w:val="42FB57B2"/>
    <w:rsid w:val="430059F9"/>
    <w:rsid w:val="431F8150"/>
    <w:rsid w:val="432F6A51"/>
    <w:rsid w:val="437988BD"/>
    <w:rsid w:val="437DB434"/>
    <w:rsid w:val="43950BAD"/>
    <w:rsid w:val="439C0D86"/>
    <w:rsid w:val="43A90D75"/>
    <w:rsid w:val="43AD2149"/>
    <w:rsid w:val="43F43393"/>
    <w:rsid w:val="43FD56C8"/>
    <w:rsid w:val="43FED043"/>
    <w:rsid w:val="441E3743"/>
    <w:rsid w:val="4432A00B"/>
    <w:rsid w:val="44523DFB"/>
    <w:rsid w:val="447083D1"/>
    <w:rsid w:val="4474BEC6"/>
    <w:rsid w:val="447C0E91"/>
    <w:rsid w:val="4496DCEA"/>
    <w:rsid w:val="4499A150"/>
    <w:rsid w:val="44CEAC8F"/>
    <w:rsid w:val="44DD6277"/>
    <w:rsid w:val="45127FE6"/>
    <w:rsid w:val="45148322"/>
    <w:rsid w:val="4571AD8B"/>
    <w:rsid w:val="45791CD1"/>
    <w:rsid w:val="459DCB6F"/>
    <w:rsid w:val="45B0108D"/>
    <w:rsid w:val="45C38759"/>
    <w:rsid w:val="45F16A13"/>
    <w:rsid w:val="46004FA6"/>
    <w:rsid w:val="46290300"/>
    <w:rsid w:val="462CE9E3"/>
    <w:rsid w:val="4637E9BA"/>
    <w:rsid w:val="464ED9B7"/>
    <w:rsid w:val="465D023B"/>
    <w:rsid w:val="4661325D"/>
    <w:rsid w:val="46C07186"/>
    <w:rsid w:val="46E6225A"/>
    <w:rsid w:val="47018C58"/>
    <w:rsid w:val="470913D1"/>
    <w:rsid w:val="47118737"/>
    <w:rsid w:val="47120CF0"/>
    <w:rsid w:val="4735ED31"/>
    <w:rsid w:val="47372D4B"/>
    <w:rsid w:val="47772289"/>
    <w:rsid w:val="4790A505"/>
    <w:rsid w:val="47A2762E"/>
    <w:rsid w:val="47C32990"/>
    <w:rsid w:val="47C64ED0"/>
    <w:rsid w:val="47C95DAB"/>
    <w:rsid w:val="47CDEE81"/>
    <w:rsid w:val="47D6C426"/>
    <w:rsid w:val="47DF6350"/>
    <w:rsid w:val="47E4C573"/>
    <w:rsid w:val="47F8F001"/>
    <w:rsid w:val="480EA063"/>
    <w:rsid w:val="481DD45C"/>
    <w:rsid w:val="483A84E6"/>
    <w:rsid w:val="483C2DEE"/>
    <w:rsid w:val="483C50E9"/>
    <w:rsid w:val="484B5BD1"/>
    <w:rsid w:val="4851DA14"/>
    <w:rsid w:val="4869C95C"/>
    <w:rsid w:val="48848B24"/>
    <w:rsid w:val="48A3928F"/>
    <w:rsid w:val="48BF2168"/>
    <w:rsid w:val="48DC0CCE"/>
    <w:rsid w:val="48F49395"/>
    <w:rsid w:val="48FE77F0"/>
    <w:rsid w:val="491845BC"/>
    <w:rsid w:val="4924511A"/>
    <w:rsid w:val="492F9622"/>
    <w:rsid w:val="4938C922"/>
    <w:rsid w:val="493C6D79"/>
    <w:rsid w:val="4954E21B"/>
    <w:rsid w:val="4959D16C"/>
    <w:rsid w:val="4963F8C4"/>
    <w:rsid w:val="4968FB7C"/>
    <w:rsid w:val="4996CD15"/>
    <w:rsid w:val="499BA2ED"/>
    <w:rsid w:val="499D6970"/>
    <w:rsid w:val="49D6A3A0"/>
    <w:rsid w:val="49F31361"/>
    <w:rsid w:val="49FFA55E"/>
    <w:rsid w:val="4A339A0B"/>
    <w:rsid w:val="4A560A87"/>
    <w:rsid w:val="4A82EDE9"/>
    <w:rsid w:val="4A8BB39C"/>
    <w:rsid w:val="4A8CB5A3"/>
    <w:rsid w:val="4A8E3C94"/>
    <w:rsid w:val="4B0FA870"/>
    <w:rsid w:val="4B199A73"/>
    <w:rsid w:val="4B2963B8"/>
    <w:rsid w:val="4B36F3B9"/>
    <w:rsid w:val="4B3A8FF4"/>
    <w:rsid w:val="4B45D4BA"/>
    <w:rsid w:val="4B634E01"/>
    <w:rsid w:val="4B6C5F93"/>
    <w:rsid w:val="4BA863C8"/>
    <w:rsid w:val="4BC70AA8"/>
    <w:rsid w:val="4BE6F9FD"/>
    <w:rsid w:val="4BED9054"/>
    <w:rsid w:val="4BF77A64"/>
    <w:rsid w:val="4C02B87E"/>
    <w:rsid w:val="4C2883E9"/>
    <w:rsid w:val="4C3B82F8"/>
    <w:rsid w:val="4C4EAC4C"/>
    <w:rsid w:val="4C4F6721"/>
    <w:rsid w:val="4C69EB42"/>
    <w:rsid w:val="4C73B412"/>
    <w:rsid w:val="4C89CBBC"/>
    <w:rsid w:val="4C8B7EA7"/>
    <w:rsid w:val="4CD328C4"/>
    <w:rsid w:val="4CDAA86A"/>
    <w:rsid w:val="4CEDF5A2"/>
    <w:rsid w:val="4CF028BC"/>
    <w:rsid w:val="4D017813"/>
    <w:rsid w:val="4D29620E"/>
    <w:rsid w:val="4D2A640C"/>
    <w:rsid w:val="4D33D707"/>
    <w:rsid w:val="4D6401A5"/>
    <w:rsid w:val="4D7978DE"/>
    <w:rsid w:val="4D8A60A2"/>
    <w:rsid w:val="4D96B251"/>
    <w:rsid w:val="4DB1011A"/>
    <w:rsid w:val="4DBA42AA"/>
    <w:rsid w:val="4DC4441C"/>
    <w:rsid w:val="4DCA3873"/>
    <w:rsid w:val="4DD8652B"/>
    <w:rsid w:val="4DEF431D"/>
    <w:rsid w:val="4E002961"/>
    <w:rsid w:val="4E0AAA6D"/>
    <w:rsid w:val="4E4AA39C"/>
    <w:rsid w:val="4E4BC271"/>
    <w:rsid w:val="4E511462"/>
    <w:rsid w:val="4E539038"/>
    <w:rsid w:val="4E836C4D"/>
    <w:rsid w:val="4E856548"/>
    <w:rsid w:val="4E945247"/>
    <w:rsid w:val="4EA34D22"/>
    <w:rsid w:val="4ECC4551"/>
    <w:rsid w:val="4EE14EC9"/>
    <w:rsid w:val="4F0D98AA"/>
    <w:rsid w:val="4F12453B"/>
    <w:rsid w:val="4F4795CA"/>
    <w:rsid w:val="4F47B8DD"/>
    <w:rsid w:val="4F4E10E8"/>
    <w:rsid w:val="4F520F2E"/>
    <w:rsid w:val="4F629A35"/>
    <w:rsid w:val="4F656293"/>
    <w:rsid w:val="4F659C4A"/>
    <w:rsid w:val="4FB3FD52"/>
    <w:rsid w:val="4FD3507D"/>
    <w:rsid w:val="4FDB582A"/>
    <w:rsid w:val="500322FF"/>
    <w:rsid w:val="503CCF2C"/>
    <w:rsid w:val="508E0A19"/>
    <w:rsid w:val="50A3B988"/>
    <w:rsid w:val="50A7E9DA"/>
    <w:rsid w:val="50DB5CBF"/>
    <w:rsid w:val="50E875BC"/>
    <w:rsid w:val="50F5D2E5"/>
    <w:rsid w:val="50FDDFFC"/>
    <w:rsid w:val="510544E7"/>
    <w:rsid w:val="510C6A65"/>
    <w:rsid w:val="513C0191"/>
    <w:rsid w:val="51498962"/>
    <w:rsid w:val="5172EDBA"/>
    <w:rsid w:val="517F690B"/>
    <w:rsid w:val="518B4C6F"/>
    <w:rsid w:val="51A173C6"/>
    <w:rsid w:val="51A24083"/>
    <w:rsid w:val="51A568AC"/>
    <w:rsid w:val="51ABAE61"/>
    <w:rsid w:val="51D24F91"/>
    <w:rsid w:val="51E12655"/>
    <w:rsid w:val="520AD874"/>
    <w:rsid w:val="5213F59A"/>
    <w:rsid w:val="5241DC15"/>
    <w:rsid w:val="525971CE"/>
    <w:rsid w:val="525DB107"/>
    <w:rsid w:val="526EF054"/>
    <w:rsid w:val="529090DF"/>
    <w:rsid w:val="52AB14AC"/>
    <w:rsid w:val="52B713EA"/>
    <w:rsid w:val="52B7FF21"/>
    <w:rsid w:val="52BFD436"/>
    <w:rsid w:val="52C11081"/>
    <w:rsid w:val="52E5B068"/>
    <w:rsid w:val="52F650FC"/>
    <w:rsid w:val="52F6B9D1"/>
    <w:rsid w:val="53108CF1"/>
    <w:rsid w:val="531FAF08"/>
    <w:rsid w:val="5327E4C7"/>
    <w:rsid w:val="53402A88"/>
    <w:rsid w:val="53494F96"/>
    <w:rsid w:val="534FD070"/>
    <w:rsid w:val="538361B4"/>
    <w:rsid w:val="5395C6DF"/>
    <w:rsid w:val="539A84A1"/>
    <w:rsid w:val="53BACDE0"/>
    <w:rsid w:val="53C1B87F"/>
    <w:rsid w:val="53C9582D"/>
    <w:rsid w:val="53E575AE"/>
    <w:rsid w:val="5406EFC7"/>
    <w:rsid w:val="540DAD62"/>
    <w:rsid w:val="541D4B6B"/>
    <w:rsid w:val="54244C4A"/>
    <w:rsid w:val="5426778D"/>
    <w:rsid w:val="543B1EAF"/>
    <w:rsid w:val="543EDF85"/>
    <w:rsid w:val="54558CF5"/>
    <w:rsid w:val="547694B5"/>
    <w:rsid w:val="547B8D1D"/>
    <w:rsid w:val="547EE22E"/>
    <w:rsid w:val="549042F6"/>
    <w:rsid w:val="5490CE13"/>
    <w:rsid w:val="54A8F2FA"/>
    <w:rsid w:val="54B90511"/>
    <w:rsid w:val="54C412E9"/>
    <w:rsid w:val="54C63830"/>
    <w:rsid w:val="54C9D7C9"/>
    <w:rsid w:val="54D05439"/>
    <w:rsid w:val="54D730A1"/>
    <w:rsid w:val="54DA7FD2"/>
    <w:rsid w:val="54DD9791"/>
    <w:rsid w:val="550E0AB3"/>
    <w:rsid w:val="550E5B90"/>
    <w:rsid w:val="5523AA64"/>
    <w:rsid w:val="552618BA"/>
    <w:rsid w:val="55286A3C"/>
    <w:rsid w:val="553113C6"/>
    <w:rsid w:val="553FF317"/>
    <w:rsid w:val="55431282"/>
    <w:rsid w:val="5546F1B4"/>
    <w:rsid w:val="554E70A7"/>
    <w:rsid w:val="5558AB35"/>
    <w:rsid w:val="555E6150"/>
    <w:rsid w:val="5590FE04"/>
    <w:rsid w:val="559D8B92"/>
    <w:rsid w:val="55AF5804"/>
    <w:rsid w:val="55BB160E"/>
    <w:rsid w:val="55C9282B"/>
    <w:rsid w:val="55D89AAB"/>
    <w:rsid w:val="55E5A9FF"/>
    <w:rsid w:val="55F00F6B"/>
    <w:rsid w:val="560513BE"/>
    <w:rsid w:val="560BDAF4"/>
    <w:rsid w:val="56131C25"/>
    <w:rsid w:val="562480FA"/>
    <w:rsid w:val="562A6DFA"/>
    <w:rsid w:val="562C11D7"/>
    <w:rsid w:val="562DD8F4"/>
    <w:rsid w:val="566E785C"/>
    <w:rsid w:val="567917BA"/>
    <w:rsid w:val="569886B8"/>
    <w:rsid w:val="569C8C04"/>
    <w:rsid w:val="56B1B181"/>
    <w:rsid w:val="56B3EAFC"/>
    <w:rsid w:val="56C1A608"/>
    <w:rsid w:val="56C613EF"/>
    <w:rsid w:val="56C8F9BE"/>
    <w:rsid w:val="56CC2A22"/>
    <w:rsid w:val="56D4E9AC"/>
    <w:rsid w:val="56D7E3E2"/>
    <w:rsid w:val="56EC512F"/>
    <w:rsid w:val="570C77AA"/>
    <w:rsid w:val="5720662D"/>
    <w:rsid w:val="5733D4B8"/>
    <w:rsid w:val="573DC36E"/>
    <w:rsid w:val="57630741"/>
    <w:rsid w:val="578FEC6D"/>
    <w:rsid w:val="579A2DF2"/>
    <w:rsid w:val="579D9AE3"/>
    <w:rsid w:val="57A97280"/>
    <w:rsid w:val="57D25577"/>
    <w:rsid w:val="57E83EDF"/>
    <w:rsid w:val="57F4F25C"/>
    <w:rsid w:val="5833203E"/>
    <w:rsid w:val="5852F97A"/>
    <w:rsid w:val="585CF617"/>
    <w:rsid w:val="58669F2F"/>
    <w:rsid w:val="58684CA6"/>
    <w:rsid w:val="58702A3B"/>
    <w:rsid w:val="588DDB27"/>
    <w:rsid w:val="589BE192"/>
    <w:rsid w:val="58A1EDE5"/>
    <w:rsid w:val="58B2BAD0"/>
    <w:rsid w:val="58C427B3"/>
    <w:rsid w:val="58C72AD3"/>
    <w:rsid w:val="58DB66C5"/>
    <w:rsid w:val="58DF3FDE"/>
    <w:rsid w:val="58F3988F"/>
    <w:rsid w:val="58FCBA7F"/>
    <w:rsid w:val="58FE5D9B"/>
    <w:rsid w:val="5915C4F2"/>
    <w:rsid w:val="5958022C"/>
    <w:rsid w:val="5964483D"/>
    <w:rsid w:val="59726A54"/>
    <w:rsid w:val="597A143D"/>
    <w:rsid w:val="597CBB7D"/>
    <w:rsid w:val="59828377"/>
    <w:rsid w:val="599531F7"/>
    <w:rsid w:val="59E6648A"/>
    <w:rsid w:val="59ECB204"/>
    <w:rsid w:val="5A1ACA75"/>
    <w:rsid w:val="5A444A31"/>
    <w:rsid w:val="5A4B9D0A"/>
    <w:rsid w:val="5A4EFFCC"/>
    <w:rsid w:val="5A962DED"/>
    <w:rsid w:val="5A98410F"/>
    <w:rsid w:val="5AC97FD1"/>
    <w:rsid w:val="5AD836DD"/>
    <w:rsid w:val="5B31BC9E"/>
    <w:rsid w:val="5B7821DA"/>
    <w:rsid w:val="5B79A9CA"/>
    <w:rsid w:val="5B7ACF45"/>
    <w:rsid w:val="5B825EC7"/>
    <w:rsid w:val="5B835BBD"/>
    <w:rsid w:val="5B9A278B"/>
    <w:rsid w:val="5B9E90A1"/>
    <w:rsid w:val="5BB770B5"/>
    <w:rsid w:val="5BBABEFE"/>
    <w:rsid w:val="5BBC136D"/>
    <w:rsid w:val="5BE0FC72"/>
    <w:rsid w:val="5BECBD32"/>
    <w:rsid w:val="5BF2D764"/>
    <w:rsid w:val="5C2BC490"/>
    <w:rsid w:val="5C384D1B"/>
    <w:rsid w:val="5C42ABB4"/>
    <w:rsid w:val="5C471AE6"/>
    <w:rsid w:val="5C52F67C"/>
    <w:rsid w:val="5C563845"/>
    <w:rsid w:val="5C75112A"/>
    <w:rsid w:val="5C7FD62C"/>
    <w:rsid w:val="5C8AF6F9"/>
    <w:rsid w:val="5C9B2911"/>
    <w:rsid w:val="5CC5E29D"/>
    <w:rsid w:val="5CFBE7AA"/>
    <w:rsid w:val="5CFEDDD7"/>
    <w:rsid w:val="5D40A061"/>
    <w:rsid w:val="5D5C54D8"/>
    <w:rsid w:val="5D67C272"/>
    <w:rsid w:val="5D934AE3"/>
    <w:rsid w:val="5DA47797"/>
    <w:rsid w:val="5DB03B57"/>
    <w:rsid w:val="5DCB9149"/>
    <w:rsid w:val="5DD7735B"/>
    <w:rsid w:val="5DD8E03D"/>
    <w:rsid w:val="5DE7A0FC"/>
    <w:rsid w:val="5DF13A91"/>
    <w:rsid w:val="5DFFB00B"/>
    <w:rsid w:val="5E1FEB66"/>
    <w:rsid w:val="5E1FF01C"/>
    <w:rsid w:val="5E238C73"/>
    <w:rsid w:val="5E53A8CB"/>
    <w:rsid w:val="5E556BF9"/>
    <w:rsid w:val="5E579FCA"/>
    <w:rsid w:val="5E5B6DF5"/>
    <w:rsid w:val="5E678794"/>
    <w:rsid w:val="5E80C220"/>
    <w:rsid w:val="5E94A561"/>
    <w:rsid w:val="5EA361C5"/>
    <w:rsid w:val="5EC174A0"/>
    <w:rsid w:val="5EDE2197"/>
    <w:rsid w:val="5EF7E962"/>
    <w:rsid w:val="5F03B450"/>
    <w:rsid w:val="5F280B7C"/>
    <w:rsid w:val="5F307C67"/>
    <w:rsid w:val="5F35DD8F"/>
    <w:rsid w:val="5F5D6C03"/>
    <w:rsid w:val="5FA5700C"/>
    <w:rsid w:val="5FCED0DE"/>
    <w:rsid w:val="5FDC6A42"/>
    <w:rsid w:val="5FF47B1A"/>
    <w:rsid w:val="6007202D"/>
    <w:rsid w:val="60242F3E"/>
    <w:rsid w:val="604096C6"/>
    <w:rsid w:val="604F996E"/>
    <w:rsid w:val="606AACE6"/>
    <w:rsid w:val="606ECE9D"/>
    <w:rsid w:val="606F212C"/>
    <w:rsid w:val="60AC047B"/>
    <w:rsid w:val="60C17E04"/>
    <w:rsid w:val="60C97138"/>
    <w:rsid w:val="60E1D91B"/>
    <w:rsid w:val="60E48D85"/>
    <w:rsid w:val="60F066DD"/>
    <w:rsid w:val="610CF2AB"/>
    <w:rsid w:val="610E6748"/>
    <w:rsid w:val="610F2FE4"/>
    <w:rsid w:val="6146E1AA"/>
    <w:rsid w:val="61513F4E"/>
    <w:rsid w:val="6161707D"/>
    <w:rsid w:val="617CBE7A"/>
    <w:rsid w:val="618596FD"/>
    <w:rsid w:val="618DD649"/>
    <w:rsid w:val="618E0B4D"/>
    <w:rsid w:val="619718D9"/>
    <w:rsid w:val="6198AA21"/>
    <w:rsid w:val="61C2169C"/>
    <w:rsid w:val="61D93BD5"/>
    <w:rsid w:val="61EDD947"/>
    <w:rsid w:val="61FF11F0"/>
    <w:rsid w:val="62554FAC"/>
    <w:rsid w:val="6264CD85"/>
    <w:rsid w:val="6264F901"/>
    <w:rsid w:val="627DAE73"/>
    <w:rsid w:val="62AF77B9"/>
    <w:rsid w:val="62B75042"/>
    <w:rsid w:val="62BCD88D"/>
    <w:rsid w:val="62CE73EB"/>
    <w:rsid w:val="62D4582B"/>
    <w:rsid w:val="62F27016"/>
    <w:rsid w:val="62FEF3AF"/>
    <w:rsid w:val="6300041C"/>
    <w:rsid w:val="63051D77"/>
    <w:rsid w:val="632064E5"/>
    <w:rsid w:val="632CC8B9"/>
    <w:rsid w:val="6333C5A7"/>
    <w:rsid w:val="63380DFE"/>
    <w:rsid w:val="6346A7A2"/>
    <w:rsid w:val="63520E31"/>
    <w:rsid w:val="637EA985"/>
    <w:rsid w:val="63A819C6"/>
    <w:rsid w:val="63C55B8B"/>
    <w:rsid w:val="6443D553"/>
    <w:rsid w:val="64589D20"/>
    <w:rsid w:val="646562DC"/>
    <w:rsid w:val="6477C16E"/>
    <w:rsid w:val="648A3C4B"/>
    <w:rsid w:val="64DF4B22"/>
    <w:rsid w:val="64DF8B09"/>
    <w:rsid w:val="64FA43A4"/>
    <w:rsid w:val="6501E8E6"/>
    <w:rsid w:val="652602FE"/>
    <w:rsid w:val="652981A0"/>
    <w:rsid w:val="652BECD2"/>
    <w:rsid w:val="652D57E1"/>
    <w:rsid w:val="6557460B"/>
    <w:rsid w:val="656030F1"/>
    <w:rsid w:val="65C60A5E"/>
    <w:rsid w:val="65E6BA29"/>
    <w:rsid w:val="66037ADB"/>
    <w:rsid w:val="66040B90"/>
    <w:rsid w:val="66071EEE"/>
    <w:rsid w:val="6627A846"/>
    <w:rsid w:val="66357F71"/>
    <w:rsid w:val="664094FF"/>
    <w:rsid w:val="6643AF4B"/>
    <w:rsid w:val="664E72B9"/>
    <w:rsid w:val="664F20E4"/>
    <w:rsid w:val="66547073"/>
    <w:rsid w:val="665A47D1"/>
    <w:rsid w:val="666D1FEA"/>
    <w:rsid w:val="667D1920"/>
    <w:rsid w:val="667F563C"/>
    <w:rsid w:val="6680E8EE"/>
    <w:rsid w:val="6684BC5D"/>
    <w:rsid w:val="66954D42"/>
    <w:rsid w:val="6699F29E"/>
    <w:rsid w:val="66A6B09F"/>
    <w:rsid w:val="66C84825"/>
    <w:rsid w:val="66D90009"/>
    <w:rsid w:val="66D9C027"/>
    <w:rsid w:val="66E78866"/>
    <w:rsid w:val="66F0F520"/>
    <w:rsid w:val="66F24A18"/>
    <w:rsid w:val="672BC371"/>
    <w:rsid w:val="672F6965"/>
    <w:rsid w:val="675340DA"/>
    <w:rsid w:val="67662C27"/>
    <w:rsid w:val="6788E34D"/>
    <w:rsid w:val="6796BA37"/>
    <w:rsid w:val="679B10BC"/>
    <w:rsid w:val="67D314EB"/>
    <w:rsid w:val="6801965A"/>
    <w:rsid w:val="681168F2"/>
    <w:rsid w:val="683F9B84"/>
    <w:rsid w:val="688CA9A8"/>
    <w:rsid w:val="6895CD06"/>
    <w:rsid w:val="68A8DB07"/>
    <w:rsid w:val="68B0C301"/>
    <w:rsid w:val="68B77F36"/>
    <w:rsid w:val="68E0BD96"/>
    <w:rsid w:val="68E62270"/>
    <w:rsid w:val="68FA9515"/>
    <w:rsid w:val="6919B85A"/>
    <w:rsid w:val="69572D40"/>
    <w:rsid w:val="69620E35"/>
    <w:rsid w:val="696B7589"/>
    <w:rsid w:val="69813448"/>
    <w:rsid w:val="6983C342"/>
    <w:rsid w:val="69851758"/>
    <w:rsid w:val="69AC2E13"/>
    <w:rsid w:val="69C57121"/>
    <w:rsid w:val="69EF3997"/>
    <w:rsid w:val="69EFB69E"/>
    <w:rsid w:val="6A35B2DB"/>
    <w:rsid w:val="6A54EF60"/>
    <w:rsid w:val="6A75680B"/>
    <w:rsid w:val="6A87062E"/>
    <w:rsid w:val="6A8F07E2"/>
    <w:rsid w:val="6A9B5044"/>
    <w:rsid w:val="6AB2D518"/>
    <w:rsid w:val="6AC30D36"/>
    <w:rsid w:val="6AFF555C"/>
    <w:rsid w:val="6B001E41"/>
    <w:rsid w:val="6B010308"/>
    <w:rsid w:val="6B0FFB1D"/>
    <w:rsid w:val="6B28DF54"/>
    <w:rsid w:val="6B4C6DEE"/>
    <w:rsid w:val="6B4D9A04"/>
    <w:rsid w:val="6B549F2B"/>
    <w:rsid w:val="6B5BB4B2"/>
    <w:rsid w:val="6B6E4010"/>
    <w:rsid w:val="6B727BA4"/>
    <w:rsid w:val="6B7B51D1"/>
    <w:rsid w:val="6B81D5AB"/>
    <w:rsid w:val="6B91AC56"/>
    <w:rsid w:val="6B9435EC"/>
    <w:rsid w:val="6B9D933A"/>
    <w:rsid w:val="6BA6A0A4"/>
    <w:rsid w:val="6BA720AA"/>
    <w:rsid w:val="6BD2222F"/>
    <w:rsid w:val="6BDBFAFB"/>
    <w:rsid w:val="6C593250"/>
    <w:rsid w:val="6C5DBB61"/>
    <w:rsid w:val="6C643E2C"/>
    <w:rsid w:val="6C68BD81"/>
    <w:rsid w:val="6C83807D"/>
    <w:rsid w:val="6C8ED171"/>
    <w:rsid w:val="6C926518"/>
    <w:rsid w:val="6CA4098A"/>
    <w:rsid w:val="6CAFED61"/>
    <w:rsid w:val="6CBA323A"/>
    <w:rsid w:val="6CBBD227"/>
    <w:rsid w:val="6CDB9D1E"/>
    <w:rsid w:val="6CE2B766"/>
    <w:rsid w:val="6CEA6CCD"/>
    <w:rsid w:val="6CEC9D63"/>
    <w:rsid w:val="6D057CB2"/>
    <w:rsid w:val="6D2B71E7"/>
    <w:rsid w:val="6D2E6289"/>
    <w:rsid w:val="6D326C0C"/>
    <w:rsid w:val="6D395824"/>
    <w:rsid w:val="6D412929"/>
    <w:rsid w:val="6D555170"/>
    <w:rsid w:val="6D586395"/>
    <w:rsid w:val="6D6775BC"/>
    <w:rsid w:val="6D8A515C"/>
    <w:rsid w:val="6D9F79DD"/>
    <w:rsid w:val="6DAFAC7B"/>
    <w:rsid w:val="6DE72B58"/>
    <w:rsid w:val="6DED84C3"/>
    <w:rsid w:val="6DFAC77A"/>
    <w:rsid w:val="6DFE607D"/>
    <w:rsid w:val="6E169283"/>
    <w:rsid w:val="6E1C1655"/>
    <w:rsid w:val="6E2203D1"/>
    <w:rsid w:val="6E2A7075"/>
    <w:rsid w:val="6E3B17F0"/>
    <w:rsid w:val="6E522DC8"/>
    <w:rsid w:val="6E552813"/>
    <w:rsid w:val="6E5EE136"/>
    <w:rsid w:val="6E7C5AD9"/>
    <w:rsid w:val="6EB1D3B8"/>
    <w:rsid w:val="6EB9D79F"/>
    <w:rsid w:val="6EBDFD69"/>
    <w:rsid w:val="6EC0B1CE"/>
    <w:rsid w:val="6EC5686D"/>
    <w:rsid w:val="6EE70BA9"/>
    <w:rsid w:val="6EEC3B6E"/>
    <w:rsid w:val="6F24AA87"/>
    <w:rsid w:val="6F26D367"/>
    <w:rsid w:val="6F344A68"/>
    <w:rsid w:val="6F6EA91C"/>
    <w:rsid w:val="6F802BAD"/>
    <w:rsid w:val="6F9954C0"/>
    <w:rsid w:val="6F9B113E"/>
    <w:rsid w:val="6F9BCA88"/>
    <w:rsid w:val="6FAD8BD9"/>
    <w:rsid w:val="6FF126BA"/>
    <w:rsid w:val="70012A46"/>
    <w:rsid w:val="70105876"/>
    <w:rsid w:val="70160DAF"/>
    <w:rsid w:val="7021E7A0"/>
    <w:rsid w:val="7036ED58"/>
    <w:rsid w:val="703A5B72"/>
    <w:rsid w:val="70420723"/>
    <w:rsid w:val="705703BE"/>
    <w:rsid w:val="706514A1"/>
    <w:rsid w:val="7068E077"/>
    <w:rsid w:val="707E30FD"/>
    <w:rsid w:val="70882B98"/>
    <w:rsid w:val="709759F5"/>
    <w:rsid w:val="70A48239"/>
    <w:rsid w:val="70BA04FE"/>
    <w:rsid w:val="70D06B58"/>
    <w:rsid w:val="713D9C8F"/>
    <w:rsid w:val="7150750C"/>
    <w:rsid w:val="7151311C"/>
    <w:rsid w:val="71642B10"/>
    <w:rsid w:val="7167702F"/>
    <w:rsid w:val="716B6664"/>
    <w:rsid w:val="719981F1"/>
    <w:rsid w:val="719A1B72"/>
    <w:rsid w:val="719C3E1D"/>
    <w:rsid w:val="71B406A8"/>
    <w:rsid w:val="71F5D680"/>
    <w:rsid w:val="7220F4F3"/>
    <w:rsid w:val="7222BC7A"/>
    <w:rsid w:val="72388057"/>
    <w:rsid w:val="7240B8F4"/>
    <w:rsid w:val="725C5C24"/>
    <w:rsid w:val="72C7C6DD"/>
    <w:rsid w:val="72D07D70"/>
    <w:rsid w:val="72ED101B"/>
    <w:rsid w:val="731454F8"/>
    <w:rsid w:val="7324E737"/>
    <w:rsid w:val="73645390"/>
    <w:rsid w:val="738466D1"/>
    <w:rsid w:val="738BB7AF"/>
    <w:rsid w:val="739358ED"/>
    <w:rsid w:val="73943963"/>
    <w:rsid w:val="739E2FBE"/>
    <w:rsid w:val="73B76A93"/>
    <w:rsid w:val="73BE8B59"/>
    <w:rsid w:val="73C64D6B"/>
    <w:rsid w:val="741E5606"/>
    <w:rsid w:val="742695AA"/>
    <w:rsid w:val="743418E3"/>
    <w:rsid w:val="744CB227"/>
    <w:rsid w:val="74632C4B"/>
    <w:rsid w:val="748C3CAA"/>
    <w:rsid w:val="74D1256D"/>
    <w:rsid w:val="74D28F80"/>
    <w:rsid w:val="7558B58B"/>
    <w:rsid w:val="75808670"/>
    <w:rsid w:val="7587F031"/>
    <w:rsid w:val="75881494"/>
    <w:rsid w:val="75D24B6F"/>
    <w:rsid w:val="75E0E364"/>
    <w:rsid w:val="75E4D656"/>
    <w:rsid w:val="760E8C6F"/>
    <w:rsid w:val="76176D00"/>
    <w:rsid w:val="762384ED"/>
    <w:rsid w:val="763AD164"/>
    <w:rsid w:val="76498155"/>
    <w:rsid w:val="764CC241"/>
    <w:rsid w:val="764D4E03"/>
    <w:rsid w:val="764D6422"/>
    <w:rsid w:val="765A59C7"/>
    <w:rsid w:val="76634199"/>
    <w:rsid w:val="7688BD4C"/>
    <w:rsid w:val="7690FA30"/>
    <w:rsid w:val="76B6CA58"/>
    <w:rsid w:val="76BDE6ED"/>
    <w:rsid w:val="76CD41D5"/>
    <w:rsid w:val="76D7B4E1"/>
    <w:rsid w:val="76E8DE49"/>
    <w:rsid w:val="76EFB3B1"/>
    <w:rsid w:val="7714C2D0"/>
    <w:rsid w:val="7721131B"/>
    <w:rsid w:val="77511DDF"/>
    <w:rsid w:val="77637B5C"/>
    <w:rsid w:val="776D04BC"/>
    <w:rsid w:val="77778687"/>
    <w:rsid w:val="777D3168"/>
    <w:rsid w:val="77AA347B"/>
    <w:rsid w:val="77F4B276"/>
    <w:rsid w:val="780A93CA"/>
    <w:rsid w:val="781571FE"/>
    <w:rsid w:val="78209786"/>
    <w:rsid w:val="7841B1C5"/>
    <w:rsid w:val="784DF51D"/>
    <w:rsid w:val="785956EC"/>
    <w:rsid w:val="7860CB41"/>
    <w:rsid w:val="78938710"/>
    <w:rsid w:val="789BF8FA"/>
    <w:rsid w:val="789E2763"/>
    <w:rsid w:val="78A4C69D"/>
    <w:rsid w:val="78B64D0F"/>
    <w:rsid w:val="78CE1612"/>
    <w:rsid w:val="78D0F6F1"/>
    <w:rsid w:val="78DC641F"/>
    <w:rsid w:val="78E46FAA"/>
    <w:rsid w:val="78EFB394"/>
    <w:rsid w:val="78F9A432"/>
    <w:rsid w:val="7913442A"/>
    <w:rsid w:val="791D7EEB"/>
    <w:rsid w:val="7943E7BA"/>
    <w:rsid w:val="7945B2A2"/>
    <w:rsid w:val="794FCBAB"/>
    <w:rsid w:val="797FFFC5"/>
    <w:rsid w:val="79E3265F"/>
    <w:rsid w:val="79E953B5"/>
    <w:rsid w:val="79F4F05F"/>
    <w:rsid w:val="79FB214D"/>
    <w:rsid w:val="7A05AE5D"/>
    <w:rsid w:val="7A065E84"/>
    <w:rsid w:val="7A0BC1E9"/>
    <w:rsid w:val="7A1B2E62"/>
    <w:rsid w:val="7A5B0897"/>
    <w:rsid w:val="7AABC93F"/>
    <w:rsid w:val="7AC72235"/>
    <w:rsid w:val="7ACCB7D8"/>
    <w:rsid w:val="7AF9A7A7"/>
    <w:rsid w:val="7B2E8554"/>
    <w:rsid w:val="7B3A6C03"/>
    <w:rsid w:val="7B3F39B3"/>
    <w:rsid w:val="7B3F8E3F"/>
    <w:rsid w:val="7B46F7DF"/>
    <w:rsid w:val="7B48559F"/>
    <w:rsid w:val="7B7A829E"/>
    <w:rsid w:val="7B80CE58"/>
    <w:rsid w:val="7B92AC55"/>
    <w:rsid w:val="7B99398B"/>
    <w:rsid w:val="7BC9800E"/>
    <w:rsid w:val="7BE5CFA7"/>
    <w:rsid w:val="7BE63C9F"/>
    <w:rsid w:val="7C041502"/>
    <w:rsid w:val="7C0627C7"/>
    <w:rsid w:val="7C20F65D"/>
    <w:rsid w:val="7C3313FE"/>
    <w:rsid w:val="7C48DEDA"/>
    <w:rsid w:val="7C494FB1"/>
    <w:rsid w:val="7C4D80D5"/>
    <w:rsid w:val="7C64821C"/>
    <w:rsid w:val="7C6819FC"/>
    <w:rsid w:val="7C9A37DE"/>
    <w:rsid w:val="7CAAF853"/>
    <w:rsid w:val="7CBA3B30"/>
    <w:rsid w:val="7CD5F308"/>
    <w:rsid w:val="7CEDC0B7"/>
    <w:rsid w:val="7CFBC0B2"/>
    <w:rsid w:val="7D06DBD7"/>
    <w:rsid w:val="7D1482A3"/>
    <w:rsid w:val="7D2397B2"/>
    <w:rsid w:val="7D6177EF"/>
    <w:rsid w:val="7D6A306C"/>
    <w:rsid w:val="7D768708"/>
    <w:rsid w:val="7D76A9B7"/>
    <w:rsid w:val="7D79B1A0"/>
    <w:rsid w:val="7D7AF91F"/>
    <w:rsid w:val="7D7E5389"/>
    <w:rsid w:val="7DB33BCE"/>
    <w:rsid w:val="7DB36E00"/>
    <w:rsid w:val="7DC2FA7E"/>
    <w:rsid w:val="7DC93E7D"/>
    <w:rsid w:val="7DD96E38"/>
    <w:rsid w:val="7DE0BEC8"/>
    <w:rsid w:val="7DEF5E13"/>
    <w:rsid w:val="7DF35505"/>
    <w:rsid w:val="7DF3A5D9"/>
    <w:rsid w:val="7E02071B"/>
    <w:rsid w:val="7E02F001"/>
    <w:rsid w:val="7E0AB59E"/>
    <w:rsid w:val="7E2E8DA3"/>
    <w:rsid w:val="7E313B1A"/>
    <w:rsid w:val="7E41F7FE"/>
    <w:rsid w:val="7E5B9463"/>
    <w:rsid w:val="7E6C57B1"/>
    <w:rsid w:val="7E7EA8C0"/>
    <w:rsid w:val="7E98E5F1"/>
    <w:rsid w:val="7E9BB12E"/>
    <w:rsid w:val="7E9EA9FC"/>
    <w:rsid w:val="7EA433CF"/>
    <w:rsid w:val="7EA9C9F5"/>
    <w:rsid w:val="7EB4DEF4"/>
    <w:rsid w:val="7EB9F55C"/>
    <w:rsid w:val="7EC232FD"/>
    <w:rsid w:val="7EC53C49"/>
    <w:rsid w:val="7ED60CEC"/>
    <w:rsid w:val="7EDEA134"/>
    <w:rsid w:val="7F0A6041"/>
    <w:rsid w:val="7F286762"/>
    <w:rsid w:val="7F331FB6"/>
    <w:rsid w:val="7F371A37"/>
    <w:rsid w:val="7F535BF2"/>
    <w:rsid w:val="7F66A79C"/>
    <w:rsid w:val="7F7446B8"/>
    <w:rsid w:val="7F80491B"/>
    <w:rsid w:val="7F8B3F95"/>
    <w:rsid w:val="7F9628F2"/>
    <w:rsid w:val="7F9CA6E2"/>
    <w:rsid w:val="7FA73B8E"/>
    <w:rsid w:val="7FAB0C9C"/>
    <w:rsid w:val="7FC8BA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6A3933"/>
  <w15:docId w15:val="{A907BCC9-FFC1-4147-8D5A-77362498E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0CD"/>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Table/Figure Heading,List Paragraph1,Heading II,References,• List Paragraph,Numbered List Paragraph,ReferencesCxSpLast,List Paragraph (numbered (a)),List Paragraph nowy,Liste 1,Bullets,Dot pt,F5 List Paragraph,Premier,Paragraphe de liste1"/>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0"/>
      </w:numPr>
      <w:contextualSpacing/>
    </w:pPr>
  </w:style>
  <w:style w:type="paragraph" w:styleId="ListBullet2">
    <w:name w:val="List Bullet 2"/>
    <w:basedOn w:val="Normal"/>
    <w:uiPriority w:val="99"/>
    <w:unhideWhenUsed/>
    <w:rsid w:val="00326F90"/>
    <w:pPr>
      <w:numPr>
        <w:numId w:val="11"/>
      </w:numPr>
      <w:contextualSpacing/>
    </w:pPr>
  </w:style>
  <w:style w:type="paragraph" w:styleId="ListBullet3">
    <w:name w:val="List Bullet 3"/>
    <w:basedOn w:val="Normal"/>
    <w:uiPriority w:val="99"/>
    <w:unhideWhenUsed/>
    <w:rsid w:val="00326F90"/>
    <w:pPr>
      <w:numPr>
        <w:numId w:val="12"/>
      </w:numPr>
      <w:contextualSpacing/>
    </w:pPr>
  </w:style>
  <w:style w:type="paragraph" w:styleId="ListNumber">
    <w:name w:val="List Number"/>
    <w:basedOn w:val="Normal"/>
    <w:uiPriority w:val="99"/>
    <w:unhideWhenUsed/>
    <w:rsid w:val="00326F90"/>
    <w:pPr>
      <w:numPr>
        <w:numId w:val="13"/>
      </w:numPr>
      <w:contextualSpacing/>
    </w:pPr>
  </w:style>
  <w:style w:type="paragraph" w:styleId="ListNumber2">
    <w:name w:val="List Number 2"/>
    <w:basedOn w:val="Normal"/>
    <w:uiPriority w:val="99"/>
    <w:unhideWhenUsed/>
    <w:rsid w:val="0029639D"/>
    <w:pPr>
      <w:numPr>
        <w:numId w:val="14"/>
      </w:numPr>
      <w:contextualSpacing/>
    </w:pPr>
  </w:style>
  <w:style w:type="paragraph" w:styleId="ListNumber3">
    <w:name w:val="List Number 3"/>
    <w:basedOn w:val="Normal"/>
    <w:uiPriority w:val="99"/>
    <w:unhideWhenUsed/>
    <w:rsid w:val="0029639D"/>
    <w:pPr>
      <w:numPr>
        <w:numId w:val="1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CC4A33"/>
    <w:pPr>
      <w:spacing w:after="0" w:line="240" w:lineRule="auto"/>
    </w:pPr>
  </w:style>
  <w:style w:type="paragraph" w:styleId="NormalWeb">
    <w:name w:val="Normal (Web)"/>
    <w:basedOn w:val="Normal"/>
    <w:uiPriority w:val="99"/>
    <w:unhideWhenUsed/>
    <w:rsid w:val="00C7314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4077C7"/>
    <w:rPr>
      <w:color w:val="0000FF" w:themeColor="hyperlink"/>
      <w:u w:val="single"/>
    </w:rPr>
  </w:style>
  <w:style w:type="character" w:customStyle="1" w:styleId="ListParagraphChar">
    <w:name w:val="List Paragraph Char"/>
    <w:aliases w:val="Table/Figure Heading Char,List Paragraph1 Char,Heading II Char,References Char,• List Paragraph Char,Numbered List Paragraph Char,ReferencesCxSpLast Char,List Paragraph (numbered (a)) Char,List Paragraph nowy Char,Liste 1 Char"/>
    <w:link w:val="ListParagraph"/>
    <w:uiPriority w:val="34"/>
    <w:qFormat/>
    <w:rsid w:val="002C335E"/>
  </w:style>
  <w:style w:type="paragraph" w:styleId="FootnoteText">
    <w:name w:val="footnote text"/>
    <w:basedOn w:val="Normal"/>
    <w:link w:val="FootnoteTextChar"/>
    <w:uiPriority w:val="99"/>
    <w:unhideWhenUsed/>
    <w:rsid w:val="002C335E"/>
    <w:pPr>
      <w:spacing w:after="0" w:line="240" w:lineRule="auto"/>
    </w:pPr>
    <w:rPr>
      <w:sz w:val="20"/>
      <w:szCs w:val="20"/>
      <w:lang w:eastAsia="zh-CN"/>
    </w:rPr>
  </w:style>
  <w:style w:type="character" w:customStyle="1" w:styleId="FootnoteTextChar">
    <w:name w:val="Footnote Text Char"/>
    <w:basedOn w:val="DefaultParagraphFont"/>
    <w:link w:val="FootnoteText"/>
    <w:uiPriority w:val="99"/>
    <w:rsid w:val="002C335E"/>
    <w:rPr>
      <w:sz w:val="20"/>
      <w:szCs w:val="20"/>
      <w:lang w:eastAsia="zh-CN"/>
    </w:rPr>
  </w:style>
  <w:style w:type="character" w:styleId="FootnoteReference">
    <w:name w:val="footnote reference"/>
    <w:basedOn w:val="DefaultParagraphFont"/>
    <w:uiPriority w:val="99"/>
    <w:unhideWhenUsed/>
    <w:rsid w:val="002C335E"/>
    <w:rPr>
      <w:vertAlign w:val="superscript"/>
    </w:rPr>
  </w:style>
  <w:style w:type="character" w:styleId="CommentReference">
    <w:name w:val="annotation reference"/>
    <w:basedOn w:val="DefaultParagraphFont"/>
    <w:uiPriority w:val="99"/>
    <w:semiHidden/>
    <w:unhideWhenUsed/>
    <w:rsid w:val="002D3CFA"/>
    <w:rPr>
      <w:sz w:val="16"/>
      <w:szCs w:val="16"/>
    </w:rPr>
  </w:style>
  <w:style w:type="paragraph" w:styleId="CommentText">
    <w:name w:val="annotation text"/>
    <w:basedOn w:val="Normal"/>
    <w:link w:val="CommentTextChar"/>
    <w:uiPriority w:val="99"/>
    <w:unhideWhenUsed/>
    <w:rsid w:val="002D3CFA"/>
    <w:pPr>
      <w:spacing w:line="240" w:lineRule="auto"/>
    </w:pPr>
    <w:rPr>
      <w:sz w:val="20"/>
      <w:szCs w:val="20"/>
    </w:rPr>
  </w:style>
  <w:style w:type="character" w:customStyle="1" w:styleId="CommentTextChar">
    <w:name w:val="Comment Text Char"/>
    <w:basedOn w:val="DefaultParagraphFont"/>
    <w:link w:val="CommentText"/>
    <w:uiPriority w:val="99"/>
    <w:rsid w:val="002D3CFA"/>
    <w:rPr>
      <w:sz w:val="20"/>
      <w:szCs w:val="20"/>
    </w:rPr>
  </w:style>
  <w:style w:type="paragraph" w:styleId="CommentSubject">
    <w:name w:val="annotation subject"/>
    <w:basedOn w:val="CommentText"/>
    <w:next w:val="CommentText"/>
    <w:link w:val="CommentSubjectChar"/>
    <w:uiPriority w:val="99"/>
    <w:semiHidden/>
    <w:unhideWhenUsed/>
    <w:rsid w:val="002D3CFA"/>
    <w:rPr>
      <w:b/>
      <w:bCs/>
    </w:rPr>
  </w:style>
  <w:style w:type="character" w:customStyle="1" w:styleId="CommentSubjectChar">
    <w:name w:val="Comment Subject Char"/>
    <w:basedOn w:val="CommentTextChar"/>
    <w:link w:val="CommentSubject"/>
    <w:uiPriority w:val="99"/>
    <w:semiHidden/>
    <w:rsid w:val="002D3CFA"/>
    <w:rPr>
      <w:b/>
      <w:bCs/>
      <w:sz w:val="20"/>
      <w:szCs w:val="20"/>
    </w:rPr>
  </w:style>
  <w:style w:type="paragraph" w:styleId="BalloonText">
    <w:name w:val="Balloon Text"/>
    <w:basedOn w:val="Normal"/>
    <w:link w:val="BalloonTextChar"/>
    <w:uiPriority w:val="99"/>
    <w:semiHidden/>
    <w:unhideWhenUsed/>
    <w:rsid w:val="007A61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6120"/>
    <w:rPr>
      <w:rFonts w:ascii="Segoe UI" w:hAnsi="Segoe UI" w:cs="Segoe UI"/>
      <w:sz w:val="18"/>
      <w:szCs w:val="18"/>
    </w:rPr>
  </w:style>
  <w:style w:type="character" w:styleId="UnresolvedMention">
    <w:name w:val="Unresolved Mention"/>
    <w:basedOn w:val="DefaultParagraphFont"/>
    <w:uiPriority w:val="99"/>
    <w:semiHidden/>
    <w:unhideWhenUsed/>
    <w:rsid w:val="00ED54CF"/>
    <w:rPr>
      <w:color w:val="605E5C"/>
      <w:shd w:val="clear" w:color="auto" w:fill="E1DFDD"/>
    </w:rPr>
  </w:style>
  <w:style w:type="character" w:styleId="FollowedHyperlink">
    <w:name w:val="FollowedHyperlink"/>
    <w:basedOn w:val="DefaultParagraphFont"/>
    <w:uiPriority w:val="99"/>
    <w:semiHidden/>
    <w:unhideWhenUsed/>
    <w:rsid w:val="00FF0BD9"/>
    <w:rPr>
      <w:color w:val="800080" w:themeColor="followedHyperlink"/>
      <w:u w:val="single"/>
    </w:rPr>
  </w:style>
  <w:style w:type="paragraph" w:customStyle="1" w:styleId="Default">
    <w:name w:val="Default"/>
    <w:rsid w:val="00D06832"/>
    <w:pPr>
      <w:autoSpaceDE w:val="0"/>
      <w:autoSpaceDN w:val="0"/>
      <w:adjustRightInd w:val="0"/>
      <w:spacing w:after="0" w:line="240" w:lineRule="auto"/>
    </w:pPr>
    <w:rPr>
      <w:rFonts w:ascii="Calibri" w:hAnsi="Calibri" w:cs="Calibri"/>
      <w:color w:val="000000"/>
      <w:sz w:val="24"/>
      <w:szCs w:val="24"/>
      <w:lang w:val="en-GB"/>
    </w:rPr>
  </w:style>
  <w:style w:type="paragraph" w:customStyle="1" w:styleId="paragraph">
    <w:name w:val="paragraph"/>
    <w:basedOn w:val="Normal"/>
    <w:rsid w:val="000071DD"/>
    <w:pPr>
      <w:spacing w:before="100" w:beforeAutospacing="1" w:after="100" w:afterAutospacing="1" w:line="240" w:lineRule="auto"/>
    </w:pPr>
    <w:rPr>
      <w:rFonts w:ascii="Times New Roman" w:eastAsia="Times New Roman" w:hAnsi="Times New Roman" w:cs="Times New Roman"/>
      <w:sz w:val="24"/>
      <w:szCs w:val="24"/>
      <w:lang w:val="en-GB" w:eastAsia="zh-CN"/>
    </w:rPr>
  </w:style>
  <w:style w:type="character" w:customStyle="1" w:styleId="normaltextrun">
    <w:name w:val="normaltextrun"/>
    <w:basedOn w:val="DefaultParagraphFont"/>
    <w:rsid w:val="000071DD"/>
  </w:style>
  <w:style w:type="character" w:customStyle="1" w:styleId="eop">
    <w:name w:val="eop"/>
    <w:basedOn w:val="DefaultParagraphFont"/>
    <w:rsid w:val="000071DD"/>
  </w:style>
  <w:style w:type="character" w:customStyle="1" w:styleId="tlid-translation">
    <w:name w:val="tlid-translation"/>
    <w:basedOn w:val="DefaultParagraphFont"/>
    <w:rsid w:val="003D1B3C"/>
  </w:style>
  <w:style w:type="table" w:styleId="PlainTable2">
    <w:name w:val="Plain Table 2"/>
    <w:basedOn w:val="Table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sid w:val="002417C0"/>
    <w:rPr>
      <w:color w:val="2B579A"/>
      <w:shd w:val="clear" w:color="auto" w:fill="E1DFDD"/>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36888">
      <w:bodyDiv w:val="1"/>
      <w:marLeft w:val="0"/>
      <w:marRight w:val="0"/>
      <w:marTop w:val="0"/>
      <w:marBottom w:val="0"/>
      <w:divBdr>
        <w:top w:val="none" w:sz="0" w:space="0" w:color="auto"/>
        <w:left w:val="none" w:sz="0" w:space="0" w:color="auto"/>
        <w:bottom w:val="none" w:sz="0" w:space="0" w:color="auto"/>
        <w:right w:val="none" w:sz="0" w:space="0" w:color="auto"/>
      </w:divBdr>
    </w:div>
    <w:div w:id="47189986">
      <w:bodyDiv w:val="1"/>
      <w:marLeft w:val="0"/>
      <w:marRight w:val="0"/>
      <w:marTop w:val="0"/>
      <w:marBottom w:val="0"/>
      <w:divBdr>
        <w:top w:val="none" w:sz="0" w:space="0" w:color="auto"/>
        <w:left w:val="none" w:sz="0" w:space="0" w:color="auto"/>
        <w:bottom w:val="none" w:sz="0" w:space="0" w:color="auto"/>
        <w:right w:val="none" w:sz="0" w:space="0" w:color="auto"/>
      </w:divBdr>
    </w:div>
    <w:div w:id="71657408">
      <w:bodyDiv w:val="1"/>
      <w:marLeft w:val="0"/>
      <w:marRight w:val="0"/>
      <w:marTop w:val="0"/>
      <w:marBottom w:val="0"/>
      <w:divBdr>
        <w:top w:val="none" w:sz="0" w:space="0" w:color="auto"/>
        <w:left w:val="none" w:sz="0" w:space="0" w:color="auto"/>
        <w:bottom w:val="none" w:sz="0" w:space="0" w:color="auto"/>
        <w:right w:val="none" w:sz="0" w:space="0" w:color="auto"/>
      </w:divBdr>
    </w:div>
    <w:div w:id="76558571">
      <w:bodyDiv w:val="1"/>
      <w:marLeft w:val="0"/>
      <w:marRight w:val="0"/>
      <w:marTop w:val="0"/>
      <w:marBottom w:val="0"/>
      <w:divBdr>
        <w:top w:val="none" w:sz="0" w:space="0" w:color="auto"/>
        <w:left w:val="none" w:sz="0" w:space="0" w:color="auto"/>
        <w:bottom w:val="none" w:sz="0" w:space="0" w:color="auto"/>
        <w:right w:val="none" w:sz="0" w:space="0" w:color="auto"/>
      </w:divBdr>
    </w:div>
    <w:div w:id="132792302">
      <w:bodyDiv w:val="1"/>
      <w:marLeft w:val="0"/>
      <w:marRight w:val="0"/>
      <w:marTop w:val="0"/>
      <w:marBottom w:val="0"/>
      <w:divBdr>
        <w:top w:val="none" w:sz="0" w:space="0" w:color="auto"/>
        <w:left w:val="none" w:sz="0" w:space="0" w:color="auto"/>
        <w:bottom w:val="none" w:sz="0" w:space="0" w:color="auto"/>
        <w:right w:val="none" w:sz="0" w:space="0" w:color="auto"/>
      </w:divBdr>
    </w:div>
    <w:div w:id="195853335">
      <w:bodyDiv w:val="1"/>
      <w:marLeft w:val="0"/>
      <w:marRight w:val="0"/>
      <w:marTop w:val="0"/>
      <w:marBottom w:val="0"/>
      <w:divBdr>
        <w:top w:val="none" w:sz="0" w:space="0" w:color="auto"/>
        <w:left w:val="none" w:sz="0" w:space="0" w:color="auto"/>
        <w:bottom w:val="none" w:sz="0" w:space="0" w:color="auto"/>
        <w:right w:val="none" w:sz="0" w:space="0" w:color="auto"/>
      </w:divBdr>
    </w:div>
    <w:div w:id="234171470">
      <w:bodyDiv w:val="1"/>
      <w:marLeft w:val="0"/>
      <w:marRight w:val="0"/>
      <w:marTop w:val="0"/>
      <w:marBottom w:val="0"/>
      <w:divBdr>
        <w:top w:val="none" w:sz="0" w:space="0" w:color="auto"/>
        <w:left w:val="none" w:sz="0" w:space="0" w:color="auto"/>
        <w:bottom w:val="none" w:sz="0" w:space="0" w:color="auto"/>
        <w:right w:val="none" w:sz="0" w:space="0" w:color="auto"/>
      </w:divBdr>
    </w:div>
    <w:div w:id="263928350">
      <w:bodyDiv w:val="1"/>
      <w:marLeft w:val="0"/>
      <w:marRight w:val="0"/>
      <w:marTop w:val="0"/>
      <w:marBottom w:val="0"/>
      <w:divBdr>
        <w:top w:val="none" w:sz="0" w:space="0" w:color="auto"/>
        <w:left w:val="none" w:sz="0" w:space="0" w:color="auto"/>
        <w:bottom w:val="none" w:sz="0" w:space="0" w:color="auto"/>
        <w:right w:val="none" w:sz="0" w:space="0" w:color="auto"/>
      </w:divBdr>
    </w:div>
    <w:div w:id="322971975">
      <w:bodyDiv w:val="1"/>
      <w:marLeft w:val="0"/>
      <w:marRight w:val="0"/>
      <w:marTop w:val="0"/>
      <w:marBottom w:val="0"/>
      <w:divBdr>
        <w:top w:val="none" w:sz="0" w:space="0" w:color="auto"/>
        <w:left w:val="none" w:sz="0" w:space="0" w:color="auto"/>
        <w:bottom w:val="none" w:sz="0" w:space="0" w:color="auto"/>
        <w:right w:val="none" w:sz="0" w:space="0" w:color="auto"/>
      </w:divBdr>
    </w:div>
    <w:div w:id="323554167">
      <w:bodyDiv w:val="1"/>
      <w:marLeft w:val="0"/>
      <w:marRight w:val="0"/>
      <w:marTop w:val="0"/>
      <w:marBottom w:val="0"/>
      <w:divBdr>
        <w:top w:val="none" w:sz="0" w:space="0" w:color="auto"/>
        <w:left w:val="none" w:sz="0" w:space="0" w:color="auto"/>
        <w:bottom w:val="none" w:sz="0" w:space="0" w:color="auto"/>
        <w:right w:val="none" w:sz="0" w:space="0" w:color="auto"/>
      </w:divBdr>
    </w:div>
    <w:div w:id="333999982">
      <w:bodyDiv w:val="1"/>
      <w:marLeft w:val="0"/>
      <w:marRight w:val="0"/>
      <w:marTop w:val="0"/>
      <w:marBottom w:val="0"/>
      <w:divBdr>
        <w:top w:val="none" w:sz="0" w:space="0" w:color="auto"/>
        <w:left w:val="none" w:sz="0" w:space="0" w:color="auto"/>
        <w:bottom w:val="none" w:sz="0" w:space="0" w:color="auto"/>
        <w:right w:val="none" w:sz="0" w:space="0" w:color="auto"/>
      </w:divBdr>
    </w:div>
    <w:div w:id="343552568">
      <w:bodyDiv w:val="1"/>
      <w:marLeft w:val="0"/>
      <w:marRight w:val="0"/>
      <w:marTop w:val="0"/>
      <w:marBottom w:val="0"/>
      <w:divBdr>
        <w:top w:val="none" w:sz="0" w:space="0" w:color="auto"/>
        <w:left w:val="none" w:sz="0" w:space="0" w:color="auto"/>
        <w:bottom w:val="none" w:sz="0" w:space="0" w:color="auto"/>
        <w:right w:val="none" w:sz="0" w:space="0" w:color="auto"/>
      </w:divBdr>
    </w:div>
    <w:div w:id="401829212">
      <w:bodyDiv w:val="1"/>
      <w:marLeft w:val="0"/>
      <w:marRight w:val="0"/>
      <w:marTop w:val="0"/>
      <w:marBottom w:val="0"/>
      <w:divBdr>
        <w:top w:val="none" w:sz="0" w:space="0" w:color="auto"/>
        <w:left w:val="none" w:sz="0" w:space="0" w:color="auto"/>
        <w:bottom w:val="none" w:sz="0" w:space="0" w:color="auto"/>
        <w:right w:val="none" w:sz="0" w:space="0" w:color="auto"/>
      </w:divBdr>
    </w:div>
    <w:div w:id="409274489">
      <w:bodyDiv w:val="1"/>
      <w:marLeft w:val="0"/>
      <w:marRight w:val="0"/>
      <w:marTop w:val="0"/>
      <w:marBottom w:val="0"/>
      <w:divBdr>
        <w:top w:val="none" w:sz="0" w:space="0" w:color="auto"/>
        <w:left w:val="none" w:sz="0" w:space="0" w:color="auto"/>
        <w:bottom w:val="none" w:sz="0" w:space="0" w:color="auto"/>
        <w:right w:val="none" w:sz="0" w:space="0" w:color="auto"/>
      </w:divBdr>
      <w:divsChild>
        <w:div w:id="316693722">
          <w:marLeft w:val="0"/>
          <w:marRight w:val="0"/>
          <w:marTop w:val="0"/>
          <w:marBottom w:val="0"/>
          <w:divBdr>
            <w:top w:val="none" w:sz="0" w:space="0" w:color="auto"/>
            <w:left w:val="none" w:sz="0" w:space="0" w:color="auto"/>
            <w:bottom w:val="none" w:sz="0" w:space="0" w:color="auto"/>
            <w:right w:val="none" w:sz="0" w:space="0" w:color="auto"/>
          </w:divBdr>
          <w:divsChild>
            <w:div w:id="154640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838476">
      <w:bodyDiv w:val="1"/>
      <w:marLeft w:val="0"/>
      <w:marRight w:val="0"/>
      <w:marTop w:val="0"/>
      <w:marBottom w:val="0"/>
      <w:divBdr>
        <w:top w:val="none" w:sz="0" w:space="0" w:color="auto"/>
        <w:left w:val="none" w:sz="0" w:space="0" w:color="auto"/>
        <w:bottom w:val="none" w:sz="0" w:space="0" w:color="auto"/>
        <w:right w:val="none" w:sz="0" w:space="0" w:color="auto"/>
      </w:divBdr>
    </w:div>
    <w:div w:id="437067578">
      <w:bodyDiv w:val="1"/>
      <w:marLeft w:val="0"/>
      <w:marRight w:val="0"/>
      <w:marTop w:val="0"/>
      <w:marBottom w:val="0"/>
      <w:divBdr>
        <w:top w:val="none" w:sz="0" w:space="0" w:color="auto"/>
        <w:left w:val="none" w:sz="0" w:space="0" w:color="auto"/>
        <w:bottom w:val="none" w:sz="0" w:space="0" w:color="auto"/>
        <w:right w:val="none" w:sz="0" w:space="0" w:color="auto"/>
      </w:divBdr>
    </w:div>
    <w:div w:id="441650218">
      <w:bodyDiv w:val="1"/>
      <w:marLeft w:val="0"/>
      <w:marRight w:val="0"/>
      <w:marTop w:val="0"/>
      <w:marBottom w:val="0"/>
      <w:divBdr>
        <w:top w:val="none" w:sz="0" w:space="0" w:color="auto"/>
        <w:left w:val="none" w:sz="0" w:space="0" w:color="auto"/>
        <w:bottom w:val="none" w:sz="0" w:space="0" w:color="auto"/>
        <w:right w:val="none" w:sz="0" w:space="0" w:color="auto"/>
      </w:divBdr>
    </w:div>
    <w:div w:id="444809424">
      <w:bodyDiv w:val="1"/>
      <w:marLeft w:val="0"/>
      <w:marRight w:val="0"/>
      <w:marTop w:val="0"/>
      <w:marBottom w:val="0"/>
      <w:divBdr>
        <w:top w:val="none" w:sz="0" w:space="0" w:color="auto"/>
        <w:left w:val="none" w:sz="0" w:space="0" w:color="auto"/>
        <w:bottom w:val="none" w:sz="0" w:space="0" w:color="auto"/>
        <w:right w:val="none" w:sz="0" w:space="0" w:color="auto"/>
      </w:divBdr>
    </w:div>
    <w:div w:id="535234912">
      <w:bodyDiv w:val="1"/>
      <w:marLeft w:val="0"/>
      <w:marRight w:val="0"/>
      <w:marTop w:val="0"/>
      <w:marBottom w:val="0"/>
      <w:divBdr>
        <w:top w:val="none" w:sz="0" w:space="0" w:color="auto"/>
        <w:left w:val="none" w:sz="0" w:space="0" w:color="auto"/>
        <w:bottom w:val="none" w:sz="0" w:space="0" w:color="auto"/>
        <w:right w:val="none" w:sz="0" w:space="0" w:color="auto"/>
      </w:divBdr>
    </w:div>
    <w:div w:id="579216217">
      <w:bodyDiv w:val="1"/>
      <w:marLeft w:val="0"/>
      <w:marRight w:val="0"/>
      <w:marTop w:val="0"/>
      <w:marBottom w:val="0"/>
      <w:divBdr>
        <w:top w:val="none" w:sz="0" w:space="0" w:color="auto"/>
        <w:left w:val="none" w:sz="0" w:space="0" w:color="auto"/>
        <w:bottom w:val="none" w:sz="0" w:space="0" w:color="auto"/>
        <w:right w:val="none" w:sz="0" w:space="0" w:color="auto"/>
      </w:divBdr>
    </w:div>
    <w:div w:id="623317955">
      <w:bodyDiv w:val="1"/>
      <w:marLeft w:val="0"/>
      <w:marRight w:val="0"/>
      <w:marTop w:val="0"/>
      <w:marBottom w:val="0"/>
      <w:divBdr>
        <w:top w:val="none" w:sz="0" w:space="0" w:color="auto"/>
        <w:left w:val="none" w:sz="0" w:space="0" w:color="auto"/>
        <w:bottom w:val="none" w:sz="0" w:space="0" w:color="auto"/>
        <w:right w:val="none" w:sz="0" w:space="0" w:color="auto"/>
      </w:divBdr>
    </w:div>
    <w:div w:id="649094846">
      <w:bodyDiv w:val="1"/>
      <w:marLeft w:val="0"/>
      <w:marRight w:val="0"/>
      <w:marTop w:val="0"/>
      <w:marBottom w:val="0"/>
      <w:divBdr>
        <w:top w:val="none" w:sz="0" w:space="0" w:color="auto"/>
        <w:left w:val="none" w:sz="0" w:space="0" w:color="auto"/>
        <w:bottom w:val="none" w:sz="0" w:space="0" w:color="auto"/>
        <w:right w:val="none" w:sz="0" w:space="0" w:color="auto"/>
      </w:divBdr>
    </w:div>
    <w:div w:id="659965324">
      <w:bodyDiv w:val="1"/>
      <w:marLeft w:val="0"/>
      <w:marRight w:val="0"/>
      <w:marTop w:val="0"/>
      <w:marBottom w:val="0"/>
      <w:divBdr>
        <w:top w:val="none" w:sz="0" w:space="0" w:color="auto"/>
        <w:left w:val="none" w:sz="0" w:space="0" w:color="auto"/>
        <w:bottom w:val="none" w:sz="0" w:space="0" w:color="auto"/>
        <w:right w:val="none" w:sz="0" w:space="0" w:color="auto"/>
      </w:divBdr>
    </w:div>
    <w:div w:id="697049050">
      <w:bodyDiv w:val="1"/>
      <w:marLeft w:val="0"/>
      <w:marRight w:val="0"/>
      <w:marTop w:val="0"/>
      <w:marBottom w:val="0"/>
      <w:divBdr>
        <w:top w:val="none" w:sz="0" w:space="0" w:color="auto"/>
        <w:left w:val="none" w:sz="0" w:space="0" w:color="auto"/>
        <w:bottom w:val="none" w:sz="0" w:space="0" w:color="auto"/>
        <w:right w:val="none" w:sz="0" w:space="0" w:color="auto"/>
      </w:divBdr>
    </w:div>
    <w:div w:id="747531722">
      <w:bodyDiv w:val="1"/>
      <w:marLeft w:val="0"/>
      <w:marRight w:val="0"/>
      <w:marTop w:val="0"/>
      <w:marBottom w:val="0"/>
      <w:divBdr>
        <w:top w:val="none" w:sz="0" w:space="0" w:color="auto"/>
        <w:left w:val="none" w:sz="0" w:space="0" w:color="auto"/>
        <w:bottom w:val="none" w:sz="0" w:space="0" w:color="auto"/>
        <w:right w:val="none" w:sz="0" w:space="0" w:color="auto"/>
      </w:divBdr>
    </w:div>
    <w:div w:id="762728559">
      <w:bodyDiv w:val="1"/>
      <w:marLeft w:val="0"/>
      <w:marRight w:val="0"/>
      <w:marTop w:val="0"/>
      <w:marBottom w:val="0"/>
      <w:divBdr>
        <w:top w:val="none" w:sz="0" w:space="0" w:color="auto"/>
        <w:left w:val="none" w:sz="0" w:space="0" w:color="auto"/>
        <w:bottom w:val="none" w:sz="0" w:space="0" w:color="auto"/>
        <w:right w:val="none" w:sz="0" w:space="0" w:color="auto"/>
      </w:divBdr>
    </w:div>
    <w:div w:id="811559575">
      <w:bodyDiv w:val="1"/>
      <w:marLeft w:val="0"/>
      <w:marRight w:val="0"/>
      <w:marTop w:val="0"/>
      <w:marBottom w:val="0"/>
      <w:divBdr>
        <w:top w:val="none" w:sz="0" w:space="0" w:color="auto"/>
        <w:left w:val="none" w:sz="0" w:space="0" w:color="auto"/>
        <w:bottom w:val="none" w:sz="0" w:space="0" w:color="auto"/>
        <w:right w:val="none" w:sz="0" w:space="0" w:color="auto"/>
      </w:divBdr>
    </w:div>
    <w:div w:id="997197050">
      <w:bodyDiv w:val="1"/>
      <w:marLeft w:val="0"/>
      <w:marRight w:val="0"/>
      <w:marTop w:val="0"/>
      <w:marBottom w:val="0"/>
      <w:divBdr>
        <w:top w:val="none" w:sz="0" w:space="0" w:color="auto"/>
        <w:left w:val="none" w:sz="0" w:space="0" w:color="auto"/>
        <w:bottom w:val="none" w:sz="0" w:space="0" w:color="auto"/>
        <w:right w:val="none" w:sz="0" w:space="0" w:color="auto"/>
      </w:divBdr>
    </w:div>
    <w:div w:id="1040783022">
      <w:bodyDiv w:val="1"/>
      <w:marLeft w:val="0"/>
      <w:marRight w:val="0"/>
      <w:marTop w:val="0"/>
      <w:marBottom w:val="0"/>
      <w:divBdr>
        <w:top w:val="none" w:sz="0" w:space="0" w:color="auto"/>
        <w:left w:val="none" w:sz="0" w:space="0" w:color="auto"/>
        <w:bottom w:val="none" w:sz="0" w:space="0" w:color="auto"/>
        <w:right w:val="none" w:sz="0" w:space="0" w:color="auto"/>
      </w:divBdr>
    </w:div>
    <w:div w:id="1045375280">
      <w:bodyDiv w:val="1"/>
      <w:marLeft w:val="0"/>
      <w:marRight w:val="0"/>
      <w:marTop w:val="0"/>
      <w:marBottom w:val="0"/>
      <w:divBdr>
        <w:top w:val="none" w:sz="0" w:space="0" w:color="auto"/>
        <w:left w:val="none" w:sz="0" w:space="0" w:color="auto"/>
        <w:bottom w:val="none" w:sz="0" w:space="0" w:color="auto"/>
        <w:right w:val="none" w:sz="0" w:space="0" w:color="auto"/>
      </w:divBdr>
    </w:div>
    <w:div w:id="1141769514">
      <w:bodyDiv w:val="1"/>
      <w:marLeft w:val="0"/>
      <w:marRight w:val="0"/>
      <w:marTop w:val="0"/>
      <w:marBottom w:val="0"/>
      <w:divBdr>
        <w:top w:val="none" w:sz="0" w:space="0" w:color="auto"/>
        <w:left w:val="none" w:sz="0" w:space="0" w:color="auto"/>
        <w:bottom w:val="none" w:sz="0" w:space="0" w:color="auto"/>
        <w:right w:val="none" w:sz="0" w:space="0" w:color="auto"/>
      </w:divBdr>
      <w:divsChild>
        <w:div w:id="149827964">
          <w:marLeft w:val="0"/>
          <w:marRight w:val="0"/>
          <w:marTop w:val="0"/>
          <w:marBottom w:val="0"/>
          <w:divBdr>
            <w:top w:val="none" w:sz="0" w:space="0" w:color="auto"/>
            <w:left w:val="none" w:sz="0" w:space="0" w:color="auto"/>
            <w:bottom w:val="none" w:sz="0" w:space="0" w:color="auto"/>
            <w:right w:val="none" w:sz="0" w:space="0" w:color="auto"/>
          </w:divBdr>
        </w:div>
        <w:div w:id="254099602">
          <w:marLeft w:val="0"/>
          <w:marRight w:val="0"/>
          <w:marTop w:val="0"/>
          <w:marBottom w:val="0"/>
          <w:divBdr>
            <w:top w:val="none" w:sz="0" w:space="0" w:color="auto"/>
            <w:left w:val="none" w:sz="0" w:space="0" w:color="auto"/>
            <w:bottom w:val="none" w:sz="0" w:space="0" w:color="auto"/>
            <w:right w:val="none" w:sz="0" w:space="0" w:color="auto"/>
          </w:divBdr>
        </w:div>
        <w:div w:id="722291302">
          <w:marLeft w:val="0"/>
          <w:marRight w:val="0"/>
          <w:marTop w:val="0"/>
          <w:marBottom w:val="0"/>
          <w:divBdr>
            <w:top w:val="none" w:sz="0" w:space="0" w:color="auto"/>
            <w:left w:val="none" w:sz="0" w:space="0" w:color="auto"/>
            <w:bottom w:val="none" w:sz="0" w:space="0" w:color="auto"/>
            <w:right w:val="none" w:sz="0" w:space="0" w:color="auto"/>
          </w:divBdr>
        </w:div>
        <w:div w:id="1342508834">
          <w:marLeft w:val="0"/>
          <w:marRight w:val="0"/>
          <w:marTop w:val="0"/>
          <w:marBottom w:val="0"/>
          <w:divBdr>
            <w:top w:val="none" w:sz="0" w:space="0" w:color="auto"/>
            <w:left w:val="none" w:sz="0" w:space="0" w:color="auto"/>
            <w:bottom w:val="none" w:sz="0" w:space="0" w:color="auto"/>
            <w:right w:val="none" w:sz="0" w:space="0" w:color="auto"/>
          </w:divBdr>
        </w:div>
        <w:div w:id="1727991911">
          <w:marLeft w:val="0"/>
          <w:marRight w:val="0"/>
          <w:marTop w:val="0"/>
          <w:marBottom w:val="0"/>
          <w:divBdr>
            <w:top w:val="none" w:sz="0" w:space="0" w:color="auto"/>
            <w:left w:val="none" w:sz="0" w:space="0" w:color="auto"/>
            <w:bottom w:val="none" w:sz="0" w:space="0" w:color="auto"/>
            <w:right w:val="none" w:sz="0" w:space="0" w:color="auto"/>
          </w:divBdr>
        </w:div>
      </w:divsChild>
    </w:div>
    <w:div w:id="1223757418">
      <w:bodyDiv w:val="1"/>
      <w:marLeft w:val="0"/>
      <w:marRight w:val="0"/>
      <w:marTop w:val="0"/>
      <w:marBottom w:val="0"/>
      <w:divBdr>
        <w:top w:val="none" w:sz="0" w:space="0" w:color="auto"/>
        <w:left w:val="none" w:sz="0" w:space="0" w:color="auto"/>
        <w:bottom w:val="none" w:sz="0" w:space="0" w:color="auto"/>
        <w:right w:val="none" w:sz="0" w:space="0" w:color="auto"/>
      </w:divBdr>
    </w:div>
    <w:div w:id="1250772539">
      <w:bodyDiv w:val="1"/>
      <w:marLeft w:val="0"/>
      <w:marRight w:val="0"/>
      <w:marTop w:val="0"/>
      <w:marBottom w:val="0"/>
      <w:divBdr>
        <w:top w:val="none" w:sz="0" w:space="0" w:color="auto"/>
        <w:left w:val="none" w:sz="0" w:space="0" w:color="auto"/>
        <w:bottom w:val="none" w:sz="0" w:space="0" w:color="auto"/>
        <w:right w:val="none" w:sz="0" w:space="0" w:color="auto"/>
      </w:divBdr>
    </w:div>
    <w:div w:id="1273516389">
      <w:bodyDiv w:val="1"/>
      <w:marLeft w:val="0"/>
      <w:marRight w:val="0"/>
      <w:marTop w:val="0"/>
      <w:marBottom w:val="0"/>
      <w:divBdr>
        <w:top w:val="none" w:sz="0" w:space="0" w:color="auto"/>
        <w:left w:val="none" w:sz="0" w:space="0" w:color="auto"/>
        <w:bottom w:val="none" w:sz="0" w:space="0" w:color="auto"/>
        <w:right w:val="none" w:sz="0" w:space="0" w:color="auto"/>
      </w:divBdr>
    </w:div>
    <w:div w:id="1296183484">
      <w:bodyDiv w:val="1"/>
      <w:marLeft w:val="0"/>
      <w:marRight w:val="0"/>
      <w:marTop w:val="0"/>
      <w:marBottom w:val="0"/>
      <w:divBdr>
        <w:top w:val="none" w:sz="0" w:space="0" w:color="auto"/>
        <w:left w:val="none" w:sz="0" w:space="0" w:color="auto"/>
        <w:bottom w:val="none" w:sz="0" w:space="0" w:color="auto"/>
        <w:right w:val="none" w:sz="0" w:space="0" w:color="auto"/>
      </w:divBdr>
    </w:div>
    <w:div w:id="1315259173">
      <w:bodyDiv w:val="1"/>
      <w:marLeft w:val="0"/>
      <w:marRight w:val="0"/>
      <w:marTop w:val="0"/>
      <w:marBottom w:val="0"/>
      <w:divBdr>
        <w:top w:val="none" w:sz="0" w:space="0" w:color="auto"/>
        <w:left w:val="none" w:sz="0" w:space="0" w:color="auto"/>
        <w:bottom w:val="none" w:sz="0" w:space="0" w:color="auto"/>
        <w:right w:val="none" w:sz="0" w:space="0" w:color="auto"/>
      </w:divBdr>
    </w:div>
    <w:div w:id="1412854118">
      <w:bodyDiv w:val="1"/>
      <w:marLeft w:val="0"/>
      <w:marRight w:val="0"/>
      <w:marTop w:val="0"/>
      <w:marBottom w:val="0"/>
      <w:divBdr>
        <w:top w:val="none" w:sz="0" w:space="0" w:color="auto"/>
        <w:left w:val="none" w:sz="0" w:space="0" w:color="auto"/>
        <w:bottom w:val="none" w:sz="0" w:space="0" w:color="auto"/>
        <w:right w:val="none" w:sz="0" w:space="0" w:color="auto"/>
      </w:divBdr>
    </w:div>
    <w:div w:id="1448622371">
      <w:bodyDiv w:val="1"/>
      <w:marLeft w:val="0"/>
      <w:marRight w:val="0"/>
      <w:marTop w:val="0"/>
      <w:marBottom w:val="0"/>
      <w:divBdr>
        <w:top w:val="none" w:sz="0" w:space="0" w:color="auto"/>
        <w:left w:val="none" w:sz="0" w:space="0" w:color="auto"/>
        <w:bottom w:val="none" w:sz="0" w:space="0" w:color="auto"/>
        <w:right w:val="none" w:sz="0" w:space="0" w:color="auto"/>
      </w:divBdr>
    </w:div>
    <w:div w:id="1465613946">
      <w:bodyDiv w:val="1"/>
      <w:marLeft w:val="0"/>
      <w:marRight w:val="0"/>
      <w:marTop w:val="0"/>
      <w:marBottom w:val="0"/>
      <w:divBdr>
        <w:top w:val="none" w:sz="0" w:space="0" w:color="auto"/>
        <w:left w:val="none" w:sz="0" w:space="0" w:color="auto"/>
        <w:bottom w:val="none" w:sz="0" w:space="0" w:color="auto"/>
        <w:right w:val="none" w:sz="0" w:space="0" w:color="auto"/>
      </w:divBdr>
    </w:div>
    <w:div w:id="1491405257">
      <w:bodyDiv w:val="1"/>
      <w:marLeft w:val="0"/>
      <w:marRight w:val="0"/>
      <w:marTop w:val="0"/>
      <w:marBottom w:val="0"/>
      <w:divBdr>
        <w:top w:val="none" w:sz="0" w:space="0" w:color="auto"/>
        <w:left w:val="none" w:sz="0" w:space="0" w:color="auto"/>
        <w:bottom w:val="none" w:sz="0" w:space="0" w:color="auto"/>
        <w:right w:val="none" w:sz="0" w:space="0" w:color="auto"/>
      </w:divBdr>
    </w:div>
    <w:div w:id="1508135989">
      <w:bodyDiv w:val="1"/>
      <w:marLeft w:val="0"/>
      <w:marRight w:val="0"/>
      <w:marTop w:val="0"/>
      <w:marBottom w:val="0"/>
      <w:divBdr>
        <w:top w:val="none" w:sz="0" w:space="0" w:color="auto"/>
        <w:left w:val="none" w:sz="0" w:space="0" w:color="auto"/>
        <w:bottom w:val="none" w:sz="0" w:space="0" w:color="auto"/>
        <w:right w:val="none" w:sz="0" w:space="0" w:color="auto"/>
      </w:divBdr>
    </w:div>
    <w:div w:id="1584559691">
      <w:bodyDiv w:val="1"/>
      <w:marLeft w:val="0"/>
      <w:marRight w:val="0"/>
      <w:marTop w:val="0"/>
      <w:marBottom w:val="0"/>
      <w:divBdr>
        <w:top w:val="none" w:sz="0" w:space="0" w:color="auto"/>
        <w:left w:val="none" w:sz="0" w:space="0" w:color="auto"/>
        <w:bottom w:val="none" w:sz="0" w:space="0" w:color="auto"/>
        <w:right w:val="none" w:sz="0" w:space="0" w:color="auto"/>
      </w:divBdr>
    </w:div>
    <w:div w:id="1584683561">
      <w:bodyDiv w:val="1"/>
      <w:marLeft w:val="0"/>
      <w:marRight w:val="0"/>
      <w:marTop w:val="0"/>
      <w:marBottom w:val="0"/>
      <w:divBdr>
        <w:top w:val="none" w:sz="0" w:space="0" w:color="auto"/>
        <w:left w:val="none" w:sz="0" w:space="0" w:color="auto"/>
        <w:bottom w:val="none" w:sz="0" w:space="0" w:color="auto"/>
        <w:right w:val="none" w:sz="0" w:space="0" w:color="auto"/>
      </w:divBdr>
    </w:div>
    <w:div w:id="1669863615">
      <w:bodyDiv w:val="1"/>
      <w:marLeft w:val="0"/>
      <w:marRight w:val="0"/>
      <w:marTop w:val="0"/>
      <w:marBottom w:val="0"/>
      <w:divBdr>
        <w:top w:val="none" w:sz="0" w:space="0" w:color="auto"/>
        <w:left w:val="none" w:sz="0" w:space="0" w:color="auto"/>
        <w:bottom w:val="none" w:sz="0" w:space="0" w:color="auto"/>
        <w:right w:val="none" w:sz="0" w:space="0" w:color="auto"/>
      </w:divBdr>
    </w:div>
    <w:div w:id="1679651309">
      <w:bodyDiv w:val="1"/>
      <w:marLeft w:val="0"/>
      <w:marRight w:val="0"/>
      <w:marTop w:val="0"/>
      <w:marBottom w:val="0"/>
      <w:divBdr>
        <w:top w:val="none" w:sz="0" w:space="0" w:color="auto"/>
        <w:left w:val="none" w:sz="0" w:space="0" w:color="auto"/>
        <w:bottom w:val="none" w:sz="0" w:space="0" w:color="auto"/>
        <w:right w:val="none" w:sz="0" w:space="0" w:color="auto"/>
      </w:divBdr>
    </w:div>
    <w:div w:id="1685129798">
      <w:bodyDiv w:val="1"/>
      <w:marLeft w:val="0"/>
      <w:marRight w:val="0"/>
      <w:marTop w:val="0"/>
      <w:marBottom w:val="0"/>
      <w:divBdr>
        <w:top w:val="none" w:sz="0" w:space="0" w:color="auto"/>
        <w:left w:val="none" w:sz="0" w:space="0" w:color="auto"/>
        <w:bottom w:val="none" w:sz="0" w:space="0" w:color="auto"/>
        <w:right w:val="none" w:sz="0" w:space="0" w:color="auto"/>
      </w:divBdr>
    </w:div>
    <w:div w:id="1752779068">
      <w:bodyDiv w:val="1"/>
      <w:marLeft w:val="0"/>
      <w:marRight w:val="0"/>
      <w:marTop w:val="0"/>
      <w:marBottom w:val="0"/>
      <w:divBdr>
        <w:top w:val="none" w:sz="0" w:space="0" w:color="auto"/>
        <w:left w:val="none" w:sz="0" w:space="0" w:color="auto"/>
        <w:bottom w:val="none" w:sz="0" w:space="0" w:color="auto"/>
        <w:right w:val="none" w:sz="0" w:space="0" w:color="auto"/>
      </w:divBdr>
    </w:div>
    <w:div w:id="1775514755">
      <w:bodyDiv w:val="1"/>
      <w:marLeft w:val="0"/>
      <w:marRight w:val="0"/>
      <w:marTop w:val="0"/>
      <w:marBottom w:val="0"/>
      <w:divBdr>
        <w:top w:val="none" w:sz="0" w:space="0" w:color="auto"/>
        <w:left w:val="none" w:sz="0" w:space="0" w:color="auto"/>
        <w:bottom w:val="none" w:sz="0" w:space="0" w:color="auto"/>
        <w:right w:val="none" w:sz="0" w:space="0" w:color="auto"/>
      </w:divBdr>
    </w:div>
    <w:div w:id="1842042039">
      <w:bodyDiv w:val="1"/>
      <w:marLeft w:val="0"/>
      <w:marRight w:val="0"/>
      <w:marTop w:val="0"/>
      <w:marBottom w:val="0"/>
      <w:divBdr>
        <w:top w:val="none" w:sz="0" w:space="0" w:color="auto"/>
        <w:left w:val="none" w:sz="0" w:space="0" w:color="auto"/>
        <w:bottom w:val="none" w:sz="0" w:space="0" w:color="auto"/>
        <w:right w:val="none" w:sz="0" w:space="0" w:color="auto"/>
      </w:divBdr>
    </w:div>
    <w:div w:id="1890535471">
      <w:bodyDiv w:val="1"/>
      <w:marLeft w:val="0"/>
      <w:marRight w:val="0"/>
      <w:marTop w:val="0"/>
      <w:marBottom w:val="0"/>
      <w:divBdr>
        <w:top w:val="none" w:sz="0" w:space="0" w:color="auto"/>
        <w:left w:val="none" w:sz="0" w:space="0" w:color="auto"/>
        <w:bottom w:val="none" w:sz="0" w:space="0" w:color="auto"/>
        <w:right w:val="none" w:sz="0" w:space="0" w:color="auto"/>
      </w:divBdr>
    </w:div>
    <w:div w:id="1930310848">
      <w:bodyDiv w:val="1"/>
      <w:marLeft w:val="0"/>
      <w:marRight w:val="0"/>
      <w:marTop w:val="0"/>
      <w:marBottom w:val="0"/>
      <w:divBdr>
        <w:top w:val="none" w:sz="0" w:space="0" w:color="auto"/>
        <w:left w:val="none" w:sz="0" w:space="0" w:color="auto"/>
        <w:bottom w:val="none" w:sz="0" w:space="0" w:color="auto"/>
        <w:right w:val="none" w:sz="0" w:space="0" w:color="auto"/>
      </w:divBdr>
    </w:div>
    <w:div w:id="1930381223">
      <w:bodyDiv w:val="1"/>
      <w:marLeft w:val="0"/>
      <w:marRight w:val="0"/>
      <w:marTop w:val="0"/>
      <w:marBottom w:val="0"/>
      <w:divBdr>
        <w:top w:val="none" w:sz="0" w:space="0" w:color="auto"/>
        <w:left w:val="none" w:sz="0" w:space="0" w:color="auto"/>
        <w:bottom w:val="none" w:sz="0" w:space="0" w:color="auto"/>
        <w:right w:val="none" w:sz="0" w:space="0" w:color="auto"/>
      </w:divBdr>
    </w:div>
    <w:div w:id="1989557069">
      <w:bodyDiv w:val="1"/>
      <w:marLeft w:val="0"/>
      <w:marRight w:val="0"/>
      <w:marTop w:val="0"/>
      <w:marBottom w:val="0"/>
      <w:divBdr>
        <w:top w:val="none" w:sz="0" w:space="0" w:color="auto"/>
        <w:left w:val="none" w:sz="0" w:space="0" w:color="auto"/>
        <w:bottom w:val="none" w:sz="0" w:space="0" w:color="auto"/>
        <w:right w:val="none" w:sz="0" w:space="0" w:color="auto"/>
      </w:divBdr>
    </w:div>
    <w:div w:id="2003504917">
      <w:bodyDiv w:val="1"/>
      <w:marLeft w:val="0"/>
      <w:marRight w:val="0"/>
      <w:marTop w:val="0"/>
      <w:marBottom w:val="0"/>
      <w:divBdr>
        <w:top w:val="none" w:sz="0" w:space="0" w:color="auto"/>
        <w:left w:val="none" w:sz="0" w:space="0" w:color="auto"/>
        <w:bottom w:val="none" w:sz="0" w:space="0" w:color="auto"/>
        <w:right w:val="none" w:sz="0" w:space="0" w:color="auto"/>
      </w:divBdr>
      <w:divsChild>
        <w:div w:id="167910038">
          <w:marLeft w:val="0"/>
          <w:marRight w:val="0"/>
          <w:marTop w:val="0"/>
          <w:marBottom w:val="0"/>
          <w:divBdr>
            <w:top w:val="none" w:sz="0" w:space="0" w:color="auto"/>
            <w:left w:val="none" w:sz="0" w:space="0" w:color="auto"/>
            <w:bottom w:val="none" w:sz="0" w:space="0" w:color="auto"/>
            <w:right w:val="none" w:sz="0" w:space="0" w:color="auto"/>
          </w:divBdr>
          <w:divsChild>
            <w:div w:id="526985786">
              <w:marLeft w:val="0"/>
              <w:marRight w:val="0"/>
              <w:marTop w:val="0"/>
              <w:marBottom w:val="0"/>
              <w:divBdr>
                <w:top w:val="none" w:sz="0" w:space="0" w:color="auto"/>
                <w:left w:val="none" w:sz="0" w:space="0" w:color="auto"/>
                <w:bottom w:val="none" w:sz="0" w:space="0" w:color="auto"/>
                <w:right w:val="none" w:sz="0" w:space="0" w:color="auto"/>
              </w:divBdr>
              <w:divsChild>
                <w:div w:id="1375226793">
                  <w:marLeft w:val="0"/>
                  <w:marRight w:val="0"/>
                  <w:marTop w:val="0"/>
                  <w:marBottom w:val="0"/>
                  <w:divBdr>
                    <w:top w:val="none" w:sz="0" w:space="0" w:color="auto"/>
                    <w:left w:val="none" w:sz="0" w:space="0" w:color="auto"/>
                    <w:bottom w:val="none" w:sz="0" w:space="0" w:color="auto"/>
                    <w:right w:val="none" w:sz="0" w:space="0" w:color="auto"/>
                  </w:divBdr>
                  <w:divsChild>
                    <w:div w:id="1369918728">
                      <w:marLeft w:val="0"/>
                      <w:marRight w:val="0"/>
                      <w:marTop w:val="0"/>
                      <w:marBottom w:val="0"/>
                      <w:divBdr>
                        <w:top w:val="none" w:sz="0" w:space="0" w:color="auto"/>
                        <w:left w:val="none" w:sz="0" w:space="0" w:color="auto"/>
                        <w:bottom w:val="none" w:sz="0" w:space="0" w:color="auto"/>
                        <w:right w:val="none" w:sz="0" w:space="0" w:color="auto"/>
                      </w:divBdr>
                      <w:divsChild>
                        <w:div w:id="1868635130">
                          <w:marLeft w:val="0"/>
                          <w:marRight w:val="0"/>
                          <w:marTop w:val="0"/>
                          <w:marBottom w:val="0"/>
                          <w:divBdr>
                            <w:top w:val="none" w:sz="0" w:space="0" w:color="auto"/>
                            <w:left w:val="none" w:sz="0" w:space="0" w:color="auto"/>
                            <w:bottom w:val="none" w:sz="0" w:space="0" w:color="auto"/>
                            <w:right w:val="none" w:sz="0" w:space="0" w:color="auto"/>
                          </w:divBdr>
                          <w:divsChild>
                            <w:div w:id="155885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7855266">
      <w:bodyDiv w:val="1"/>
      <w:marLeft w:val="0"/>
      <w:marRight w:val="0"/>
      <w:marTop w:val="0"/>
      <w:marBottom w:val="0"/>
      <w:divBdr>
        <w:top w:val="none" w:sz="0" w:space="0" w:color="auto"/>
        <w:left w:val="none" w:sz="0" w:space="0" w:color="auto"/>
        <w:bottom w:val="none" w:sz="0" w:space="0" w:color="auto"/>
        <w:right w:val="none" w:sz="0" w:space="0" w:color="auto"/>
      </w:divBdr>
    </w:div>
    <w:div w:id="20202336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FCA4158-7D34-4EA6-A40F-744AF040475C}">
    <t:Anchor>
      <t:Comment id="1764961764"/>
    </t:Anchor>
    <t:History>
      <t:Event id="{D2FC92CB-18EC-41A3-8FCA-F4C498766F47}" time="2026-01-05T06:56:01.924Z">
        <t:Attribution userId="S::hunegnaw@un.org::b053f418-96e9-4981-9f92-020cae67bcf3" userProvider="AD" userName="Molla Hunegnaw Asmare"/>
        <t:Anchor>
          <t:Comment id="1764961764"/>
        </t:Anchor>
        <t:Create/>
      </t:Event>
      <t:Event id="{BA753DCC-594B-4A08-88CD-47112F0D6723}" time="2026-01-05T06:56:01.924Z">
        <t:Attribution userId="S::hunegnaw@un.org::b053f418-96e9-4981-9f92-020cae67bcf3" userProvider="AD" userName="Molla Hunegnaw Asmare"/>
        <t:Anchor>
          <t:Comment id="1764961764"/>
        </t:Anchor>
        <t:Assign userId="S::akrem.muhammed@un.org::9ee92356-6e87-4927-98c6-6d6ce36b2bd8" userProvider="AD" userName="Akrem Abdusemed"/>
      </t:Event>
      <t:Event id="{AC61DC9F-8C96-4C9C-8BF1-E2B3BA186FCB}" time="2026-01-05T06:56:01.924Z">
        <t:Attribution userId="S::hunegnaw@un.org::b053f418-96e9-4981-9f92-020cae67bcf3" userProvider="AD" userName="Molla Hunegnaw Asmare"/>
        <t:Anchor>
          <t:Comment id="1764961764"/>
        </t:Anchor>
        <t:SetTitle title="@Issoufou Seidou Sanda @Leandre Foster Ngogang Wandji the deadline is approaching. Any update on this? @Akrem Abdusemed please reach ou to EIAS section for update"/>
      </t:Event>
      <t:Event id="{6B9B7D1F-2865-4E2A-83FF-F488410B8BF1}" time="2026-01-05T11:35:37.286Z">
        <t:Attribution userId="S::akrem.muhammed@un.org::9ee92356-6e87-4927-98c6-6d6ce36b2bd8" userProvider="AD" userName="Akrem Abduseme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5f6722c4-4b54-4565-9073-6b2cdb56319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BDC9717E1C14144A678B5BB6ED3A978" ma:contentTypeVersion="14" ma:contentTypeDescription="Create a new document." ma:contentTypeScope="" ma:versionID="f97890161371ba6269923356e4d89186">
  <xsd:schema xmlns:xsd="http://www.w3.org/2001/XMLSchema" xmlns:xs="http://www.w3.org/2001/XMLSchema" xmlns:p="http://schemas.microsoft.com/office/2006/metadata/properties" xmlns:ns2="5f6722c4-4b54-4565-9073-6b2cdb56319d" xmlns:ns3="015a1b56-f9db-44b0-a971-80694ead8fc0" xmlns:ns4="985ec44e-1bab-4c0b-9df0-6ba128686fc9" targetNamespace="http://schemas.microsoft.com/office/2006/metadata/properties" ma:root="true" ma:fieldsID="ce62071fc12f3e8ced28bc087eb50692" ns2:_="" ns3:_="" ns4:_="">
    <xsd:import namespace="5f6722c4-4b54-4565-9073-6b2cdb56319d"/>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722c4-4b54-4565-9073-6b2cdb5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5245DB-3C8B-4407-80A0-51FC1D0DB34C}">
  <ds:schemaRefs>
    <ds:schemaRef ds:uri="http://schemas.microsoft.com/sharepoint/v3/contenttype/forms"/>
  </ds:schemaRefs>
</ds:datastoreItem>
</file>

<file path=customXml/itemProps2.xml><?xml version="1.0" encoding="utf-8"?>
<ds:datastoreItem xmlns:ds="http://schemas.openxmlformats.org/officeDocument/2006/customXml" ds:itemID="{3D7330C5-8655-4C66-9FF8-6B1522A53FA4}">
  <ds:schemaRefs>
    <ds:schemaRef ds:uri="http://schemas.openxmlformats.org/officeDocument/2006/bibliography"/>
  </ds:schemaRefs>
</ds:datastoreItem>
</file>

<file path=customXml/itemProps3.xml><?xml version="1.0" encoding="utf-8"?>
<ds:datastoreItem xmlns:ds="http://schemas.openxmlformats.org/officeDocument/2006/customXml" ds:itemID="{35CDE27B-5525-4781-B034-AE63122ECA04}">
  <ds:schemaRefs>
    <ds:schemaRef ds:uri="http://schemas.microsoft.com/office/2006/metadata/properties"/>
    <ds:schemaRef ds:uri="http://schemas.microsoft.com/office/infopath/2007/PartnerControls"/>
    <ds:schemaRef ds:uri="985ec44e-1bab-4c0b-9df0-6ba128686fc9"/>
    <ds:schemaRef ds:uri="5f6722c4-4b54-4565-9073-6b2cdb56319d"/>
  </ds:schemaRefs>
</ds:datastoreItem>
</file>

<file path=customXml/itemProps4.xml><?xml version="1.0" encoding="utf-8"?>
<ds:datastoreItem xmlns:ds="http://schemas.openxmlformats.org/officeDocument/2006/customXml" ds:itemID="{7E0ECDF4-C203-4A1B-B3BF-069C3E0A75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722c4-4b54-4565-9073-6b2cdb56319d"/>
    <ds:schemaRef ds:uri="015a1b56-f9db-44b0-a971-80694ead8fc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1458</Words>
  <Characters>9143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Akrem Abdusemed</cp:lastModifiedBy>
  <cp:revision>2</cp:revision>
  <dcterms:created xsi:type="dcterms:W3CDTF">2026-03-10T12:18:00Z</dcterms:created>
  <dcterms:modified xsi:type="dcterms:W3CDTF">2026-03-10T12:18:00Z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0x0101006BDC9717E1C14144A678B5BB6ED3A978</vt:lpwstr>
  </property>
  <property fmtid="{D5CDD505-2E9C-101B-9397-08002B2CF9AE}" pid="3" name="GrammarlyDocumentId">
    <vt:lpwstr>e7b58a73-1974-4710-836c-d657085d156b</vt:lpwstr>
  </property>
  <property fmtid="{D5CDD505-2E9C-101B-9397-08002B2CF9AE}" pid="4" name="MediaServiceImageTags">
    <vt:lpwstr/>
  </property>
  <property fmtid="{D5CDD505-2E9C-101B-9397-08002B2CF9AE}" pid="5" name="docLang">
    <vt:lpwstr>en</vt:lpwstr>
  </property>
</Properties>
</file>