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B4EAD" w14:textId="095B2EAE" w:rsidR="00043B0B" w:rsidRPr="00B667DF" w:rsidRDefault="002F4C62" w:rsidP="00043B0B">
      <w:pPr>
        <w:jc w:val="center"/>
        <w:rPr>
          <w:rFonts w:ascii="Arial" w:hAnsi="Arial" w:cs="Arial"/>
          <w:color w:val="000000" w:themeColor="text1"/>
          <w:sz w:val="36"/>
          <w:szCs w:val="36"/>
        </w:rPr>
      </w:pPr>
      <w:r>
        <w:rPr>
          <w:rFonts w:ascii="Arial" w:hAnsi="Arial" w:cs="Arial"/>
          <w:noProof/>
          <w:color w:val="000000" w:themeColor="text1"/>
          <w:sz w:val="36"/>
          <w:szCs w:val="36"/>
        </w:rPr>
        <w:t xml:space="preserve">Training for Trainers </w:t>
      </w:r>
    </w:p>
    <w:p w14:paraId="79D5EEAD" w14:textId="257AFB41" w:rsidR="00043B0B" w:rsidRPr="00DA1346" w:rsidRDefault="002F4C62" w:rsidP="00043B0B">
      <w:pPr>
        <w:jc w:val="center"/>
        <w:rPr>
          <w:rFonts w:ascii="Arial" w:hAnsi="Arial" w:cs="Arial"/>
          <w:sz w:val="36"/>
          <w:szCs w:val="36"/>
        </w:rPr>
      </w:pPr>
      <w:r>
        <w:rPr>
          <w:rFonts w:ascii="Arial" w:hAnsi="Arial" w:cs="Arial"/>
          <w:sz w:val="36"/>
          <w:szCs w:val="36"/>
        </w:rPr>
        <w:t xml:space="preserve">EASTC </w:t>
      </w:r>
      <w:r w:rsidR="004D7DA6">
        <w:rPr>
          <w:rFonts w:ascii="Arial" w:hAnsi="Arial" w:cs="Arial"/>
          <w:sz w:val="36"/>
          <w:szCs w:val="36"/>
        </w:rPr>
        <w:t>TANZANIA</w:t>
      </w:r>
    </w:p>
    <w:p w14:paraId="1F326D05" w14:textId="4565A37F" w:rsidR="00043B0B" w:rsidRDefault="002F4C62" w:rsidP="00043B0B">
      <w:pPr>
        <w:jc w:val="center"/>
        <w:rPr>
          <w:rFonts w:ascii="Arial" w:hAnsi="Arial" w:cs="Arial"/>
          <w:sz w:val="36"/>
          <w:szCs w:val="36"/>
        </w:rPr>
      </w:pPr>
      <w:r>
        <w:rPr>
          <w:rFonts w:ascii="Arial" w:hAnsi="Arial" w:cs="Arial"/>
          <w:sz w:val="36"/>
          <w:szCs w:val="36"/>
        </w:rPr>
        <w:t>Dar Es Salaam 1</w:t>
      </w:r>
      <w:r w:rsidR="00E263EA">
        <w:rPr>
          <w:rFonts w:ascii="Arial" w:hAnsi="Arial" w:cs="Arial"/>
          <w:sz w:val="36"/>
          <w:szCs w:val="36"/>
        </w:rPr>
        <w:t>1</w:t>
      </w:r>
      <w:r>
        <w:rPr>
          <w:rFonts w:ascii="Arial" w:hAnsi="Arial" w:cs="Arial"/>
          <w:sz w:val="36"/>
          <w:szCs w:val="36"/>
        </w:rPr>
        <w:t>-14 March 2025</w:t>
      </w:r>
    </w:p>
    <w:p w14:paraId="16DE5D24" w14:textId="2C9774D8" w:rsidR="00E44FDF" w:rsidRDefault="00B65C5F" w:rsidP="00043B0B">
      <w:pPr>
        <w:jc w:val="center"/>
        <w:rPr>
          <w:rFonts w:ascii="Arial" w:hAnsi="Arial" w:cs="Arial"/>
          <w:sz w:val="36"/>
          <w:szCs w:val="36"/>
        </w:rPr>
      </w:pPr>
      <w:r>
        <w:rPr>
          <w:rFonts w:ascii="Arial" w:hAnsi="Arial" w:cs="Arial"/>
          <w:sz w:val="36"/>
          <w:szCs w:val="36"/>
        </w:rPr>
        <w:t>Dar Es Salaam 13-16 May 2025</w:t>
      </w:r>
    </w:p>
    <w:p w14:paraId="6321C00A" w14:textId="77777777" w:rsidR="00203CB0" w:rsidRDefault="00203CB0" w:rsidP="00043B0B">
      <w:pPr>
        <w:jc w:val="center"/>
        <w:rPr>
          <w:rFonts w:ascii="Arial" w:hAnsi="Arial" w:cs="Arial"/>
          <w:sz w:val="36"/>
          <w:szCs w:val="36"/>
        </w:rPr>
      </w:pPr>
    </w:p>
    <w:p w14:paraId="31E50D57" w14:textId="77777777" w:rsidR="00203CB0" w:rsidRPr="00197375" w:rsidRDefault="00203CB0" w:rsidP="00203CB0">
      <w:pPr>
        <w:rPr>
          <w:rFonts w:ascii="Arial" w:hAnsi="Arial" w:cs="Arial"/>
          <w:sz w:val="36"/>
          <w:szCs w:val="36"/>
        </w:rPr>
      </w:pPr>
      <w:r w:rsidRPr="00197375">
        <w:rPr>
          <w:rFonts w:ascii="Arial" w:hAnsi="Arial" w:cs="Arial"/>
          <w:sz w:val="36"/>
          <w:szCs w:val="36"/>
        </w:rPr>
        <w:t xml:space="preserve">Content </w:t>
      </w:r>
    </w:p>
    <w:p w14:paraId="3B3D7EA0" w14:textId="5EAD68AD" w:rsidR="00203CB0" w:rsidRDefault="007616C6" w:rsidP="00203CB0">
      <w:pPr>
        <w:pStyle w:val="ListParagraph"/>
        <w:numPr>
          <w:ilvl w:val="0"/>
          <w:numId w:val="1"/>
        </w:numPr>
        <w:rPr>
          <w:rFonts w:ascii="Arial" w:hAnsi="Arial" w:cs="Arial"/>
          <w:sz w:val="28"/>
          <w:szCs w:val="28"/>
        </w:rPr>
      </w:pPr>
      <w:r>
        <w:rPr>
          <w:rFonts w:ascii="Arial" w:hAnsi="Arial" w:cs="Arial"/>
          <w:sz w:val="28"/>
          <w:szCs w:val="28"/>
        </w:rPr>
        <w:t>Criteria</w:t>
      </w:r>
    </w:p>
    <w:p w14:paraId="44E45F4F" w14:textId="0C4C5211" w:rsidR="007616C6" w:rsidRPr="00CF6A5B" w:rsidRDefault="007616C6" w:rsidP="00203CB0">
      <w:pPr>
        <w:pStyle w:val="ListParagraph"/>
        <w:numPr>
          <w:ilvl w:val="0"/>
          <w:numId w:val="1"/>
        </w:numPr>
        <w:rPr>
          <w:rFonts w:ascii="Arial" w:hAnsi="Arial" w:cs="Arial"/>
          <w:sz w:val="28"/>
          <w:szCs w:val="28"/>
        </w:rPr>
      </w:pPr>
      <w:r>
        <w:rPr>
          <w:rFonts w:ascii="Arial" w:hAnsi="Arial" w:cs="Arial"/>
          <w:sz w:val="28"/>
          <w:szCs w:val="28"/>
        </w:rPr>
        <w:t>Report</w:t>
      </w:r>
    </w:p>
    <w:p w14:paraId="412F868F" w14:textId="77777777" w:rsidR="00203CB0" w:rsidRPr="00CF6A5B" w:rsidRDefault="00203CB0" w:rsidP="00203CB0">
      <w:pPr>
        <w:pStyle w:val="ListParagraph"/>
        <w:numPr>
          <w:ilvl w:val="0"/>
          <w:numId w:val="1"/>
        </w:numPr>
        <w:rPr>
          <w:rFonts w:ascii="Arial" w:hAnsi="Arial" w:cs="Arial"/>
          <w:sz w:val="28"/>
          <w:szCs w:val="28"/>
        </w:rPr>
      </w:pPr>
      <w:r w:rsidRPr="00CF6A5B">
        <w:rPr>
          <w:rFonts w:ascii="Arial" w:hAnsi="Arial" w:cs="Arial"/>
          <w:sz w:val="28"/>
          <w:szCs w:val="28"/>
        </w:rPr>
        <w:t>Attendees</w:t>
      </w:r>
    </w:p>
    <w:p w14:paraId="5749EBE6" w14:textId="77777777" w:rsidR="00203CB0" w:rsidRDefault="00203CB0" w:rsidP="00203CB0">
      <w:pPr>
        <w:pStyle w:val="ListParagraph"/>
        <w:numPr>
          <w:ilvl w:val="0"/>
          <w:numId w:val="1"/>
        </w:numPr>
        <w:rPr>
          <w:rFonts w:ascii="Arial" w:hAnsi="Arial" w:cs="Arial"/>
          <w:sz w:val="28"/>
          <w:szCs w:val="28"/>
        </w:rPr>
      </w:pPr>
      <w:r w:rsidRPr="00CF6A5B">
        <w:rPr>
          <w:rFonts w:ascii="Arial" w:hAnsi="Arial" w:cs="Arial"/>
          <w:sz w:val="28"/>
          <w:szCs w:val="28"/>
        </w:rPr>
        <w:t>Programme</w:t>
      </w:r>
      <w:r>
        <w:rPr>
          <w:rFonts w:ascii="Arial" w:hAnsi="Arial" w:cs="Arial"/>
          <w:sz w:val="28"/>
          <w:szCs w:val="28"/>
        </w:rPr>
        <w:t xml:space="preserve"> Timetable</w:t>
      </w:r>
    </w:p>
    <w:p w14:paraId="1285CBB8" w14:textId="77777777" w:rsidR="00203CB0" w:rsidRDefault="00203CB0" w:rsidP="00043B0B">
      <w:pPr>
        <w:jc w:val="center"/>
        <w:rPr>
          <w:rFonts w:ascii="Arial" w:hAnsi="Arial" w:cs="Arial"/>
          <w:sz w:val="36"/>
          <w:szCs w:val="36"/>
        </w:rPr>
      </w:pPr>
    </w:p>
    <w:p w14:paraId="4CCE75CE" w14:textId="55F0EEBC" w:rsidR="00F70F8A" w:rsidRPr="00F70F8A" w:rsidRDefault="00F70F8A" w:rsidP="00F70F8A">
      <w:pPr>
        <w:rPr>
          <w:rFonts w:ascii="Times New Roman" w:eastAsia="Times New Roman" w:hAnsi="Times New Roman" w:cs="Times New Roman"/>
          <w:sz w:val="24"/>
          <w:szCs w:val="24"/>
          <w:lang w:eastAsia="en-GB"/>
        </w:rPr>
      </w:pPr>
      <w:r w:rsidRPr="00F70F8A">
        <w:rPr>
          <w:rFonts w:ascii="Times New Roman" w:eastAsia="Times New Roman" w:hAnsi="Times New Roman" w:cs="Times New Roman"/>
          <w:noProof/>
          <w:sz w:val="24"/>
          <w:szCs w:val="24"/>
          <w:lang w:eastAsia="en-GB"/>
        </w:rPr>
        <w:drawing>
          <wp:inline distT="0" distB="0" distL="0" distR="0" wp14:anchorId="17037CBD" wp14:editId="10F36A73">
            <wp:extent cx="5570643" cy="3133487"/>
            <wp:effectExtent l="76200" t="76200" r="125730" b="1244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1466" cy="3156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03CB0">
        <w:rPr>
          <w:rFonts w:ascii="Arial" w:hAnsi="Arial" w:cs="Arial"/>
          <w:b/>
          <w:bCs/>
          <w:sz w:val="24"/>
          <w:szCs w:val="24"/>
        </w:rPr>
        <w:br w:type="page"/>
      </w:r>
    </w:p>
    <w:p w14:paraId="60C58321" w14:textId="278A3568" w:rsidR="00203CB0" w:rsidRDefault="00203CB0">
      <w:pPr>
        <w:rPr>
          <w:rFonts w:ascii="Arial" w:hAnsi="Arial" w:cs="Arial"/>
          <w:b/>
          <w:bCs/>
          <w:sz w:val="24"/>
          <w:szCs w:val="24"/>
        </w:rPr>
      </w:pPr>
    </w:p>
    <w:p w14:paraId="0FF25965" w14:textId="2FF7D312" w:rsidR="007616C6" w:rsidRDefault="007616C6" w:rsidP="007616C6">
      <w:pPr>
        <w:pStyle w:val="paragraph"/>
        <w:spacing w:before="0" w:beforeAutospacing="0" w:after="0" w:afterAutospacing="0"/>
        <w:textAlignment w:val="baseline"/>
        <w:rPr>
          <w:rStyle w:val="normaltextrun"/>
          <w:rFonts w:ascii="Arial" w:hAnsi="Arial" w:cs="Arial"/>
          <w:b/>
          <w:bCs/>
        </w:rPr>
      </w:pPr>
      <w:r w:rsidRPr="009D1F80">
        <w:rPr>
          <w:rStyle w:val="normaltextrun"/>
          <w:rFonts w:ascii="Arial" w:hAnsi="Arial" w:cs="Arial"/>
          <w:b/>
          <w:bCs/>
        </w:rPr>
        <w:t>Criteria</w:t>
      </w:r>
    </w:p>
    <w:p w14:paraId="70113528" w14:textId="77777777" w:rsidR="009D1F80" w:rsidRPr="009D1F80" w:rsidRDefault="009D1F80" w:rsidP="007616C6">
      <w:pPr>
        <w:pStyle w:val="paragraph"/>
        <w:spacing w:before="0" w:beforeAutospacing="0" w:after="0" w:afterAutospacing="0"/>
        <w:textAlignment w:val="baseline"/>
        <w:rPr>
          <w:rStyle w:val="normaltextrun"/>
          <w:rFonts w:ascii="Arial" w:hAnsi="Arial" w:cs="Arial"/>
          <w:b/>
          <w:bCs/>
        </w:rPr>
      </w:pPr>
    </w:p>
    <w:p w14:paraId="3DA915FD" w14:textId="5F313551" w:rsidR="007616C6" w:rsidRDefault="007616C6" w:rsidP="007616C6">
      <w:pPr>
        <w:pStyle w:val="paragraph"/>
        <w:spacing w:before="0" w:beforeAutospacing="0" w:after="0" w:afterAutospacing="0"/>
        <w:textAlignment w:val="baseline"/>
        <w:rPr>
          <w:rStyle w:val="normaltextrun"/>
          <w:rFonts w:ascii="Arial" w:hAnsi="Arial" w:cs="Arial"/>
          <w:color w:val="0F4761"/>
        </w:rPr>
      </w:pPr>
      <w:r w:rsidRPr="009D1F80">
        <w:rPr>
          <w:rStyle w:val="normaltextrun"/>
          <w:rFonts w:ascii="Arial" w:hAnsi="Arial" w:cs="Arial"/>
          <w:color w:val="0F4761"/>
        </w:rPr>
        <w:t xml:space="preserve">Statistical Leadership Train the Trainer Project – EASTC </w:t>
      </w:r>
    </w:p>
    <w:p w14:paraId="4895E4AE" w14:textId="77777777" w:rsidR="009D1F80" w:rsidRPr="009D1F80" w:rsidRDefault="009D1F80" w:rsidP="007616C6">
      <w:pPr>
        <w:pStyle w:val="paragraph"/>
        <w:spacing w:before="0" w:beforeAutospacing="0" w:after="0" w:afterAutospacing="0"/>
        <w:textAlignment w:val="baseline"/>
        <w:rPr>
          <w:rFonts w:ascii="Arial" w:hAnsi="Arial" w:cs="Arial"/>
          <w:color w:val="0F4761"/>
        </w:rPr>
      </w:pPr>
    </w:p>
    <w:p w14:paraId="1ABD4D4D" w14:textId="77777777" w:rsidR="007616C6" w:rsidRDefault="007616C6" w:rsidP="007616C6">
      <w:pPr>
        <w:pStyle w:val="paragraph"/>
        <w:spacing w:before="0" w:beforeAutospacing="0" w:after="0" w:afterAutospacing="0"/>
        <w:jc w:val="both"/>
        <w:textAlignment w:val="baseline"/>
        <w:rPr>
          <w:rStyle w:val="eop"/>
          <w:rFonts w:ascii="Arial" w:hAnsi="Arial" w:cs="Arial"/>
        </w:rPr>
      </w:pPr>
      <w:r w:rsidRPr="009D1F80">
        <w:rPr>
          <w:rStyle w:val="normaltextrun"/>
          <w:rFonts w:ascii="Arial" w:hAnsi="Arial" w:cs="Arial"/>
        </w:rPr>
        <w:t>At the ninth meeting of the Statistical Commission for Africa, held in Addis Ababa in October 2024, there was encouragement to provide more training of trainers in statistical leadership, so that the programme could be offered more widely. In particular, Tanzania National Bureau of Statistics (NBS) and the East African Statistical Training Centre (EASTC) put themselves forward to collaborate with ONS/UNECA on the statistical leadership programme. ONS has subsequently been scoping the option of working with EASTC and NBS to develop a train the trainer programme.</w:t>
      </w:r>
      <w:r w:rsidRPr="009D1F80">
        <w:rPr>
          <w:rStyle w:val="eop"/>
          <w:rFonts w:ascii="Arial" w:hAnsi="Arial" w:cs="Arial"/>
        </w:rPr>
        <w:t> </w:t>
      </w:r>
    </w:p>
    <w:p w14:paraId="2E71ADE5" w14:textId="77777777" w:rsidR="009D1F80" w:rsidRPr="009D1F80" w:rsidRDefault="009D1F80" w:rsidP="007616C6">
      <w:pPr>
        <w:pStyle w:val="paragraph"/>
        <w:spacing w:before="0" w:beforeAutospacing="0" w:after="0" w:afterAutospacing="0"/>
        <w:jc w:val="both"/>
        <w:textAlignment w:val="baseline"/>
        <w:rPr>
          <w:rFonts w:ascii="Arial" w:hAnsi="Arial" w:cs="Arial"/>
        </w:rPr>
      </w:pPr>
    </w:p>
    <w:p w14:paraId="6B4B33E6" w14:textId="77777777" w:rsidR="007616C6" w:rsidRPr="009D1F80" w:rsidRDefault="007616C6" w:rsidP="007616C6">
      <w:pPr>
        <w:pStyle w:val="paragraph"/>
        <w:spacing w:before="0" w:beforeAutospacing="0" w:after="0" w:afterAutospacing="0"/>
        <w:textAlignment w:val="baseline"/>
        <w:rPr>
          <w:rFonts w:ascii="Arial" w:hAnsi="Arial" w:cs="Arial"/>
        </w:rPr>
      </w:pPr>
      <w:r w:rsidRPr="009D1F80">
        <w:rPr>
          <w:rStyle w:val="normaltextrun"/>
          <w:rFonts w:ascii="Arial" w:hAnsi="Arial" w:cs="Arial"/>
        </w:rPr>
        <w:t>There are two elements to this project:</w:t>
      </w:r>
      <w:r w:rsidRPr="009D1F80">
        <w:rPr>
          <w:rStyle w:val="eop"/>
          <w:rFonts w:ascii="Arial" w:hAnsi="Arial" w:cs="Arial"/>
        </w:rPr>
        <w:t> </w:t>
      </w:r>
    </w:p>
    <w:p w14:paraId="3F12EFD9" w14:textId="77777777" w:rsidR="007616C6" w:rsidRPr="009D1F80" w:rsidRDefault="007616C6" w:rsidP="007616C6">
      <w:pPr>
        <w:pStyle w:val="paragraph"/>
        <w:numPr>
          <w:ilvl w:val="0"/>
          <w:numId w:val="15"/>
        </w:numPr>
        <w:spacing w:before="0" w:beforeAutospacing="0" w:after="0" w:afterAutospacing="0"/>
        <w:ind w:left="1440" w:firstLine="0"/>
        <w:textAlignment w:val="baseline"/>
        <w:rPr>
          <w:rFonts w:ascii="Arial" w:hAnsi="Arial" w:cs="Arial"/>
        </w:rPr>
      </w:pPr>
      <w:r w:rsidRPr="009D1F80">
        <w:rPr>
          <w:rStyle w:val="normaltextrun"/>
          <w:rFonts w:ascii="Arial" w:hAnsi="Arial" w:cs="Arial"/>
        </w:rPr>
        <w:t>Introducing elements of statistical leadership into existing and future courses offered by EASTC</w:t>
      </w:r>
      <w:r w:rsidRPr="009D1F80">
        <w:rPr>
          <w:rStyle w:val="eop"/>
          <w:rFonts w:ascii="Arial" w:hAnsi="Arial" w:cs="Arial"/>
        </w:rPr>
        <w:t> </w:t>
      </w:r>
    </w:p>
    <w:p w14:paraId="548823E2" w14:textId="77777777" w:rsidR="007616C6" w:rsidRPr="009D1F80" w:rsidRDefault="007616C6" w:rsidP="007616C6">
      <w:pPr>
        <w:pStyle w:val="paragraph"/>
        <w:numPr>
          <w:ilvl w:val="0"/>
          <w:numId w:val="16"/>
        </w:numPr>
        <w:spacing w:before="0" w:beforeAutospacing="0" w:after="0" w:afterAutospacing="0"/>
        <w:ind w:left="1440" w:firstLine="0"/>
        <w:textAlignment w:val="baseline"/>
        <w:rPr>
          <w:rFonts w:ascii="Arial" w:hAnsi="Arial" w:cs="Arial"/>
        </w:rPr>
      </w:pPr>
      <w:r w:rsidRPr="009D1F80">
        <w:rPr>
          <w:rStyle w:val="normaltextrun"/>
          <w:rFonts w:ascii="Arial" w:hAnsi="Arial" w:cs="Arial"/>
        </w:rPr>
        <w:t>Training staff from EASTC and NBS to deliver the statistical leadership (SLP) and women into leadership (</w:t>
      </w:r>
      <w:proofErr w:type="spellStart"/>
      <w:r w:rsidRPr="009D1F80">
        <w:rPr>
          <w:rStyle w:val="normaltextrun"/>
          <w:rFonts w:ascii="Arial" w:hAnsi="Arial" w:cs="Arial"/>
        </w:rPr>
        <w:t>WiL</w:t>
      </w:r>
      <w:proofErr w:type="spellEnd"/>
      <w:r w:rsidRPr="009D1F80">
        <w:rPr>
          <w:rStyle w:val="normaltextrun"/>
          <w:rFonts w:ascii="Arial" w:hAnsi="Arial" w:cs="Arial"/>
        </w:rPr>
        <w:t>) courses to NSOs</w:t>
      </w:r>
      <w:r w:rsidRPr="009D1F80">
        <w:rPr>
          <w:rStyle w:val="eop"/>
          <w:rFonts w:ascii="Arial" w:hAnsi="Arial" w:cs="Arial"/>
        </w:rPr>
        <w:t> </w:t>
      </w:r>
    </w:p>
    <w:p w14:paraId="05D57CF5" w14:textId="77777777" w:rsidR="007616C6" w:rsidRPr="009D1F80" w:rsidRDefault="007616C6" w:rsidP="007616C6">
      <w:pPr>
        <w:pStyle w:val="paragraph"/>
        <w:spacing w:before="0" w:beforeAutospacing="0" w:after="0" w:afterAutospacing="0"/>
        <w:ind w:left="1080"/>
        <w:textAlignment w:val="baseline"/>
        <w:rPr>
          <w:rFonts w:ascii="Arial" w:hAnsi="Arial" w:cs="Arial"/>
        </w:rPr>
      </w:pPr>
      <w:r w:rsidRPr="009D1F80">
        <w:rPr>
          <w:rStyle w:val="eop"/>
          <w:rFonts w:ascii="Arial" w:hAnsi="Arial" w:cs="Arial"/>
        </w:rPr>
        <w:t> </w:t>
      </w:r>
    </w:p>
    <w:p w14:paraId="308CBEE2" w14:textId="77777777" w:rsidR="009D1F80" w:rsidRDefault="007616C6" w:rsidP="007616C6">
      <w:pPr>
        <w:pStyle w:val="paragraph"/>
        <w:numPr>
          <w:ilvl w:val="0"/>
          <w:numId w:val="17"/>
        </w:numPr>
        <w:spacing w:before="0" w:beforeAutospacing="0" w:after="0" w:afterAutospacing="0"/>
        <w:ind w:firstLine="0"/>
        <w:textAlignment w:val="baseline"/>
        <w:rPr>
          <w:rStyle w:val="normaltextrun"/>
          <w:rFonts w:ascii="Arial" w:hAnsi="Arial" w:cs="Arial"/>
          <w:color w:val="0F4761"/>
        </w:rPr>
      </w:pPr>
      <w:r w:rsidRPr="009D1F80">
        <w:rPr>
          <w:rStyle w:val="normaltextrun"/>
          <w:rFonts w:ascii="Arial" w:hAnsi="Arial" w:cs="Arial"/>
          <w:color w:val="0F4761"/>
        </w:rPr>
        <w:t>Support for EASTC existing and future statistical leadership courses </w:t>
      </w:r>
    </w:p>
    <w:p w14:paraId="6A276D09" w14:textId="53A9B4DF" w:rsidR="007616C6" w:rsidRPr="009D1F80" w:rsidRDefault="007616C6" w:rsidP="009D1F80">
      <w:pPr>
        <w:pStyle w:val="paragraph"/>
        <w:spacing w:before="0" w:beforeAutospacing="0" w:after="0" w:afterAutospacing="0"/>
        <w:textAlignment w:val="baseline"/>
        <w:rPr>
          <w:rFonts w:ascii="Arial" w:hAnsi="Arial" w:cs="Arial"/>
          <w:color w:val="0F4761"/>
        </w:rPr>
      </w:pPr>
      <w:r w:rsidRPr="009D1F80">
        <w:rPr>
          <w:rStyle w:val="eop"/>
          <w:rFonts w:ascii="Arial" w:hAnsi="Arial" w:cs="Arial"/>
          <w:color w:val="0F4761"/>
        </w:rPr>
        <w:t> </w:t>
      </w:r>
    </w:p>
    <w:p w14:paraId="058EEEA8" w14:textId="77777777" w:rsidR="007616C6" w:rsidRPr="009D1F80" w:rsidRDefault="007616C6" w:rsidP="007616C6">
      <w:pPr>
        <w:pStyle w:val="paragraph"/>
        <w:spacing w:before="0" w:beforeAutospacing="0" w:after="0" w:afterAutospacing="0"/>
        <w:jc w:val="both"/>
        <w:textAlignment w:val="baseline"/>
        <w:rPr>
          <w:rFonts w:ascii="Arial" w:hAnsi="Arial" w:cs="Arial"/>
        </w:rPr>
      </w:pPr>
      <w:r w:rsidRPr="009D1F80">
        <w:rPr>
          <w:rStyle w:val="normaltextrun"/>
          <w:rFonts w:ascii="Arial" w:hAnsi="Arial" w:cs="Arial"/>
        </w:rPr>
        <w:t>EASTC is the regional Statistical Training Centre for Anglophone Africa and currently serves 19 member countries (Tanzania, Botswana, Eritrea, Eswatini, Ethiopia, Kenya, Lesotho, Malawi, Mauritius, Namibia, Seychelles, Somalia, South Africa, South Sudan, Sudan, The Gambia, Uganda, Zambia and Zimbabwe). There are a series of existing undergraduate (Bachelor of Business Statistics and Economics and Bachelor of Agricultural Statistics and Economics) and post-graduate (Masters in Official Statistics) academic statistical programmes that can be enhanced by adding a comprehensive leadership skills element. ONS would supply expertise to support the redesign of existing statistical programmes to become practical statistical leadership programmes. ONS would also coach and support EASTC training staff to develop the knowledge and skills to deliver these new modules in an interactive and practical manner. EASTC staff will develop confidence in using a more interactive and facilitative style rather than lecturing when delivering the training. </w:t>
      </w:r>
      <w:r w:rsidRPr="009D1F80">
        <w:rPr>
          <w:rStyle w:val="eop"/>
          <w:rFonts w:ascii="Arial" w:hAnsi="Arial" w:cs="Arial"/>
        </w:rPr>
        <w:t> </w:t>
      </w:r>
    </w:p>
    <w:p w14:paraId="57664439" w14:textId="77777777" w:rsidR="007616C6" w:rsidRPr="009D1F80" w:rsidRDefault="007616C6" w:rsidP="007616C6">
      <w:pPr>
        <w:pStyle w:val="paragraph"/>
        <w:spacing w:before="0" w:beforeAutospacing="0" w:after="0" w:afterAutospacing="0"/>
        <w:ind w:left="360"/>
        <w:jc w:val="both"/>
        <w:textAlignment w:val="baseline"/>
        <w:rPr>
          <w:rFonts w:ascii="Arial" w:hAnsi="Arial" w:cs="Arial"/>
        </w:rPr>
      </w:pPr>
      <w:r w:rsidRPr="009D1F80">
        <w:rPr>
          <w:rStyle w:val="eop"/>
          <w:rFonts w:ascii="Arial" w:hAnsi="Arial" w:cs="Arial"/>
        </w:rPr>
        <w:t> </w:t>
      </w:r>
    </w:p>
    <w:p w14:paraId="09542A75" w14:textId="77777777" w:rsidR="007616C6" w:rsidRPr="009D1F80" w:rsidRDefault="007616C6" w:rsidP="007616C6">
      <w:pPr>
        <w:pStyle w:val="paragraph"/>
        <w:spacing w:before="0" w:beforeAutospacing="0" w:after="0" w:afterAutospacing="0"/>
        <w:jc w:val="both"/>
        <w:textAlignment w:val="baseline"/>
        <w:rPr>
          <w:rFonts w:ascii="Arial" w:hAnsi="Arial" w:cs="Arial"/>
        </w:rPr>
      </w:pPr>
      <w:r w:rsidRPr="009D1F80">
        <w:rPr>
          <w:rStyle w:val="normaltextrun"/>
          <w:rFonts w:ascii="Arial" w:hAnsi="Arial" w:cs="Arial"/>
        </w:rPr>
        <w:t>This will involve selecting a group of trainers and developing their skills and understanding of the materials. This will principally be a face-to-face exercise with a number of short (3 day) train-the-trainer programmes as well as online coaching and training sessions.</w:t>
      </w:r>
      <w:r w:rsidRPr="009D1F80">
        <w:rPr>
          <w:rStyle w:val="eop"/>
          <w:rFonts w:ascii="Arial" w:hAnsi="Arial" w:cs="Arial"/>
        </w:rPr>
        <w:t> </w:t>
      </w:r>
    </w:p>
    <w:p w14:paraId="262F7074" w14:textId="77777777" w:rsidR="007616C6" w:rsidRPr="009D1F80" w:rsidRDefault="007616C6" w:rsidP="00043B0B">
      <w:pPr>
        <w:jc w:val="center"/>
        <w:rPr>
          <w:rFonts w:ascii="Arial" w:hAnsi="Arial" w:cs="Arial"/>
          <w:b/>
          <w:bCs/>
          <w:sz w:val="24"/>
          <w:szCs w:val="24"/>
        </w:rPr>
      </w:pPr>
    </w:p>
    <w:p w14:paraId="0094683E" w14:textId="1AE3507C" w:rsidR="00332521" w:rsidRDefault="00332521">
      <w:pPr>
        <w:rPr>
          <w:rFonts w:ascii="Arial" w:hAnsi="Arial" w:cs="Arial"/>
          <w:b/>
          <w:bCs/>
          <w:sz w:val="24"/>
          <w:szCs w:val="24"/>
        </w:rPr>
      </w:pPr>
      <w:r>
        <w:rPr>
          <w:rFonts w:ascii="Arial" w:hAnsi="Arial" w:cs="Arial"/>
          <w:b/>
          <w:bCs/>
          <w:sz w:val="24"/>
          <w:szCs w:val="24"/>
        </w:rPr>
        <w:br w:type="page"/>
      </w:r>
    </w:p>
    <w:p w14:paraId="4E384380" w14:textId="04F9DCB3" w:rsidR="00DA1346" w:rsidRPr="00B65C5F" w:rsidRDefault="00203CB0" w:rsidP="009D1F80">
      <w:pPr>
        <w:rPr>
          <w:rFonts w:ascii="Arial" w:hAnsi="Arial" w:cs="Arial"/>
          <w:b/>
          <w:bCs/>
          <w:sz w:val="24"/>
          <w:szCs w:val="24"/>
        </w:rPr>
      </w:pPr>
      <w:r>
        <w:rPr>
          <w:rFonts w:ascii="Arial" w:hAnsi="Arial" w:cs="Arial"/>
          <w:b/>
          <w:bCs/>
          <w:sz w:val="24"/>
          <w:szCs w:val="24"/>
        </w:rPr>
        <w:t>R</w:t>
      </w:r>
      <w:r w:rsidR="002F4C62" w:rsidRPr="00B65C5F">
        <w:rPr>
          <w:rFonts w:ascii="Arial" w:hAnsi="Arial" w:cs="Arial"/>
          <w:b/>
          <w:bCs/>
          <w:sz w:val="24"/>
          <w:szCs w:val="24"/>
        </w:rPr>
        <w:t>eport</w:t>
      </w:r>
    </w:p>
    <w:p w14:paraId="20E8F71B" w14:textId="48EE7F04" w:rsidR="002F4C62" w:rsidRDefault="002F4C62" w:rsidP="002F4C62">
      <w:pPr>
        <w:rPr>
          <w:rFonts w:ascii="Arial" w:hAnsi="Arial" w:cs="Arial"/>
          <w:sz w:val="24"/>
          <w:szCs w:val="24"/>
        </w:rPr>
      </w:pPr>
      <w:r>
        <w:rPr>
          <w:rFonts w:ascii="Arial" w:hAnsi="Arial" w:cs="Arial"/>
          <w:sz w:val="24"/>
          <w:szCs w:val="24"/>
        </w:rPr>
        <w:t>I have been in discussion with Eastern Africa Statistical Training Centre (</w:t>
      </w:r>
      <w:r w:rsidR="00B65C5F">
        <w:rPr>
          <w:rFonts w:ascii="Arial" w:hAnsi="Arial" w:cs="Arial"/>
          <w:sz w:val="24"/>
          <w:szCs w:val="24"/>
        </w:rPr>
        <w:t>EASTC) for</w:t>
      </w:r>
      <w:r>
        <w:rPr>
          <w:rFonts w:ascii="Arial" w:hAnsi="Arial" w:cs="Arial"/>
          <w:sz w:val="24"/>
          <w:szCs w:val="24"/>
        </w:rPr>
        <w:t xml:space="preserve"> a few months. We have been exploring how we can work together and </w:t>
      </w:r>
      <w:r w:rsidR="00B65C5F">
        <w:rPr>
          <w:rFonts w:ascii="Arial" w:hAnsi="Arial" w:cs="Arial"/>
          <w:sz w:val="24"/>
          <w:szCs w:val="24"/>
        </w:rPr>
        <w:t>if</w:t>
      </w:r>
      <w:r>
        <w:rPr>
          <w:rFonts w:ascii="Arial" w:hAnsi="Arial" w:cs="Arial"/>
          <w:sz w:val="24"/>
          <w:szCs w:val="24"/>
        </w:rPr>
        <w:t xml:space="preserve"> it would be possible to hand over the leadership training programmes when ONS ceases to be involved.</w:t>
      </w:r>
    </w:p>
    <w:p w14:paraId="78C7EEA7" w14:textId="1DE57BF0" w:rsidR="002F4C62" w:rsidRDefault="002F4C62" w:rsidP="002F4C62">
      <w:pPr>
        <w:rPr>
          <w:rFonts w:ascii="Arial" w:hAnsi="Arial" w:cs="Arial"/>
          <w:sz w:val="24"/>
          <w:szCs w:val="24"/>
        </w:rPr>
      </w:pPr>
      <w:r>
        <w:rPr>
          <w:rFonts w:ascii="Arial" w:hAnsi="Arial" w:cs="Arial"/>
          <w:sz w:val="24"/>
          <w:szCs w:val="24"/>
        </w:rPr>
        <w:t xml:space="preserve">I have been in contact with </w:t>
      </w:r>
      <w:proofErr w:type="spellStart"/>
      <w:r w:rsidR="00203CB0">
        <w:rPr>
          <w:rFonts w:ascii="Arial" w:hAnsi="Arial" w:cs="Arial"/>
          <w:sz w:val="24"/>
          <w:szCs w:val="24"/>
        </w:rPr>
        <w:t>Dr.</w:t>
      </w:r>
      <w:proofErr w:type="spellEnd"/>
      <w:r w:rsidR="00203CB0">
        <w:rPr>
          <w:rFonts w:ascii="Arial" w:hAnsi="Arial" w:cs="Arial"/>
          <w:sz w:val="24"/>
          <w:szCs w:val="24"/>
        </w:rPr>
        <w:t xml:space="preserve"> </w:t>
      </w:r>
      <w:r>
        <w:rPr>
          <w:rFonts w:ascii="Arial" w:hAnsi="Arial" w:cs="Arial"/>
          <w:sz w:val="24"/>
          <w:szCs w:val="24"/>
        </w:rPr>
        <w:t>Joyce Minja and it was decided to hold a Training for Trainer event in March with attendees from EASTC and interested parties form Tanzania National Bureau of Statistics.</w:t>
      </w:r>
      <w:r w:rsidR="00E263EA">
        <w:rPr>
          <w:rFonts w:ascii="Arial" w:hAnsi="Arial" w:cs="Arial"/>
          <w:sz w:val="24"/>
          <w:szCs w:val="24"/>
        </w:rPr>
        <w:t xml:space="preserve"> </w:t>
      </w:r>
    </w:p>
    <w:p w14:paraId="49FA9A8D" w14:textId="09BCB95D" w:rsidR="00E263EA" w:rsidRDefault="00E263EA" w:rsidP="002F4C62">
      <w:pPr>
        <w:rPr>
          <w:rFonts w:ascii="Arial" w:hAnsi="Arial" w:cs="Arial"/>
          <w:sz w:val="24"/>
          <w:szCs w:val="24"/>
        </w:rPr>
      </w:pPr>
      <w:r>
        <w:rPr>
          <w:rFonts w:ascii="Arial" w:hAnsi="Arial" w:cs="Arial"/>
          <w:sz w:val="24"/>
          <w:szCs w:val="24"/>
        </w:rPr>
        <w:t xml:space="preserve">The course was delivered over 2 days with a further 2 days individual coaching between </w:t>
      </w:r>
      <w:proofErr w:type="spellStart"/>
      <w:r w:rsidR="00203CB0">
        <w:rPr>
          <w:rFonts w:ascii="Arial" w:hAnsi="Arial" w:cs="Arial"/>
          <w:sz w:val="24"/>
          <w:szCs w:val="24"/>
        </w:rPr>
        <w:t>Dr.</w:t>
      </w:r>
      <w:proofErr w:type="spellEnd"/>
      <w:r w:rsidR="00203CB0">
        <w:rPr>
          <w:rFonts w:ascii="Arial" w:hAnsi="Arial" w:cs="Arial"/>
          <w:sz w:val="24"/>
          <w:szCs w:val="24"/>
        </w:rPr>
        <w:t xml:space="preserve"> </w:t>
      </w:r>
      <w:r>
        <w:rPr>
          <w:rFonts w:ascii="Arial" w:hAnsi="Arial" w:cs="Arial"/>
          <w:sz w:val="24"/>
          <w:szCs w:val="24"/>
        </w:rPr>
        <w:t>Joyce Minja and me and meetings with other EASTC staff regarding potential transfer of the programme to EASTC in 2026.</w:t>
      </w:r>
    </w:p>
    <w:p w14:paraId="288E929E" w14:textId="79868128" w:rsidR="002F4C62" w:rsidRDefault="00E263EA" w:rsidP="002F4C62">
      <w:pPr>
        <w:rPr>
          <w:rFonts w:ascii="Arial" w:hAnsi="Arial" w:cs="Arial"/>
          <w:sz w:val="24"/>
          <w:szCs w:val="24"/>
        </w:rPr>
      </w:pPr>
      <w:r>
        <w:rPr>
          <w:rFonts w:ascii="Arial" w:hAnsi="Arial" w:cs="Arial"/>
          <w:sz w:val="24"/>
          <w:szCs w:val="24"/>
        </w:rPr>
        <w:t>For the initial training course there were</w:t>
      </w:r>
      <w:r w:rsidR="002F4C62">
        <w:rPr>
          <w:rFonts w:ascii="Arial" w:hAnsi="Arial" w:cs="Arial"/>
          <w:sz w:val="24"/>
          <w:szCs w:val="24"/>
        </w:rPr>
        <w:t xml:space="preserve"> </w:t>
      </w:r>
      <w:r w:rsidR="009D1F80">
        <w:rPr>
          <w:rFonts w:ascii="Arial" w:hAnsi="Arial" w:cs="Arial"/>
          <w:sz w:val="24"/>
          <w:szCs w:val="24"/>
        </w:rPr>
        <w:t>17</w:t>
      </w:r>
      <w:r w:rsidR="002F4C62">
        <w:rPr>
          <w:rFonts w:ascii="Arial" w:hAnsi="Arial" w:cs="Arial"/>
          <w:sz w:val="24"/>
          <w:szCs w:val="24"/>
        </w:rPr>
        <w:t xml:space="preserve"> </w:t>
      </w:r>
      <w:r w:rsidR="00793866">
        <w:rPr>
          <w:rFonts w:ascii="Arial" w:hAnsi="Arial" w:cs="Arial"/>
          <w:sz w:val="24"/>
          <w:szCs w:val="24"/>
        </w:rPr>
        <w:t>attendees</w:t>
      </w:r>
      <w:r w:rsidR="009D1F80">
        <w:rPr>
          <w:rFonts w:ascii="Arial" w:hAnsi="Arial" w:cs="Arial"/>
          <w:sz w:val="24"/>
          <w:szCs w:val="24"/>
        </w:rPr>
        <w:t xml:space="preserve"> (15 from EASTC and 2 from Tanzania NBS). T</w:t>
      </w:r>
      <w:r w:rsidR="002F4C62">
        <w:rPr>
          <w:rFonts w:ascii="Arial" w:hAnsi="Arial" w:cs="Arial"/>
          <w:sz w:val="24"/>
          <w:szCs w:val="24"/>
        </w:rPr>
        <w:t xml:space="preserve">he course was delivered </w:t>
      </w:r>
      <w:r w:rsidR="00793866">
        <w:rPr>
          <w:rFonts w:ascii="Arial" w:hAnsi="Arial" w:cs="Arial"/>
          <w:sz w:val="24"/>
          <w:szCs w:val="24"/>
        </w:rPr>
        <w:t xml:space="preserve">by </w:t>
      </w:r>
      <w:r w:rsidR="00B65C5F">
        <w:rPr>
          <w:rFonts w:ascii="Arial" w:hAnsi="Arial" w:cs="Arial"/>
          <w:sz w:val="24"/>
          <w:szCs w:val="24"/>
        </w:rPr>
        <w:t>me</w:t>
      </w:r>
      <w:r w:rsidR="00793866">
        <w:rPr>
          <w:rFonts w:ascii="Arial" w:hAnsi="Arial" w:cs="Arial"/>
          <w:sz w:val="24"/>
          <w:szCs w:val="24"/>
        </w:rPr>
        <w:t xml:space="preserve"> </w:t>
      </w:r>
      <w:r w:rsidR="002F4C62">
        <w:rPr>
          <w:rFonts w:ascii="Arial" w:hAnsi="Arial" w:cs="Arial"/>
          <w:sz w:val="24"/>
          <w:szCs w:val="24"/>
        </w:rPr>
        <w:t xml:space="preserve">in EASTC </w:t>
      </w:r>
      <w:r w:rsidR="00793866">
        <w:rPr>
          <w:rFonts w:ascii="Arial" w:hAnsi="Arial" w:cs="Arial"/>
          <w:sz w:val="24"/>
          <w:szCs w:val="24"/>
        </w:rPr>
        <w:t>offices, Dar Es Salaam.</w:t>
      </w:r>
    </w:p>
    <w:p w14:paraId="622F3D55" w14:textId="03E03CF1" w:rsidR="00203CB0" w:rsidRPr="00203CB0" w:rsidRDefault="00203CB0" w:rsidP="002F4C62">
      <w:pPr>
        <w:rPr>
          <w:rFonts w:ascii="Arial" w:hAnsi="Arial" w:cs="Arial"/>
          <w:b/>
          <w:bCs/>
          <w:sz w:val="24"/>
          <w:szCs w:val="24"/>
        </w:rPr>
      </w:pPr>
      <w:r w:rsidRPr="00203CB0">
        <w:rPr>
          <w:rFonts w:ascii="Arial" w:hAnsi="Arial" w:cs="Arial"/>
          <w:b/>
          <w:bCs/>
          <w:sz w:val="24"/>
          <w:szCs w:val="24"/>
        </w:rPr>
        <w:t xml:space="preserve">Training for trainers </w:t>
      </w:r>
      <w:r w:rsidR="009D1F80">
        <w:rPr>
          <w:rFonts w:ascii="Arial" w:hAnsi="Arial" w:cs="Arial"/>
          <w:b/>
          <w:bCs/>
          <w:sz w:val="24"/>
          <w:szCs w:val="24"/>
        </w:rPr>
        <w:t xml:space="preserve"> </w:t>
      </w:r>
    </w:p>
    <w:p w14:paraId="1FB503F8" w14:textId="51DC483B" w:rsidR="00793866" w:rsidRDefault="00793866" w:rsidP="002F4C62">
      <w:pPr>
        <w:rPr>
          <w:rFonts w:ascii="Arial" w:hAnsi="Arial" w:cs="Arial"/>
          <w:sz w:val="24"/>
          <w:szCs w:val="24"/>
        </w:rPr>
      </w:pPr>
      <w:r>
        <w:rPr>
          <w:rFonts w:ascii="Arial" w:hAnsi="Arial" w:cs="Arial"/>
          <w:sz w:val="24"/>
          <w:szCs w:val="24"/>
        </w:rPr>
        <w:t>The course was designed to be very interactive with participants having the opportunity to deliver some training themselves and receive feedback.</w:t>
      </w:r>
    </w:p>
    <w:p w14:paraId="49722311" w14:textId="3B24A12A" w:rsidR="00793866" w:rsidRDefault="00793866" w:rsidP="002F4C62">
      <w:pPr>
        <w:rPr>
          <w:rFonts w:ascii="Arial" w:hAnsi="Arial" w:cs="Arial"/>
          <w:sz w:val="24"/>
          <w:szCs w:val="24"/>
        </w:rPr>
      </w:pPr>
      <w:r>
        <w:rPr>
          <w:rFonts w:ascii="Arial" w:hAnsi="Arial" w:cs="Arial"/>
          <w:sz w:val="24"/>
          <w:szCs w:val="24"/>
        </w:rPr>
        <w:t xml:space="preserve">The programme was evaluated informally between </w:t>
      </w:r>
      <w:r w:rsidR="00B65C5F">
        <w:rPr>
          <w:rFonts w:ascii="Arial" w:hAnsi="Arial" w:cs="Arial"/>
          <w:sz w:val="24"/>
          <w:szCs w:val="24"/>
        </w:rPr>
        <w:t>me</w:t>
      </w:r>
      <w:r>
        <w:rPr>
          <w:rFonts w:ascii="Arial" w:hAnsi="Arial" w:cs="Arial"/>
          <w:sz w:val="24"/>
          <w:szCs w:val="24"/>
        </w:rPr>
        <w:t xml:space="preserve"> and Joyce Minja.</w:t>
      </w:r>
    </w:p>
    <w:p w14:paraId="1FB035E9" w14:textId="1966865D" w:rsidR="00793866" w:rsidRDefault="00793866" w:rsidP="002F4C62">
      <w:pPr>
        <w:rPr>
          <w:rFonts w:ascii="Arial" w:hAnsi="Arial" w:cs="Arial"/>
          <w:sz w:val="24"/>
          <w:szCs w:val="24"/>
        </w:rPr>
      </w:pPr>
      <w:r>
        <w:rPr>
          <w:rFonts w:ascii="Arial" w:hAnsi="Arial" w:cs="Arial"/>
          <w:sz w:val="24"/>
          <w:szCs w:val="24"/>
        </w:rPr>
        <w:t>There were 2 aspects of the feedback</w:t>
      </w:r>
      <w:r w:rsidR="00B65C5F">
        <w:rPr>
          <w:rFonts w:ascii="Arial" w:hAnsi="Arial" w:cs="Arial"/>
          <w:sz w:val="24"/>
          <w:szCs w:val="24"/>
        </w:rPr>
        <w:t>:</w:t>
      </w:r>
    </w:p>
    <w:p w14:paraId="3B741318" w14:textId="2B466AB9" w:rsidR="00793866" w:rsidRPr="00B65C5F" w:rsidRDefault="00793866" w:rsidP="00B65C5F">
      <w:pPr>
        <w:pStyle w:val="ListParagraph"/>
        <w:numPr>
          <w:ilvl w:val="0"/>
          <w:numId w:val="14"/>
        </w:numPr>
        <w:rPr>
          <w:rFonts w:ascii="Arial" w:hAnsi="Arial" w:cs="Arial"/>
          <w:sz w:val="24"/>
          <w:szCs w:val="24"/>
        </w:rPr>
      </w:pPr>
      <w:r w:rsidRPr="00B65C5F">
        <w:rPr>
          <w:rFonts w:ascii="Arial" w:hAnsi="Arial" w:cs="Arial"/>
          <w:sz w:val="24"/>
          <w:szCs w:val="24"/>
        </w:rPr>
        <w:t xml:space="preserve">The evaluation of the programme feedback was that </w:t>
      </w:r>
      <w:r w:rsidR="00737239" w:rsidRPr="00B65C5F">
        <w:rPr>
          <w:rFonts w:ascii="Arial" w:hAnsi="Arial" w:cs="Arial"/>
          <w:sz w:val="24"/>
          <w:szCs w:val="24"/>
        </w:rPr>
        <w:t>people enjoyed it. They felt they learnt a great deal about how to give better presentations. They thought the ‘tips’ I gave were very useful. Some people really liked the MBTI aspects – a few didn’t.</w:t>
      </w:r>
    </w:p>
    <w:p w14:paraId="47B91097" w14:textId="5B9992B9" w:rsidR="00737239" w:rsidRDefault="00737239" w:rsidP="00B65C5F">
      <w:pPr>
        <w:ind w:left="720"/>
        <w:rPr>
          <w:rFonts w:ascii="Arial" w:hAnsi="Arial" w:cs="Arial"/>
          <w:sz w:val="24"/>
          <w:szCs w:val="24"/>
        </w:rPr>
      </w:pPr>
      <w:r>
        <w:rPr>
          <w:rFonts w:ascii="Arial" w:hAnsi="Arial" w:cs="Arial"/>
          <w:sz w:val="24"/>
          <w:szCs w:val="24"/>
        </w:rPr>
        <w:t>They all felt this could be very useful in the future – not just to help with any training they had to deliver on ‘softer’ skills, but also tips they can use in their statistical training.</w:t>
      </w:r>
    </w:p>
    <w:p w14:paraId="42F7AEB4" w14:textId="4E4FD9E2" w:rsidR="00B65C5F" w:rsidRPr="00B65C5F" w:rsidRDefault="00B65C5F" w:rsidP="00986EDF">
      <w:pPr>
        <w:pStyle w:val="ListParagraph"/>
        <w:numPr>
          <w:ilvl w:val="0"/>
          <w:numId w:val="14"/>
        </w:numPr>
        <w:rPr>
          <w:rFonts w:ascii="Arial" w:hAnsi="Arial" w:cs="Arial"/>
          <w:sz w:val="24"/>
          <w:szCs w:val="24"/>
        </w:rPr>
      </w:pPr>
      <w:r w:rsidRPr="00B65C5F">
        <w:rPr>
          <w:rFonts w:ascii="Arial" w:hAnsi="Arial" w:cs="Arial"/>
          <w:sz w:val="24"/>
          <w:szCs w:val="24"/>
        </w:rPr>
        <w:t>Joyce and I</w:t>
      </w:r>
      <w:r w:rsidR="00737239" w:rsidRPr="00B65C5F">
        <w:rPr>
          <w:rFonts w:ascii="Arial" w:hAnsi="Arial" w:cs="Arial"/>
          <w:sz w:val="24"/>
          <w:szCs w:val="24"/>
        </w:rPr>
        <w:t xml:space="preserve"> identified 5 candidates we believed may be able to deliver leadership training with </w:t>
      </w:r>
      <w:r w:rsidRPr="00B65C5F">
        <w:rPr>
          <w:rFonts w:ascii="Arial" w:hAnsi="Arial" w:cs="Arial"/>
          <w:sz w:val="24"/>
          <w:szCs w:val="24"/>
        </w:rPr>
        <w:t xml:space="preserve">more coaching. </w:t>
      </w:r>
    </w:p>
    <w:p w14:paraId="25EF1589" w14:textId="48788C05" w:rsidR="00B65C5F" w:rsidRDefault="00B65C5F" w:rsidP="00B65C5F">
      <w:pPr>
        <w:ind w:left="720"/>
        <w:rPr>
          <w:rFonts w:ascii="Arial" w:hAnsi="Arial" w:cs="Arial"/>
          <w:sz w:val="24"/>
          <w:szCs w:val="24"/>
        </w:rPr>
      </w:pPr>
      <w:r>
        <w:rPr>
          <w:rFonts w:ascii="Arial" w:hAnsi="Arial" w:cs="Arial"/>
          <w:sz w:val="24"/>
          <w:szCs w:val="24"/>
        </w:rPr>
        <w:t xml:space="preserve">We agreed that I would return in a few months to deliver a more intensive training programme focusing on these people in the context of the leadership programme. </w:t>
      </w:r>
    </w:p>
    <w:p w14:paraId="06FF7B1E" w14:textId="77777777" w:rsidR="00B65C5F" w:rsidRDefault="00B65C5F" w:rsidP="002F4C62">
      <w:pPr>
        <w:rPr>
          <w:rFonts w:ascii="Arial" w:hAnsi="Arial" w:cs="Arial"/>
          <w:sz w:val="24"/>
          <w:szCs w:val="24"/>
        </w:rPr>
      </w:pPr>
    </w:p>
    <w:p w14:paraId="25E19643" w14:textId="77777777" w:rsidR="009D1F80" w:rsidRDefault="009D1F80" w:rsidP="009D1F80">
      <w:pPr>
        <w:rPr>
          <w:rFonts w:ascii="Arial" w:hAnsi="Arial" w:cs="Arial"/>
          <w:b/>
          <w:bCs/>
          <w:sz w:val="24"/>
          <w:szCs w:val="24"/>
        </w:rPr>
      </w:pPr>
      <w:r w:rsidRPr="009D1F80">
        <w:rPr>
          <w:rFonts w:ascii="Arial" w:hAnsi="Arial" w:cs="Arial"/>
          <w:b/>
          <w:bCs/>
          <w:sz w:val="24"/>
          <w:szCs w:val="24"/>
        </w:rPr>
        <w:t>Coaching</w:t>
      </w:r>
    </w:p>
    <w:p w14:paraId="607A628B" w14:textId="5F531257" w:rsidR="00B65C5F" w:rsidRDefault="00B65C5F" w:rsidP="002F4C62">
      <w:pPr>
        <w:rPr>
          <w:rFonts w:ascii="Arial" w:hAnsi="Arial" w:cs="Arial"/>
          <w:sz w:val="24"/>
          <w:szCs w:val="24"/>
        </w:rPr>
      </w:pPr>
      <w:r>
        <w:rPr>
          <w:rFonts w:ascii="Arial" w:hAnsi="Arial" w:cs="Arial"/>
          <w:sz w:val="24"/>
          <w:szCs w:val="24"/>
        </w:rPr>
        <w:t>This follow up programme was delivered from 13</w:t>
      </w:r>
      <w:r w:rsidRPr="00203CB0">
        <w:rPr>
          <w:rFonts w:ascii="Arial" w:hAnsi="Arial" w:cs="Arial"/>
          <w:sz w:val="24"/>
          <w:szCs w:val="24"/>
          <w:vertAlign w:val="superscript"/>
        </w:rPr>
        <w:t>th</w:t>
      </w:r>
      <w:r>
        <w:rPr>
          <w:rFonts w:ascii="Arial" w:hAnsi="Arial" w:cs="Arial"/>
          <w:sz w:val="24"/>
          <w:szCs w:val="24"/>
        </w:rPr>
        <w:t xml:space="preserve"> May to 16</w:t>
      </w:r>
      <w:r w:rsidRPr="00B65C5F">
        <w:rPr>
          <w:rFonts w:ascii="Arial" w:hAnsi="Arial" w:cs="Arial"/>
          <w:sz w:val="24"/>
          <w:szCs w:val="24"/>
          <w:vertAlign w:val="superscript"/>
        </w:rPr>
        <w:t>th</w:t>
      </w:r>
      <w:r>
        <w:rPr>
          <w:rFonts w:ascii="Arial" w:hAnsi="Arial" w:cs="Arial"/>
          <w:sz w:val="24"/>
          <w:szCs w:val="24"/>
        </w:rPr>
        <w:t xml:space="preserve"> May 2025 in EASTC training centre in Dar Es </w:t>
      </w:r>
      <w:r w:rsidR="00F70F8A">
        <w:rPr>
          <w:rFonts w:ascii="Arial" w:hAnsi="Arial" w:cs="Arial"/>
          <w:sz w:val="24"/>
          <w:szCs w:val="24"/>
        </w:rPr>
        <w:t>Salaam</w:t>
      </w:r>
      <w:r>
        <w:rPr>
          <w:rFonts w:ascii="Arial" w:hAnsi="Arial" w:cs="Arial"/>
          <w:sz w:val="24"/>
          <w:szCs w:val="24"/>
        </w:rPr>
        <w:t>.</w:t>
      </w:r>
    </w:p>
    <w:p w14:paraId="45558375" w14:textId="718E5525" w:rsidR="009D1F80" w:rsidRDefault="00B65C5F" w:rsidP="002F4C62">
      <w:pPr>
        <w:rPr>
          <w:rFonts w:ascii="Arial" w:hAnsi="Arial" w:cs="Arial"/>
          <w:sz w:val="24"/>
          <w:szCs w:val="24"/>
        </w:rPr>
      </w:pPr>
      <w:r>
        <w:rPr>
          <w:rFonts w:ascii="Arial" w:hAnsi="Arial" w:cs="Arial"/>
          <w:sz w:val="24"/>
          <w:szCs w:val="24"/>
        </w:rPr>
        <w:t xml:space="preserve">The follow up programme was delivered to 5 </w:t>
      </w:r>
      <w:r w:rsidR="009D1F80">
        <w:rPr>
          <w:rFonts w:ascii="Arial" w:hAnsi="Arial" w:cs="Arial"/>
          <w:sz w:val="24"/>
          <w:szCs w:val="24"/>
        </w:rPr>
        <w:t xml:space="preserve">selected </w:t>
      </w:r>
      <w:r>
        <w:rPr>
          <w:rFonts w:ascii="Arial" w:hAnsi="Arial" w:cs="Arial"/>
          <w:sz w:val="24"/>
          <w:szCs w:val="24"/>
        </w:rPr>
        <w:t>participants. The training entailed some additional theory</w:t>
      </w:r>
      <w:r w:rsidR="009D1F80">
        <w:rPr>
          <w:rFonts w:ascii="Arial" w:hAnsi="Arial" w:cs="Arial"/>
          <w:sz w:val="24"/>
          <w:szCs w:val="24"/>
        </w:rPr>
        <w:t>, a run through of some of the sessions from the Leadership training course and</w:t>
      </w:r>
      <w:r>
        <w:rPr>
          <w:rFonts w:ascii="Arial" w:hAnsi="Arial" w:cs="Arial"/>
          <w:sz w:val="24"/>
          <w:szCs w:val="24"/>
        </w:rPr>
        <w:t xml:space="preserve"> </w:t>
      </w:r>
      <w:r w:rsidR="009D1F80">
        <w:rPr>
          <w:rFonts w:ascii="Arial" w:hAnsi="Arial" w:cs="Arial"/>
          <w:sz w:val="24"/>
          <w:szCs w:val="24"/>
        </w:rPr>
        <w:t xml:space="preserve">some 1:1 </w:t>
      </w:r>
      <w:r>
        <w:rPr>
          <w:rFonts w:ascii="Arial" w:hAnsi="Arial" w:cs="Arial"/>
          <w:sz w:val="24"/>
          <w:szCs w:val="24"/>
        </w:rPr>
        <w:t>coaching</w:t>
      </w:r>
      <w:r w:rsidR="009D1F80">
        <w:rPr>
          <w:rFonts w:ascii="Arial" w:hAnsi="Arial" w:cs="Arial"/>
          <w:sz w:val="24"/>
          <w:szCs w:val="24"/>
        </w:rPr>
        <w:t xml:space="preserve">. </w:t>
      </w:r>
    </w:p>
    <w:p w14:paraId="6D13CB1B" w14:textId="3CACA732" w:rsidR="00B65C5F" w:rsidRDefault="009D1F80" w:rsidP="002F4C62">
      <w:pPr>
        <w:rPr>
          <w:rFonts w:ascii="Arial" w:hAnsi="Arial" w:cs="Arial"/>
          <w:sz w:val="24"/>
          <w:szCs w:val="24"/>
        </w:rPr>
      </w:pPr>
      <w:r>
        <w:rPr>
          <w:rFonts w:ascii="Arial" w:hAnsi="Arial" w:cs="Arial"/>
          <w:sz w:val="24"/>
          <w:szCs w:val="24"/>
        </w:rPr>
        <w:t xml:space="preserve">During the programme each </w:t>
      </w:r>
      <w:r w:rsidR="00B65C5F">
        <w:rPr>
          <w:rFonts w:ascii="Arial" w:hAnsi="Arial" w:cs="Arial"/>
          <w:sz w:val="24"/>
          <w:szCs w:val="24"/>
        </w:rPr>
        <w:t xml:space="preserve">attendee delivered a session to a small group of people from EASTC – students, administrative staff, etc.. The participants received feedback on their session immediately after they delivered it. </w:t>
      </w:r>
    </w:p>
    <w:p w14:paraId="274D3237" w14:textId="77777777" w:rsidR="009D1F80" w:rsidRDefault="009D1F80" w:rsidP="002F4C62">
      <w:pPr>
        <w:rPr>
          <w:rFonts w:ascii="Arial" w:hAnsi="Arial" w:cs="Arial"/>
          <w:sz w:val="24"/>
          <w:szCs w:val="24"/>
        </w:rPr>
      </w:pPr>
    </w:p>
    <w:p w14:paraId="2C33FD80" w14:textId="3EC2B6C6" w:rsidR="00B65C5F" w:rsidRDefault="00B65C5F" w:rsidP="002F4C62">
      <w:pPr>
        <w:rPr>
          <w:rFonts w:ascii="Arial" w:hAnsi="Arial" w:cs="Arial"/>
          <w:sz w:val="24"/>
          <w:szCs w:val="24"/>
        </w:rPr>
      </w:pPr>
      <w:r>
        <w:rPr>
          <w:rFonts w:ascii="Arial" w:hAnsi="Arial" w:cs="Arial"/>
          <w:sz w:val="24"/>
          <w:szCs w:val="24"/>
        </w:rPr>
        <w:t xml:space="preserve">Joyce and I evaluated the training as a whole and felt it met the goals we had set. We also identified 3 trainers we felt would be able to deliver Statistical Leadership Training in 2026 – with some coaching and a training plan.  </w:t>
      </w:r>
    </w:p>
    <w:p w14:paraId="13109789" w14:textId="06B86E55" w:rsidR="009D1F80" w:rsidRPr="009D1F80" w:rsidRDefault="009D1F80">
      <w:pPr>
        <w:rPr>
          <w:rFonts w:ascii="Arial" w:hAnsi="Arial" w:cs="Arial"/>
          <w:sz w:val="24"/>
          <w:szCs w:val="24"/>
        </w:rPr>
      </w:pPr>
      <w:r>
        <w:rPr>
          <w:rFonts w:ascii="Arial" w:hAnsi="Arial" w:cs="Arial"/>
          <w:sz w:val="24"/>
          <w:szCs w:val="24"/>
        </w:rPr>
        <w:t xml:space="preserve">  </w:t>
      </w:r>
      <w:r w:rsidRPr="009D1F80">
        <w:rPr>
          <w:rFonts w:ascii="Arial" w:hAnsi="Arial" w:cs="Arial"/>
          <w:sz w:val="24"/>
          <w:szCs w:val="24"/>
        </w:rPr>
        <w:br w:type="page"/>
      </w:r>
    </w:p>
    <w:p w14:paraId="2F821FBB" w14:textId="2158A09D" w:rsidR="00793866" w:rsidRPr="00B65C5F" w:rsidRDefault="00203CB0" w:rsidP="002F4C62">
      <w:pPr>
        <w:rPr>
          <w:rFonts w:ascii="Arial" w:hAnsi="Arial" w:cs="Arial"/>
          <w:b/>
          <w:bCs/>
          <w:sz w:val="40"/>
          <w:szCs w:val="40"/>
        </w:rPr>
      </w:pPr>
      <w:r w:rsidRPr="00B65C5F">
        <w:rPr>
          <w:rFonts w:ascii="Arial" w:hAnsi="Arial" w:cs="Arial"/>
          <w:b/>
          <w:bCs/>
          <w:sz w:val="40"/>
          <w:szCs w:val="40"/>
        </w:rPr>
        <w:t>T</w:t>
      </w:r>
      <w:r w:rsidR="00793866" w:rsidRPr="00B65C5F">
        <w:rPr>
          <w:rFonts w:ascii="Arial" w:hAnsi="Arial" w:cs="Arial"/>
          <w:b/>
          <w:bCs/>
          <w:sz w:val="40"/>
          <w:szCs w:val="40"/>
        </w:rPr>
        <w:t>imetable</w:t>
      </w:r>
      <w:r w:rsidR="009D1F80">
        <w:rPr>
          <w:rFonts w:ascii="Arial" w:hAnsi="Arial" w:cs="Arial"/>
          <w:b/>
          <w:bCs/>
          <w:sz w:val="40"/>
          <w:szCs w:val="40"/>
        </w:rPr>
        <w:t>s</w:t>
      </w:r>
    </w:p>
    <w:p w14:paraId="6A030FA2" w14:textId="77777777" w:rsidR="002F4C62" w:rsidRDefault="002F4C62" w:rsidP="002F4C62">
      <w:pPr>
        <w:rPr>
          <w:rFonts w:ascii="Arial" w:hAnsi="Arial" w:cs="Arial"/>
          <w:sz w:val="24"/>
          <w:szCs w:val="24"/>
        </w:rPr>
      </w:pPr>
    </w:p>
    <w:p w14:paraId="636E7D06" w14:textId="10C4CDDF" w:rsidR="00B65C5F" w:rsidRPr="007616C6" w:rsidRDefault="00B65C5F" w:rsidP="002F4C62">
      <w:pPr>
        <w:rPr>
          <w:rFonts w:ascii="Arial" w:hAnsi="Arial" w:cs="Arial"/>
          <w:b/>
          <w:bCs/>
          <w:sz w:val="28"/>
          <w:szCs w:val="28"/>
        </w:rPr>
      </w:pPr>
      <w:r w:rsidRPr="007616C6">
        <w:rPr>
          <w:rFonts w:ascii="Arial" w:hAnsi="Arial" w:cs="Arial"/>
          <w:b/>
          <w:bCs/>
          <w:sz w:val="28"/>
          <w:szCs w:val="28"/>
        </w:rPr>
        <w:t xml:space="preserve">training </w:t>
      </w:r>
      <w:r w:rsidR="00203CB0" w:rsidRPr="007616C6">
        <w:rPr>
          <w:rFonts w:ascii="Arial" w:hAnsi="Arial" w:cs="Arial"/>
          <w:b/>
          <w:bCs/>
          <w:sz w:val="28"/>
          <w:szCs w:val="28"/>
        </w:rPr>
        <w:t xml:space="preserve">for trainers </w:t>
      </w:r>
      <w:r w:rsidRPr="007616C6">
        <w:rPr>
          <w:rFonts w:ascii="Arial" w:hAnsi="Arial" w:cs="Arial"/>
          <w:b/>
          <w:bCs/>
          <w:sz w:val="28"/>
          <w:szCs w:val="28"/>
        </w:rPr>
        <w:t xml:space="preserve">1 </w:t>
      </w:r>
    </w:p>
    <w:p w14:paraId="4B4DBDDB" w14:textId="56640F8A" w:rsidR="00E263EA" w:rsidRDefault="00E263EA" w:rsidP="002F4C62">
      <w:pPr>
        <w:rPr>
          <w:rFonts w:ascii="Arial" w:hAnsi="Arial" w:cs="Arial"/>
          <w:sz w:val="24"/>
          <w:szCs w:val="24"/>
        </w:rPr>
      </w:pPr>
      <w:r>
        <w:rPr>
          <w:noProof/>
        </w:rPr>
        <w:drawing>
          <wp:inline distT="0" distB="0" distL="0" distR="0" wp14:anchorId="57B4FDAB" wp14:editId="11C47633">
            <wp:extent cx="5731510" cy="3223895"/>
            <wp:effectExtent l="0" t="0" r="2540" b="0"/>
            <wp:docPr id="16523474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47482" name=""/>
                    <pic:cNvPicPr/>
                  </pic:nvPicPr>
                  <pic:blipFill>
                    <a:blip r:embed="rId6">
                      <a:extLst>
                        <a:ext uri="{96DAC541-7B7A-43D3-8B79-37D633B846F1}">
                          <asvg:svgBlip xmlns:asvg="http://schemas.microsoft.com/office/drawing/2016/SVG/main" r:embed="rId7"/>
                        </a:ext>
                      </a:extLst>
                    </a:blip>
                    <a:stretch>
                      <a:fillRect/>
                    </a:stretch>
                  </pic:blipFill>
                  <pic:spPr>
                    <a:xfrm>
                      <a:off x="0" y="0"/>
                      <a:ext cx="5731510" cy="3223895"/>
                    </a:xfrm>
                    <a:prstGeom prst="rect">
                      <a:avLst/>
                    </a:prstGeom>
                  </pic:spPr>
                </pic:pic>
              </a:graphicData>
            </a:graphic>
          </wp:inline>
        </w:drawing>
      </w:r>
    </w:p>
    <w:p w14:paraId="02B09FDE" w14:textId="77777777" w:rsidR="009D1F80" w:rsidRDefault="009D1F80" w:rsidP="00203CB0">
      <w:pPr>
        <w:rPr>
          <w:rFonts w:ascii="Arial" w:hAnsi="Arial" w:cs="Arial"/>
          <w:b/>
          <w:bCs/>
          <w:sz w:val="24"/>
          <w:szCs w:val="24"/>
        </w:rPr>
      </w:pPr>
    </w:p>
    <w:p w14:paraId="287933CE" w14:textId="46E96410" w:rsidR="00DA1346" w:rsidRPr="00203CB0" w:rsidRDefault="00203CB0" w:rsidP="00203CB0">
      <w:pPr>
        <w:rPr>
          <w:rFonts w:ascii="Arial" w:hAnsi="Arial" w:cs="Arial"/>
          <w:b/>
          <w:bCs/>
          <w:sz w:val="24"/>
          <w:szCs w:val="24"/>
        </w:rPr>
      </w:pPr>
      <w:r w:rsidRPr="00203CB0">
        <w:rPr>
          <w:rFonts w:ascii="Arial" w:hAnsi="Arial" w:cs="Arial"/>
          <w:b/>
          <w:bCs/>
          <w:sz w:val="24"/>
          <w:szCs w:val="24"/>
        </w:rPr>
        <w:t>Coaching 1</w:t>
      </w:r>
    </w:p>
    <w:p w14:paraId="420F70B9" w14:textId="77777777" w:rsidR="00DA1346" w:rsidRDefault="00DA1346" w:rsidP="00043B0B">
      <w:pPr>
        <w:jc w:val="center"/>
        <w:rPr>
          <w:rFonts w:ascii="Arial" w:hAnsi="Arial" w:cs="Arial"/>
          <w:sz w:val="24"/>
          <w:szCs w:val="24"/>
        </w:rPr>
      </w:pPr>
    </w:p>
    <w:p w14:paraId="45838F50" w14:textId="60F16EDA" w:rsidR="00DA1346" w:rsidRDefault="009D1F80" w:rsidP="00043B0B">
      <w:pPr>
        <w:jc w:val="center"/>
        <w:rPr>
          <w:rFonts w:ascii="Arial" w:hAnsi="Arial" w:cs="Arial"/>
          <w:sz w:val="24"/>
          <w:szCs w:val="24"/>
        </w:rPr>
      </w:pPr>
      <w:r>
        <w:rPr>
          <w:noProof/>
        </w:rPr>
        <w:drawing>
          <wp:inline distT="0" distB="0" distL="0" distR="0" wp14:anchorId="2936890C" wp14:editId="4360A56B">
            <wp:extent cx="5731510" cy="3223895"/>
            <wp:effectExtent l="0" t="0" r="2540" b="0"/>
            <wp:docPr id="2031002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0238"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31510" cy="3223895"/>
                    </a:xfrm>
                    <a:prstGeom prst="rect">
                      <a:avLst/>
                    </a:prstGeom>
                  </pic:spPr>
                </pic:pic>
              </a:graphicData>
            </a:graphic>
          </wp:inline>
        </w:drawing>
      </w:r>
    </w:p>
    <w:p w14:paraId="70070B34" w14:textId="7C36598B" w:rsidR="00043B0B" w:rsidRDefault="00203CB0" w:rsidP="00043B0B">
      <w:pPr>
        <w:rPr>
          <w:rFonts w:ascii="Arial" w:hAnsi="Arial" w:cs="Arial"/>
          <w:b/>
          <w:bCs/>
          <w:sz w:val="40"/>
          <w:szCs w:val="40"/>
        </w:rPr>
      </w:pPr>
      <w:r>
        <w:rPr>
          <w:rFonts w:ascii="Arial" w:hAnsi="Arial" w:cs="Arial"/>
          <w:b/>
          <w:bCs/>
          <w:sz w:val="40"/>
          <w:szCs w:val="40"/>
        </w:rPr>
        <w:t>Attendees</w:t>
      </w:r>
    </w:p>
    <w:p w14:paraId="6168AD3E" w14:textId="77777777" w:rsidR="007616C6" w:rsidRDefault="007616C6" w:rsidP="00043B0B">
      <w:pPr>
        <w:rPr>
          <w:rFonts w:ascii="Arial" w:hAnsi="Arial" w:cs="Arial"/>
          <w:b/>
          <w:bCs/>
          <w:sz w:val="40"/>
          <w:szCs w:val="40"/>
        </w:rPr>
      </w:pPr>
    </w:p>
    <w:p w14:paraId="130A5794" w14:textId="44DB14F3" w:rsidR="007616C6" w:rsidRDefault="007616C6" w:rsidP="00043B0B">
      <w:pPr>
        <w:rPr>
          <w:rFonts w:ascii="Arial" w:hAnsi="Arial" w:cs="Arial"/>
          <w:b/>
          <w:bCs/>
          <w:sz w:val="28"/>
          <w:szCs w:val="28"/>
        </w:rPr>
      </w:pPr>
      <w:r w:rsidRPr="007616C6">
        <w:rPr>
          <w:rFonts w:ascii="Arial" w:hAnsi="Arial" w:cs="Arial"/>
          <w:b/>
          <w:bCs/>
          <w:sz w:val="28"/>
          <w:szCs w:val="28"/>
        </w:rPr>
        <w:t xml:space="preserve">Training for trainers 1 </w:t>
      </w:r>
    </w:p>
    <w:tbl>
      <w:tblPr>
        <w:tblW w:w="6096" w:type="dxa"/>
        <w:tblLook w:val="04A0" w:firstRow="1" w:lastRow="0" w:firstColumn="1" w:lastColumn="0" w:noHBand="0" w:noVBand="1"/>
      </w:tblPr>
      <w:tblGrid>
        <w:gridCol w:w="2552"/>
        <w:gridCol w:w="3544"/>
      </w:tblGrid>
      <w:tr w:rsidR="00332521" w:rsidRPr="00332521" w14:paraId="5472A0DB" w14:textId="77777777" w:rsidTr="00332521">
        <w:trPr>
          <w:trHeight w:val="585"/>
        </w:trPr>
        <w:tc>
          <w:tcPr>
            <w:tcW w:w="6096" w:type="dxa"/>
            <w:gridSpan w:val="2"/>
            <w:tcBorders>
              <w:top w:val="nil"/>
              <w:left w:val="nil"/>
              <w:bottom w:val="nil"/>
              <w:right w:val="nil"/>
            </w:tcBorders>
            <w:noWrap/>
            <w:vAlign w:val="bottom"/>
            <w:hideMark/>
          </w:tcPr>
          <w:p w14:paraId="4244620F" w14:textId="7E6653AB" w:rsidR="00332521" w:rsidRPr="00332521" w:rsidRDefault="00332521" w:rsidP="00332521">
            <w:pPr>
              <w:spacing w:after="0" w:line="240" w:lineRule="auto"/>
              <w:rPr>
                <w:rFonts w:ascii="Calibri" w:eastAsia="Times New Roman" w:hAnsi="Calibri" w:cs="Calibri"/>
                <w:b/>
                <w:bCs/>
                <w:color w:val="000000"/>
                <w:sz w:val="24"/>
                <w:szCs w:val="24"/>
                <w:lang w:eastAsia="en-GB"/>
              </w:rPr>
            </w:pPr>
            <w:r w:rsidRPr="00332521">
              <w:rPr>
                <w:rFonts w:ascii="Calibri" w:eastAsia="Times New Roman" w:hAnsi="Calibri" w:cs="Calibri"/>
                <w:b/>
                <w:bCs/>
                <w:color w:val="000000"/>
                <w:sz w:val="24"/>
                <w:szCs w:val="24"/>
                <w:lang w:eastAsia="en-GB"/>
              </w:rPr>
              <w:t>EASTC List of Statistical Leadership TOT participants</w:t>
            </w:r>
          </w:p>
        </w:tc>
      </w:tr>
      <w:tr w:rsidR="00332521" w:rsidRPr="00332521" w14:paraId="2B257A2B" w14:textId="77777777" w:rsidTr="00332521">
        <w:trPr>
          <w:trHeight w:val="315"/>
        </w:trPr>
        <w:tc>
          <w:tcPr>
            <w:tcW w:w="2552" w:type="dxa"/>
            <w:tcBorders>
              <w:top w:val="nil"/>
              <w:left w:val="nil"/>
              <w:bottom w:val="nil"/>
              <w:right w:val="nil"/>
            </w:tcBorders>
            <w:noWrap/>
            <w:vAlign w:val="bottom"/>
            <w:hideMark/>
          </w:tcPr>
          <w:p w14:paraId="4C91CF5E"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Name</w:t>
            </w:r>
          </w:p>
        </w:tc>
        <w:tc>
          <w:tcPr>
            <w:tcW w:w="3544" w:type="dxa"/>
            <w:tcBorders>
              <w:top w:val="nil"/>
              <w:left w:val="nil"/>
              <w:bottom w:val="nil"/>
              <w:right w:val="nil"/>
            </w:tcBorders>
            <w:noWrap/>
            <w:vAlign w:val="bottom"/>
            <w:hideMark/>
          </w:tcPr>
          <w:p w14:paraId="10CD32E0"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Email</w:t>
            </w:r>
          </w:p>
        </w:tc>
      </w:tr>
      <w:tr w:rsidR="00332521" w:rsidRPr="00332521" w14:paraId="74340479" w14:textId="77777777" w:rsidTr="00332521">
        <w:trPr>
          <w:trHeight w:val="315"/>
        </w:trPr>
        <w:tc>
          <w:tcPr>
            <w:tcW w:w="2552" w:type="dxa"/>
            <w:tcBorders>
              <w:top w:val="nil"/>
              <w:left w:val="nil"/>
              <w:bottom w:val="nil"/>
              <w:right w:val="nil"/>
            </w:tcBorders>
            <w:noWrap/>
            <w:vAlign w:val="bottom"/>
            <w:hideMark/>
          </w:tcPr>
          <w:p w14:paraId="57CC7F56"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Joyce J. Minja</w:t>
            </w:r>
          </w:p>
        </w:tc>
        <w:tc>
          <w:tcPr>
            <w:tcW w:w="3544" w:type="dxa"/>
            <w:tcBorders>
              <w:top w:val="nil"/>
              <w:left w:val="nil"/>
              <w:bottom w:val="nil"/>
              <w:right w:val="nil"/>
            </w:tcBorders>
            <w:noWrap/>
            <w:vAlign w:val="bottom"/>
            <w:hideMark/>
          </w:tcPr>
          <w:p w14:paraId="5B3DFD87"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0" w:history="1">
              <w:r w:rsidRPr="00332521">
                <w:rPr>
                  <w:rFonts w:ascii="Calibri" w:eastAsia="Times New Roman" w:hAnsi="Calibri" w:cs="Calibri"/>
                  <w:color w:val="0563C1"/>
                  <w:sz w:val="24"/>
                  <w:szCs w:val="24"/>
                  <w:u w:val="single"/>
                  <w:lang w:eastAsia="en-GB"/>
                </w:rPr>
                <w:t>joyce.minja@eastc.ac.tz</w:t>
              </w:r>
            </w:hyperlink>
          </w:p>
        </w:tc>
      </w:tr>
      <w:tr w:rsidR="00332521" w:rsidRPr="00332521" w14:paraId="3511129A" w14:textId="77777777" w:rsidTr="00332521">
        <w:trPr>
          <w:trHeight w:val="315"/>
        </w:trPr>
        <w:tc>
          <w:tcPr>
            <w:tcW w:w="2552" w:type="dxa"/>
            <w:tcBorders>
              <w:top w:val="nil"/>
              <w:left w:val="nil"/>
              <w:bottom w:val="nil"/>
              <w:right w:val="nil"/>
            </w:tcBorders>
            <w:noWrap/>
            <w:vAlign w:val="bottom"/>
            <w:hideMark/>
          </w:tcPr>
          <w:p w14:paraId="0A9C8D65"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Sospeter</w:t>
            </w:r>
            <w:proofErr w:type="spellEnd"/>
            <w:r w:rsidRPr="00332521">
              <w:rPr>
                <w:rFonts w:ascii="Calibri" w:eastAsia="Times New Roman" w:hAnsi="Calibri" w:cs="Calibri"/>
                <w:color w:val="000000"/>
                <w:sz w:val="24"/>
                <w:szCs w:val="24"/>
                <w:lang w:eastAsia="en-GB"/>
              </w:rPr>
              <w:t xml:space="preserve"> </w:t>
            </w:r>
            <w:proofErr w:type="spellStart"/>
            <w:r w:rsidRPr="00332521">
              <w:rPr>
                <w:rFonts w:ascii="Calibri" w:eastAsia="Times New Roman" w:hAnsi="Calibri" w:cs="Calibri"/>
                <w:color w:val="000000"/>
                <w:sz w:val="24"/>
                <w:szCs w:val="24"/>
                <w:lang w:eastAsia="en-GB"/>
              </w:rPr>
              <w:t>Muchunguzi</w:t>
            </w:r>
            <w:proofErr w:type="spellEnd"/>
          </w:p>
        </w:tc>
        <w:tc>
          <w:tcPr>
            <w:tcW w:w="3544" w:type="dxa"/>
            <w:tcBorders>
              <w:top w:val="nil"/>
              <w:left w:val="nil"/>
              <w:bottom w:val="nil"/>
              <w:right w:val="nil"/>
            </w:tcBorders>
            <w:noWrap/>
            <w:vAlign w:val="bottom"/>
            <w:hideMark/>
          </w:tcPr>
          <w:p w14:paraId="32E923D9"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1" w:history="1">
              <w:r w:rsidRPr="00332521">
                <w:rPr>
                  <w:rFonts w:ascii="Calibri" w:eastAsia="Times New Roman" w:hAnsi="Calibri" w:cs="Calibri"/>
                  <w:color w:val="0563C1"/>
                  <w:sz w:val="24"/>
                  <w:szCs w:val="24"/>
                  <w:u w:val="single"/>
                  <w:lang w:eastAsia="en-GB"/>
                </w:rPr>
                <w:t>sospeter.muchunguzi@eastc.ac.tz</w:t>
              </w:r>
            </w:hyperlink>
          </w:p>
        </w:tc>
      </w:tr>
      <w:tr w:rsidR="00332521" w:rsidRPr="00332521" w14:paraId="1DFC2FA6" w14:textId="77777777" w:rsidTr="00332521">
        <w:trPr>
          <w:trHeight w:val="315"/>
        </w:trPr>
        <w:tc>
          <w:tcPr>
            <w:tcW w:w="2552" w:type="dxa"/>
            <w:tcBorders>
              <w:top w:val="nil"/>
              <w:left w:val="nil"/>
              <w:bottom w:val="nil"/>
              <w:right w:val="nil"/>
            </w:tcBorders>
            <w:noWrap/>
            <w:vAlign w:val="bottom"/>
            <w:hideMark/>
          </w:tcPr>
          <w:p w14:paraId="6B035E75"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 xml:space="preserve">Judicate </w:t>
            </w:r>
            <w:proofErr w:type="spellStart"/>
            <w:r w:rsidRPr="00332521">
              <w:rPr>
                <w:rFonts w:ascii="Calibri" w:eastAsia="Times New Roman" w:hAnsi="Calibri" w:cs="Calibri"/>
                <w:color w:val="000000"/>
                <w:sz w:val="24"/>
                <w:szCs w:val="24"/>
                <w:lang w:eastAsia="en-GB"/>
              </w:rPr>
              <w:t>Selenya</w:t>
            </w:r>
            <w:proofErr w:type="spellEnd"/>
          </w:p>
        </w:tc>
        <w:tc>
          <w:tcPr>
            <w:tcW w:w="3544" w:type="dxa"/>
            <w:tcBorders>
              <w:top w:val="nil"/>
              <w:left w:val="nil"/>
              <w:bottom w:val="nil"/>
              <w:right w:val="nil"/>
            </w:tcBorders>
            <w:noWrap/>
            <w:vAlign w:val="bottom"/>
            <w:hideMark/>
          </w:tcPr>
          <w:p w14:paraId="7B4B9766"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2" w:history="1">
              <w:r w:rsidRPr="00332521">
                <w:rPr>
                  <w:rFonts w:ascii="Calibri" w:eastAsia="Times New Roman" w:hAnsi="Calibri" w:cs="Calibri"/>
                  <w:color w:val="0563C1"/>
                  <w:sz w:val="24"/>
                  <w:szCs w:val="24"/>
                  <w:u w:val="single"/>
                  <w:lang w:eastAsia="en-GB"/>
                </w:rPr>
                <w:t>judicate.selenya@eastc.ac.tz</w:t>
              </w:r>
            </w:hyperlink>
          </w:p>
        </w:tc>
      </w:tr>
      <w:tr w:rsidR="00332521" w:rsidRPr="00332521" w14:paraId="466989C0" w14:textId="77777777" w:rsidTr="00332521">
        <w:trPr>
          <w:trHeight w:val="315"/>
        </w:trPr>
        <w:tc>
          <w:tcPr>
            <w:tcW w:w="2552" w:type="dxa"/>
            <w:tcBorders>
              <w:top w:val="nil"/>
              <w:left w:val="nil"/>
              <w:bottom w:val="nil"/>
              <w:right w:val="nil"/>
            </w:tcBorders>
            <w:noWrap/>
            <w:vAlign w:val="bottom"/>
            <w:hideMark/>
          </w:tcPr>
          <w:p w14:paraId="6EBCB610"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 xml:space="preserve">Eusebius </w:t>
            </w:r>
            <w:proofErr w:type="spellStart"/>
            <w:r w:rsidRPr="00332521">
              <w:rPr>
                <w:rFonts w:ascii="Calibri" w:eastAsia="Times New Roman" w:hAnsi="Calibri" w:cs="Calibri"/>
                <w:color w:val="000000"/>
                <w:sz w:val="24"/>
                <w:szCs w:val="24"/>
                <w:lang w:eastAsia="en-GB"/>
              </w:rPr>
              <w:t>Mwisongo</w:t>
            </w:r>
            <w:proofErr w:type="spellEnd"/>
          </w:p>
        </w:tc>
        <w:tc>
          <w:tcPr>
            <w:tcW w:w="3544" w:type="dxa"/>
            <w:tcBorders>
              <w:top w:val="nil"/>
              <w:left w:val="nil"/>
              <w:bottom w:val="nil"/>
              <w:right w:val="nil"/>
            </w:tcBorders>
            <w:noWrap/>
            <w:vAlign w:val="bottom"/>
            <w:hideMark/>
          </w:tcPr>
          <w:p w14:paraId="58A17DF2"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3" w:history="1">
              <w:r w:rsidRPr="00332521">
                <w:rPr>
                  <w:rFonts w:ascii="Calibri" w:eastAsia="Times New Roman" w:hAnsi="Calibri" w:cs="Calibri"/>
                  <w:color w:val="0563C1"/>
                  <w:sz w:val="24"/>
                  <w:szCs w:val="24"/>
                  <w:u w:val="single"/>
                  <w:lang w:eastAsia="en-GB"/>
                </w:rPr>
                <w:t>eusebius.mwisongo@eastc.ac.tz</w:t>
              </w:r>
            </w:hyperlink>
          </w:p>
        </w:tc>
      </w:tr>
      <w:tr w:rsidR="00332521" w:rsidRPr="00332521" w14:paraId="48832D7B" w14:textId="77777777" w:rsidTr="00332521">
        <w:trPr>
          <w:trHeight w:val="315"/>
        </w:trPr>
        <w:tc>
          <w:tcPr>
            <w:tcW w:w="2552" w:type="dxa"/>
            <w:tcBorders>
              <w:top w:val="nil"/>
              <w:left w:val="nil"/>
              <w:bottom w:val="nil"/>
              <w:right w:val="nil"/>
            </w:tcBorders>
            <w:noWrap/>
            <w:vAlign w:val="bottom"/>
            <w:hideMark/>
          </w:tcPr>
          <w:p w14:paraId="59D6669C"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 xml:space="preserve">Samuel </w:t>
            </w:r>
            <w:proofErr w:type="spellStart"/>
            <w:r w:rsidRPr="00332521">
              <w:rPr>
                <w:rFonts w:ascii="Calibri" w:eastAsia="Times New Roman" w:hAnsi="Calibri" w:cs="Calibri"/>
                <w:color w:val="000000"/>
                <w:sz w:val="24"/>
                <w:szCs w:val="24"/>
                <w:lang w:eastAsia="en-GB"/>
              </w:rPr>
              <w:t>Marandu</w:t>
            </w:r>
            <w:proofErr w:type="spellEnd"/>
          </w:p>
        </w:tc>
        <w:tc>
          <w:tcPr>
            <w:tcW w:w="3544" w:type="dxa"/>
            <w:tcBorders>
              <w:top w:val="nil"/>
              <w:left w:val="nil"/>
              <w:bottom w:val="nil"/>
              <w:right w:val="nil"/>
            </w:tcBorders>
            <w:noWrap/>
            <w:vAlign w:val="bottom"/>
            <w:hideMark/>
          </w:tcPr>
          <w:p w14:paraId="112B630A"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4" w:history="1">
              <w:r w:rsidRPr="00332521">
                <w:rPr>
                  <w:rFonts w:ascii="Calibri" w:eastAsia="Times New Roman" w:hAnsi="Calibri" w:cs="Calibri"/>
                  <w:color w:val="0563C1"/>
                  <w:sz w:val="24"/>
                  <w:szCs w:val="24"/>
                  <w:u w:val="single"/>
                  <w:lang w:eastAsia="en-GB"/>
                </w:rPr>
                <w:t>samuel.marandu@eastc.ac.tz</w:t>
              </w:r>
            </w:hyperlink>
          </w:p>
        </w:tc>
      </w:tr>
      <w:tr w:rsidR="00332521" w:rsidRPr="00332521" w14:paraId="5321076C" w14:textId="77777777" w:rsidTr="00332521">
        <w:trPr>
          <w:trHeight w:val="315"/>
        </w:trPr>
        <w:tc>
          <w:tcPr>
            <w:tcW w:w="2552" w:type="dxa"/>
            <w:tcBorders>
              <w:top w:val="nil"/>
              <w:left w:val="nil"/>
              <w:bottom w:val="nil"/>
              <w:right w:val="nil"/>
            </w:tcBorders>
            <w:noWrap/>
            <w:vAlign w:val="bottom"/>
            <w:hideMark/>
          </w:tcPr>
          <w:p w14:paraId="6B74A006"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 xml:space="preserve">Rehema </w:t>
            </w:r>
            <w:proofErr w:type="spellStart"/>
            <w:r w:rsidRPr="00332521">
              <w:rPr>
                <w:rFonts w:ascii="Calibri" w:eastAsia="Times New Roman" w:hAnsi="Calibri" w:cs="Calibri"/>
                <w:color w:val="000000"/>
                <w:sz w:val="24"/>
                <w:szCs w:val="24"/>
                <w:lang w:eastAsia="en-GB"/>
              </w:rPr>
              <w:t>Mizimbiri</w:t>
            </w:r>
            <w:proofErr w:type="spellEnd"/>
          </w:p>
        </w:tc>
        <w:tc>
          <w:tcPr>
            <w:tcW w:w="3544" w:type="dxa"/>
            <w:tcBorders>
              <w:top w:val="nil"/>
              <w:left w:val="nil"/>
              <w:bottom w:val="nil"/>
              <w:right w:val="nil"/>
            </w:tcBorders>
            <w:noWrap/>
            <w:vAlign w:val="bottom"/>
            <w:hideMark/>
          </w:tcPr>
          <w:p w14:paraId="742BE5EF"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r w:rsidRPr="00332521">
              <w:rPr>
                <w:rFonts w:ascii="Calibri" w:eastAsia="Times New Roman" w:hAnsi="Calibri" w:cs="Calibri"/>
                <w:color w:val="0563C1"/>
                <w:sz w:val="24"/>
                <w:szCs w:val="24"/>
                <w:u w:val="single"/>
                <w:lang w:eastAsia="en-GB"/>
              </w:rPr>
              <w:t>rehema.mzimbiri@eastc.ac.tz</w:t>
            </w:r>
          </w:p>
        </w:tc>
      </w:tr>
      <w:tr w:rsidR="00332521" w:rsidRPr="00332521" w14:paraId="1AE9B63B" w14:textId="77777777" w:rsidTr="00332521">
        <w:trPr>
          <w:trHeight w:val="315"/>
        </w:trPr>
        <w:tc>
          <w:tcPr>
            <w:tcW w:w="2552" w:type="dxa"/>
            <w:tcBorders>
              <w:top w:val="nil"/>
              <w:left w:val="nil"/>
              <w:bottom w:val="nil"/>
              <w:right w:val="nil"/>
            </w:tcBorders>
            <w:noWrap/>
            <w:vAlign w:val="bottom"/>
            <w:hideMark/>
          </w:tcPr>
          <w:p w14:paraId="35268EFB"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Benjamine</w:t>
            </w:r>
            <w:proofErr w:type="spellEnd"/>
            <w:r w:rsidRPr="00332521">
              <w:rPr>
                <w:rFonts w:ascii="Calibri" w:eastAsia="Times New Roman" w:hAnsi="Calibri" w:cs="Calibri"/>
                <w:color w:val="000000"/>
                <w:sz w:val="24"/>
                <w:szCs w:val="24"/>
                <w:lang w:eastAsia="en-GB"/>
              </w:rPr>
              <w:t xml:space="preserve"> </w:t>
            </w:r>
            <w:proofErr w:type="spellStart"/>
            <w:r w:rsidRPr="00332521">
              <w:rPr>
                <w:rFonts w:ascii="Calibri" w:eastAsia="Times New Roman" w:hAnsi="Calibri" w:cs="Calibri"/>
                <w:color w:val="000000"/>
                <w:sz w:val="24"/>
                <w:szCs w:val="24"/>
                <w:lang w:eastAsia="en-GB"/>
              </w:rPr>
              <w:t>Miku</w:t>
            </w:r>
            <w:proofErr w:type="spellEnd"/>
          </w:p>
        </w:tc>
        <w:tc>
          <w:tcPr>
            <w:tcW w:w="3544" w:type="dxa"/>
            <w:tcBorders>
              <w:top w:val="nil"/>
              <w:left w:val="nil"/>
              <w:bottom w:val="nil"/>
              <w:right w:val="nil"/>
            </w:tcBorders>
            <w:noWrap/>
            <w:vAlign w:val="bottom"/>
            <w:hideMark/>
          </w:tcPr>
          <w:p w14:paraId="2347F75F"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5" w:history="1">
              <w:r w:rsidRPr="00332521">
                <w:rPr>
                  <w:rFonts w:ascii="Calibri" w:eastAsia="Times New Roman" w:hAnsi="Calibri" w:cs="Calibri"/>
                  <w:color w:val="0563C1"/>
                  <w:sz w:val="24"/>
                  <w:szCs w:val="24"/>
                  <w:u w:val="single"/>
                  <w:lang w:eastAsia="en-GB"/>
                </w:rPr>
                <w:t>benjamine.miku@eastc.ac.tz</w:t>
              </w:r>
            </w:hyperlink>
          </w:p>
        </w:tc>
      </w:tr>
      <w:tr w:rsidR="00332521" w:rsidRPr="00332521" w14:paraId="239138F5" w14:textId="77777777" w:rsidTr="00332521">
        <w:trPr>
          <w:trHeight w:val="315"/>
        </w:trPr>
        <w:tc>
          <w:tcPr>
            <w:tcW w:w="2552" w:type="dxa"/>
            <w:tcBorders>
              <w:top w:val="nil"/>
              <w:left w:val="nil"/>
              <w:bottom w:val="nil"/>
              <w:right w:val="nil"/>
            </w:tcBorders>
            <w:noWrap/>
            <w:vAlign w:val="bottom"/>
            <w:hideMark/>
          </w:tcPr>
          <w:p w14:paraId="1300AA30"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 xml:space="preserve">Emanuel </w:t>
            </w:r>
            <w:proofErr w:type="spellStart"/>
            <w:r w:rsidRPr="00332521">
              <w:rPr>
                <w:rFonts w:ascii="Calibri" w:eastAsia="Times New Roman" w:hAnsi="Calibri" w:cs="Calibri"/>
                <w:color w:val="000000"/>
                <w:sz w:val="24"/>
                <w:szCs w:val="24"/>
                <w:lang w:eastAsia="en-GB"/>
              </w:rPr>
              <w:t>Sulle</w:t>
            </w:r>
            <w:proofErr w:type="spellEnd"/>
          </w:p>
        </w:tc>
        <w:tc>
          <w:tcPr>
            <w:tcW w:w="3544" w:type="dxa"/>
            <w:tcBorders>
              <w:top w:val="nil"/>
              <w:left w:val="nil"/>
              <w:bottom w:val="nil"/>
              <w:right w:val="nil"/>
            </w:tcBorders>
            <w:noWrap/>
            <w:vAlign w:val="bottom"/>
            <w:hideMark/>
          </w:tcPr>
          <w:p w14:paraId="1B8DA21F"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6" w:history="1">
              <w:r w:rsidRPr="00332521">
                <w:rPr>
                  <w:rFonts w:ascii="Calibri" w:eastAsia="Times New Roman" w:hAnsi="Calibri" w:cs="Calibri"/>
                  <w:color w:val="0563C1"/>
                  <w:sz w:val="24"/>
                  <w:szCs w:val="24"/>
                  <w:u w:val="single"/>
                  <w:lang w:eastAsia="en-GB"/>
                </w:rPr>
                <w:t>emanuel.joseph@eastc.ac.tz</w:t>
              </w:r>
            </w:hyperlink>
          </w:p>
        </w:tc>
      </w:tr>
      <w:tr w:rsidR="00332521" w:rsidRPr="00332521" w14:paraId="372BE21F" w14:textId="77777777" w:rsidTr="00332521">
        <w:trPr>
          <w:trHeight w:val="315"/>
        </w:trPr>
        <w:tc>
          <w:tcPr>
            <w:tcW w:w="2552" w:type="dxa"/>
            <w:tcBorders>
              <w:top w:val="nil"/>
              <w:left w:val="nil"/>
              <w:bottom w:val="nil"/>
              <w:right w:val="nil"/>
            </w:tcBorders>
            <w:noWrap/>
            <w:vAlign w:val="bottom"/>
            <w:hideMark/>
          </w:tcPr>
          <w:p w14:paraId="1542E39A"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Nyambilila</w:t>
            </w:r>
            <w:proofErr w:type="spellEnd"/>
            <w:r w:rsidRPr="00332521">
              <w:rPr>
                <w:rFonts w:ascii="Calibri" w:eastAsia="Times New Roman" w:hAnsi="Calibri" w:cs="Calibri"/>
                <w:color w:val="000000"/>
                <w:sz w:val="24"/>
                <w:szCs w:val="24"/>
                <w:lang w:eastAsia="en-GB"/>
              </w:rPr>
              <w:t xml:space="preserve"> </w:t>
            </w:r>
            <w:proofErr w:type="spellStart"/>
            <w:r w:rsidRPr="00332521">
              <w:rPr>
                <w:rFonts w:ascii="Calibri" w:eastAsia="Times New Roman" w:hAnsi="Calibri" w:cs="Calibri"/>
                <w:color w:val="000000"/>
                <w:sz w:val="24"/>
                <w:szCs w:val="24"/>
                <w:lang w:eastAsia="en-GB"/>
              </w:rPr>
              <w:t>Minga</w:t>
            </w:r>
            <w:proofErr w:type="spellEnd"/>
          </w:p>
        </w:tc>
        <w:tc>
          <w:tcPr>
            <w:tcW w:w="3544" w:type="dxa"/>
            <w:tcBorders>
              <w:top w:val="nil"/>
              <w:left w:val="nil"/>
              <w:bottom w:val="nil"/>
              <w:right w:val="nil"/>
            </w:tcBorders>
            <w:noWrap/>
            <w:vAlign w:val="bottom"/>
            <w:hideMark/>
          </w:tcPr>
          <w:p w14:paraId="42224132"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7" w:history="1">
              <w:r w:rsidRPr="00332521">
                <w:rPr>
                  <w:rFonts w:ascii="Calibri" w:eastAsia="Times New Roman" w:hAnsi="Calibri" w:cs="Calibri"/>
                  <w:color w:val="0563C1"/>
                  <w:sz w:val="24"/>
                  <w:szCs w:val="24"/>
                  <w:u w:val="single"/>
                  <w:lang w:eastAsia="en-GB"/>
                </w:rPr>
                <w:t>nyambilila.minga@eastc.ac.tz</w:t>
              </w:r>
            </w:hyperlink>
          </w:p>
        </w:tc>
      </w:tr>
      <w:tr w:rsidR="00332521" w:rsidRPr="00332521" w14:paraId="7E25D985" w14:textId="77777777" w:rsidTr="00332521">
        <w:trPr>
          <w:trHeight w:val="315"/>
        </w:trPr>
        <w:tc>
          <w:tcPr>
            <w:tcW w:w="2552" w:type="dxa"/>
            <w:tcBorders>
              <w:top w:val="nil"/>
              <w:left w:val="nil"/>
              <w:bottom w:val="nil"/>
              <w:right w:val="nil"/>
            </w:tcBorders>
            <w:noWrap/>
            <w:vAlign w:val="bottom"/>
            <w:hideMark/>
          </w:tcPr>
          <w:p w14:paraId="298E99A0"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Donata</w:t>
            </w:r>
            <w:proofErr w:type="spellEnd"/>
            <w:r w:rsidRPr="00332521">
              <w:rPr>
                <w:rFonts w:ascii="Calibri" w:eastAsia="Times New Roman" w:hAnsi="Calibri" w:cs="Calibri"/>
                <w:color w:val="000000"/>
                <w:sz w:val="24"/>
                <w:szCs w:val="24"/>
                <w:lang w:eastAsia="en-GB"/>
              </w:rPr>
              <w:t xml:space="preserve"> </w:t>
            </w:r>
            <w:proofErr w:type="spellStart"/>
            <w:r w:rsidRPr="00332521">
              <w:rPr>
                <w:rFonts w:ascii="Calibri" w:eastAsia="Times New Roman" w:hAnsi="Calibri" w:cs="Calibri"/>
                <w:color w:val="000000"/>
                <w:sz w:val="24"/>
                <w:szCs w:val="24"/>
                <w:lang w:eastAsia="en-GB"/>
              </w:rPr>
              <w:t>Kemirembe</w:t>
            </w:r>
            <w:proofErr w:type="spellEnd"/>
          </w:p>
        </w:tc>
        <w:tc>
          <w:tcPr>
            <w:tcW w:w="3544" w:type="dxa"/>
            <w:tcBorders>
              <w:top w:val="nil"/>
              <w:left w:val="nil"/>
              <w:bottom w:val="nil"/>
              <w:right w:val="nil"/>
            </w:tcBorders>
            <w:noWrap/>
            <w:vAlign w:val="bottom"/>
            <w:hideMark/>
          </w:tcPr>
          <w:p w14:paraId="5EA86B36"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8" w:history="1">
              <w:r w:rsidRPr="00332521">
                <w:rPr>
                  <w:rFonts w:ascii="Calibri" w:eastAsia="Times New Roman" w:hAnsi="Calibri" w:cs="Calibri"/>
                  <w:color w:val="0563C1"/>
                  <w:sz w:val="24"/>
                  <w:szCs w:val="24"/>
                  <w:u w:val="single"/>
                  <w:lang w:eastAsia="en-GB"/>
                </w:rPr>
                <w:t>donata.kemirembe@eastc.ac.tz</w:t>
              </w:r>
            </w:hyperlink>
          </w:p>
        </w:tc>
      </w:tr>
      <w:tr w:rsidR="00332521" w:rsidRPr="00332521" w14:paraId="33497E4B" w14:textId="77777777" w:rsidTr="00332521">
        <w:trPr>
          <w:trHeight w:val="315"/>
        </w:trPr>
        <w:tc>
          <w:tcPr>
            <w:tcW w:w="2552" w:type="dxa"/>
            <w:tcBorders>
              <w:top w:val="nil"/>
              <w:left w:val="nil"/>
              <w:bottom w:val="nil"/>
              <w:right w:val="nil"/>
            </w:tcBorders>
            <w:noWrap/>
            <w:vAlign w:val="bottom"/>
            <w:hideMark/>
          </w:tcPr>
          <w:p w14:paraId="0D16BA88"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Godfrey Saga</w:t>
            </w:r>
          </w:p>
        </w:tc>
        <w:tc>
          <w:tcPr>
            <w:tcW w:w="3544" w:type="dxa"/>
            <w:tcBorders>
              <w:top w:val="nil"/>
              <w:left w:val="nil"/>
              <w:bottom w:val="nil"/>
              <w:right w:val="nil"/>
            </w:tcBorders>
            <w:noWrap/>
            <w:vAlign w:val="bottom"/>
            <w:hideMark/>
          </w:tcPr>
          <w:p w14:paraId="3BFEA695"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19" w:history="1">
              <w:r w:rsidRPr="00332521">
                <w:rPr>
                  <w:rFonts w:ascii="Calibri" w:eastAsia="Times New Roman" w:hAnsi="Calibri" w:cs="Calibri"/>
                  <w:color w:val="0563C1"/>
                  <w:sz w:val="24"/>
                  <w:szCs w:val="24"/>
                  <w:u w:val="single"/>
                  <w:lang w:eastAsia="en-GB"/>
                </w:rPr>
                <w:t>godfrey.saga@eastc.ac.tz</w:t>
              </w:r>
            </w:hyperlink>
          </w:p>
        </w:tc>
      </w:tr>
      <w:tr w:rsidR="00332521" w:rsidRPr="00332521" w14:paraId="731C1DBA" w14:textId="77777777" w:rsidTr="00332521">
        <w:trPr>
          <w:trHeight w:val="315"/>
        </w:trPr>
        <w:tc>
          <w:tcPr>
            <w:tcW w:w="2552" w:type="dxa"/>
            <w:tcBorders>
              <w:top w:val="nil"/>
              <w:left w:val="nil"/>
              <w:bottom w:val="nil"/>
              <w:right w:val="nil"/>
            </w:tcBorders>
            <w:noWrap/>
            <w:vAlign w:val="bottom"/>
            <w:hideMark/>
          </w:tcPr>
          <w:p w14:paraId="257EC6C2"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Bernada</w:t>
            </w:r>
            <w:proofErr w:type="spellEnd"/>
            <w:r w:rsidRPr="00332521">
              <w:rPr>
                <w:rFonts w:ascii="Calibri" w:eastAsia="Times New Roman" w:hAnsi="Calibri" w:cs="Calibri"/>
                <w:color w:val="000000"/>
                <w:sz w:val="24"/>
                <w:szCs w:val="24"/>
                <w:lang w:eastAsia="en-GB"/>
              </w:rPr>
              <w:t xml:space="preserve"> </w:t>
            </w:r>
            <w:proofErr w:type="spellStart"/>
            <w:r w:rsidRPr="00332521">
              <w:rPr>
                <w:rFonts w:ascii="Calibri" w:eastAsia="Times New Roman" w:hAnsi="Calibri" w:cs="Calibri"/>
                <w:color w:val="000000"/>
                <w:sz w:val="24"/>
                <w:szCs w:val="24"/>
                <w:lang w:eastAsia="en-GB"/>
              </w:rPr>
              <w:t>Sianga</w:t>
            </w:r>
            <w:proofErr w:type="spellEnd"/>
          </w:p>
        </w:tc>
        <w:tc>
          <w:tcPr>
            <w:tcW w:w="3544" w:type="dxa"/>
            <w:tcBorders>
              <w:top w:val="nil"/>
              <w:left w:val="nil"/>
              <w:bottom w:val="nil"/>
              <w:right w:val="nil"/>
            </w:tcBorders>
            <w:noWrap/>
            <w:vAlign w:val="bottom"/>
            <w:hideMark/>
          </w:tcPr>
          <w:p w14:paraId="0B9BCD35"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20" w:history="1">
              <w:r w:rsidRPr="00332521">
                <w:rPr>
                  <w:rFonts w:ascii="Calibri" w:eastAsia="Times New Roman" w:hAnsi="Calibri" w:cs="Calibri"/>
                  <w:color w:val="0563C1"/>
                  <w:sz w:val="24"/>
                  <w:szCs w:val="24"/>
                  <w:u w:val="single"/>
                  <w:lang w:eastAsia="en-GB"/>
                </w:rPr>
                <w:t>bernada.sianga@eastc.ac.tz</w:t>
              </w:r>
            </w:hyperlink>
          </w:p>
        </w:tc>
      </w:tr>
      <w:tr w:rsidR="00332521" w:rsidRPr="00332521" w14:paraId="521AA7FE" w14:textId="77777777" w:rsidTr="00332521">
        <w:trPr>
          <w:trHeight w:val="315"/>
        </w:trPr>
        <w:tc>
          <w:tcPr>
            <w:tcW w:w="2552" w:type="dxa"/>
            <w:tcBorders>
              <w:top w:val="nil"/>
              <w:left w:val="nil"/>
              <w:bottom w:val="nil"/>
              <w:right w:val="nil"/>
            </w:tcBorders>
            <w:noWrap/>
            <w:vAlign w:val="bottom"/>
            <w:hideMark/>
          </w:tcPr>
          <w:p w14:paraId="18AD609C"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Leguma</w:t>
            </w:r>
            <w:proofErr w:type="spellEnd"/>
            <w:r w:rsidRPr="00332521">
              <w:rPr>
                <w:rFonts w:ascii="Calibri" w:eastAsia="Times New Roman" w:hAnsi="Calibri" w:cs="Calibri"/>
                <w:color w:val="000000"/>
                <w:sz w:val="24"/>
                <w:szCs w:val="24"/>
                <w:lang w:eastAsia="en-GB"/>
              </w:rPr>
              <w:t xml:space="preserve"> Bakari</w:t>
            </w:r>
          </w:p>
        </w:tc>
        <w:tc>
          <w:tcPr>
            <w:tcW w:w="3544" w:type="dxa"/>
            <w:tcBorders>
              <w:top w:val="nil"/>
              <w:left w:val="nil"/>
              <w:bottom w:val="nil"/>
              <w:right w:val="nil"/>
            </w:tcBorders>
            <w:noWrap/>
            <w:vAlign w:val="bottom"/>
            <w:hideMark/>
          </w:tcPr>
          <w:p w14:paraId="4E5FF3D9"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21" w:history="1">
              <w:r w:rsidRPr="00332521">
                <w:rPr>
                  <w:rFonts w:ascii="Calibri" w:eastAsia="Times New Roman" w:hAnsi="Calibri" w:cs="Calibri"/>
                  <w:color w:val="0563C1"/>
                  <w:sz w:val="24"/>
                  <w:szCs w:val="24"/>
                  <w:u w:val="single"/>
                  <w:lang w:eastAsia="en-GB"/>
                </w:rPr>
                <w:t>leguma.bakari@eastc.ac.tz</w:t>
              </w:r>
            </w:hyperlink>
          </w:p>
        </w:tc>
      </w:tr>
      <w:tr w:rsidR="00332521" w:rsidRPr="00332521" w14:paraId="45228E3F" w14:textId="77777777" w:rsidTr="00332521">
        <w:trPr>
          <w:trHeight w:val="315"/>
        </w:trPr>
        <w:tc>
          <w:tcPr>
            <w:tcW w:w="2552" w:type="dxa"/>
            <w:tcBorders>
              <w:top w:val="nil"/>
              <w:left w:val="nil"/>
              <w:bottom w:val="nil"/>
              <w:right w:val="nil"/>
            </w:tcBorders>
            <w:noWrap/>
            <w:vAlign w:val="bottom"/>
            <w:hideMark/>
          </w:tcPr>
          <w:p w14:paraId="63ABA525"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 xml:space="preserve">Edwin </w:t>
            </w:r>
            <w:proofErr w:type="spellStart"/>
            <w:r w:rsidRPr="00332521">
              <w:rPr>
                <w:rFonts w:ascii="Calibri" w:eastAsia="Times New Roman" w:hAnsi="Calibri" w:cs="Calibri"/>
                <w:color w:val="000000"/>
                <w:sz w:val="24"/>
                <w:szCs w:val="24"/>
                <w:lang w:eastAsia="en-GB"/>
              </w:rPr>
              <w:t>Magoti</w:t>
            </w:r>
            <w:proofErr w:type="spellEnd"/>
          </w:p>
        </w:tc>
        <w:tc>
          <w:tcPr>
            <w:tcW w:w="3544" w:type="dxa"/>
            <w:tcBorders>
              <w:top w:val="nil"/>
              <w:left w:val="nil"/>
              <w:bottom w:val="nil"/>
              <w:right w:val="nil"/>
            </w:tcBorders>
            <w:noWrap/>
            <w:vAlign w:val="bottom"/>
            <w:hideMark/>
          </w:tcPr>
          <w:p w14:paraId="4AEB6F88"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22" w:history="1">
              <w:r w:rsidRPr="00332521">
                <w:rPr>
                  <w:rFonts w:ascii="Calibri" w:eastAsia="Times New Roman" w:hAnsi="Calibri" w:cs="Calibri"/>
                  <w:color w:val="0563C1"/>
                  <w:sz w:val="24"/>
                  <w:szCs w:val="24"/>
                  <w:u w:val="single"/>
                  <w:lang w:eastAsia="en-GB"/>
                </w:rPr>
                <w:t>edwin.magoti@eastc.ac.tz</w:t>
              </w:r>
            </w:hyperlink>
          </w:p>
        </w:tc>
      </w:tr>
      <w:tr w:rsidR="00332521" w:rsidRPr="00332521" w14:paraId="60E83AD4" w14:textId="77777777" w:rsidTr="00332521">
        <w:trPr>
          <w:trHeight w:val="315"/>
        </w:trPr>
        <w:tc>
          <w:tcPr>
            <w:tcW w:w="2552" w:type="dxa"/>
            <w:tcBorders>
              <w:top w:val="nil"/>
              <w:left w:val="nil"/>
              <w:bottom w:val="nil"/>
              <w:right w:val="nil"/>
            </w:tcBorders>
            <w:noWrap/>
            <w:vAlign w:val="bottom"/>
            <w:hideMark/>
          </w:tcPr>
          <w:p w14:paraId="59B7D88F" w14:textId="77777777" w:rsidR="00332521" w:rsidRPr="00332521" w:rsidRDefault="00332521" w:rsidP="00332521">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Elisante</w:t>
            </w:r>
            <w:proofErr w:type="spellEnd"/>
            <w:r w:rsidRPr="00332521">
              <w:rPr>
                <w:rFonts w:ascii="Calibri" w:eastAsia="Times New Roman" w:hAnsi="Calibri" w:cs="Calibri"/>
                <w:color w:val="000000"/>
                <w:sz w:val="24"/>
                <w:szCs w:val="24"/>
                <w:lang w:eastAsia="en-GB"/>
              </w:rPr>
              <w:t xml:space="preserve"> </w:t>
            </w:r>
            <w:proofErr w:type="spellStart"/>
            <w:r w:rsidRPr="00332521">
              <w:rPr>
                <w:rFonts w:ascii="Calibri" w:eastAsia="Times New Roman" w:hAnsi="Calibri" w:cs="Calibri"/>
                <w:color w:val="000000"/>
                <w:sz w:val="24"/>
                <w:szCs w:val="24"/>
                <w:lang w:eastAsia="en-GB"/>
              </w:rPr>
              <w:t>Heriel</w:t>
            </w:r>
            <w:proofErr w:type="spellEnd"/>
          </w:p>
        </w:tc>
        <w:tc>
          <w:tcPr>
            <w:tcW w:w="3544" w:type="dxa"/>
            <w:tcBorders>
              <w:top w:val="nil"/>
              <w:left w:val="nil"/>
              <w:bottom w:val="nil"/>
              <w:right w:val="nil"/>
            </w:tcBorders>
            <w:noWrap/>
            <w:vAlign w:val="bottom"/>
            <w:hideMark/>
          </w:tcPr>
          <w:p w14:paraId="7CFBBF56"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23" w:history="1">
              <w:r w:rsidRPr="00332521">
                <w:rPr>
                  <w:rFonts w:ascii="Calibri" w:eastAsia="Times New Roman" w:hAnsi="Calibri" w:cs="Calibri"/>
                  <w:color w:val="0563C1"/>
                  <w:sz w:val="24"/>
                  <w:szCs w:val="24"/>
                  <w:u w:val="single"/>
                  <w:lang w:eastAsia="en-GB"/>
                </w:rPr>
                <w:t>elisante.hayuma@eastc.ac.tz</w:t>
              </w:r>
            </w:hyperlink>
          </w:p>
        </w:tc>
      </w:tr>
      <w:tr w:rsidR="00332521" w:rsidRPr="00332521" w14:paraId="1A811C67" w14:textId="77777777" w:rsidTr="00332521">
        <w:trPr>
          <w:trHeight w:val="315"/>
        </w:trPr>
        <w:tc>
          <w:tcPr>
            <w:tcW w:w="2552" w:type="dxa"/>
            <w:tcBorders>
              <w:top w:val="nil"/>
              <w:left w:val="nil"/>
              <w:bottom w:val="nil"/>
              <w:right w:val="nil"/>
            </w:tcBorders>
            <w:noWrap/>
            <w:vAlign w:val="center"/>
            <w:hideMark/>
          </w:tcPr>
          <w:p w14:paraId="4825C922" w14:textId="77777777" w:rsidR="00332521" w:rsidRPr="00332521" w:rsidRDefault="00332521" w:rsidP="00332521">
            <w:pPr>
              <w:spacing w:after="0" w:line="240" w:lineRule="auto"/>
              <w:rPr>
                <w:rFonts w:ascii="Aptos" w:eastAsia="Times New Roman" w:hAnsi="Aptos" w:cs="Calibri"/>
                <w:color w:val="212121"/>
                <w:sz w:val="24"/>
                <w:szCs w:val="24"/>
                <w:lang w:eastAsia="en-GB"/>
              </w:rPr>
            </w:pPr>
            <w:proofErr w:type="spellStart"/>
            <w:r w:rsidRPr="00332521">
              <w:rPr>
                <w:rFonts w:ascii="Aptos" w:eastAsia="Times New Roman" w:hAnsi="Aptos" w:cs="Calibri"/>
                <w:color w:val="212121"/>
                <w:sz w:val="24"/>
                <w:szCs w:val="24"/>
                <w:lang w:eastAsia="en-GB"/>
              </w:rPr>
              <w:t>Phausta</w:t>
            </w:r>
            <w:proofErr w:type="spellEnd"/>
            <w:r w:rsidRPr="00332521">
              <w:rPr>
                <w:rFonts w:ascii="Aptos" w:eastAsia="Times New Roman" w:hAnsi="Aptos" w:cs="Calibri"/>
                <w:color w:val="212121"/>
                <w:sz w:val="24"/>
                <w:szCs w:val="24"/>
                <w:lang w:eastAsia="en-GB"/>
              </w:rPr>
              <w:t xml:space="preserve"> </w:t>
            </w:r>
            <w:proofErr w:type="spellStart"/>
            <w:r w:rsidRPr="00332521">
              <w:rPr>
                <w:rFonts w:ascii="Aptos" w:eastAsia="Times New Roman" w:hAnsi="Aptos" w:cs="Calibri"/>
                <w:color w:val="212121"/>
                <w:sz w:val="24"/>
                <w:szCs w:val="24"/>
                <w:lang w:eastAsia="en-GB"/>
              </w:rPr>
              <w:t>Ntigiti</w:t>
            </w:r>
            <w:proofErr w:type="spellEnd"/>
            <w:r w:rsidRPr="00332521">
              <w:rPr>
                <w:rFonts w:ascii="Aptos" w:eastAsia="Times New Roman" w:hAnsi="Aptos" w:cs="Calibri"/>
                <w:color w:val="212121"/>
                <w:sz w:val="24"/>
                <w:szCs w:val="24"/>
                <w:lang w:eastAsia="en-GB"/>
              </w:rPr>
              <w:t xml:space="preserve">  </w:t>
            </w:r>
          </w:p>
        </w:tc>
        <w:tc>
          <w:tcPr>
            <w:tcW w:w="3544" w:type="dxa"/>
            <w:tcBorders>
              <w:top w:val="nil"/>
              <w:left w:val="nil"/>
              <w:bottom w:val="nil"/>
              <w:right w:val="nil"/>
            </w:tcBorders>
            <w:noWrap/>
            <w:vAlign w:val="bottom"/>
            <w:hideMark/>
          </w:tcPr>
          <w:p w14:paraId="6CA1E954"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24" w:history="1">
              <w:r w:rsidRPr="00332521">
                <w:rPr>
                  <w:rFonts w:ascii="Calibri" w:eastAsia="Times New Roman" w:hAnsi="Calibri" w:cs="Calibri"/>
                  <w:color w:val="0563C1"/>
                  <w:sz w:val="24"/>
                  <w:szCs w:val="24"/>
                  <w:u w:val="single"/>
                  <w:lang w:eastAsia="en-GB"/>
                </w:rPr>
                <w:t>phausta.ntigiti@nbs.go.tz</w:t>
              </w:r>
            </w:hyperlink>
          </w:p>
        </w:tc>
      </w:tr>
      <w:tr w:rsidR="00332521" w:rsidRPr="00332521" w14:paraId="35AE9B54" w14:textId="77777777" w:rsidTr="00332521">
        <w:trPr>
          <w:trHeight w:val="315"/>
        </w:trPr>
        <w:tc>
          <w:tcPr>
            <w:tcW w:w="2552" w:type="dxa"/>
            <w:tcBorders>
              <w:top w:val="nil"/>
              <w:left w:val="nil"/>
              <w:bottom w:val="nil"/>
              <w:right w:val="nil"/>
            </w:tcBorders>
            <w:noWrap/>
            <w:vAlign w:val="center"/>
            <w:hideMark/>
          </w:tcPr>
          <w:p w14:paraId="662B49A6" w14:textId="77777777" w:rsidR="00332521" w:rsidRPr="00332521" w:rsidRDefault="00332521" w:rsidP="00332521">
            <w:pPr>
              <w:spacing w:after="0" w:line="240" w:lineRule="auto"/>
              <w:rPr>
                <w:rFonts w:ascii="Aptos" w:eastAsia="Times New Roman" w:hAnsi="Aptos" w:cs="Calibri"/>
                <w:color w:val="212121"/>
                <w:sz w:val="24"/>
                <w:szCs w:val="24"/>
                <w:lang w:eastAsia="en-GB"/>
              </w:rPr>
            </w:pPr>
            <w:r w:rsidRPr="00332521">
              <w:rPr>
                <w:rFonts w:ascii="Aptos" w:eastAsia="Times New Roman" w:hAnsi="Aptos" w:cs="Calibri"/>
                <w:color w:val="212121"/>
                <w:sz w:val="24"/>
                <w:szCs w:val="24"/>
                <w:lang w:eastAsia="en-GB"/>
              </w:rPr>
              <w:t xml:space="preserve">Pastor </w:t>
            </w:r>
            <w:proofErr w:type="spellStart"/>
            <w:r w:rsidRPr="00332521">
              <w:rPr>
                <w:rFonts w:ascii="Aptos" w:eastAsia="Times New Roman" w:hAnsi="Aptos" w:cs="Calibri"/>
                <w:color w:val="212121"/>
                <w:sz w:val="24"/>
                <w:szCs w:val="24"/>
                <w:lang w:eastAsia="en-GB"/>
              </w:rPr>
              <w:t>Ulimali</w:t>
            </w:r>
            <w:proofErr w:type="spellEnd"/>
          </w:p>
        </w:tc>
        <w:tc>
          <w:tcPr>
            <w:tcW w:w="3544" w:type="dxa"/>
            <w:tcBorders>
              <w:top w:val="nil"/>
              <w:left w:val="nil"/>
              <w:bottom w:val="nil"/>
              <w:right w:val="nil"/>
            </w:tcBorders>
            <w:noWrap/>
            <w:vAlign w:val="bottom"/>
            <w:hideMark/>
          </w:tcPr>
          <w:p w14:paraId="25B541EB"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hyperlink r:id="rId25" w:history="1">
              <w:r w:rsidRPr="00332521">
                <w:rPr>
                  <w:rFonts w:ascii="Calibri" w:eastAsia="Times New Roman" w:hAnsi="Calibri" w:cs="Calibri"/>
                  <w:color w:val="0563C1"/>
                  <w:sz w:val="24"/>
                  <w:szCs w:val="24"/>
                  <w:u w:val="single"/>
                  <w:lang w:eastAsia="en-GB"/>
                </w:rPr>
                <w:t>pastor.ulimali@nbs.go.tz</w:t>
              </w:r>
            </w:hyperlink>
          </w:p>
        </w:tc>
      </w:tr>
      <w:tr w:rsidR="00332521" w:rsidRPr="00332521" w14:paraId="3A13DF8F" w14:textId="77777777" w:rsidTr="00332521">
        <w:trPr>
          <w:trHeight w:val="300"/>
        </w:trPr>
        <w:tc>
          <w:tcPr>
            <w:tcW w:w="2552" w:type="dxa"/>
            <w:tcBorders>
              <w:top w:val="nil"/>
              <w:left w:val="nil"/>
              <w:bottom w:val="nil"/>
              <w:right w:val="nil"/>
            </w:tcBorders>
            <w:noWrap/>
            <w:vAlign w:val="bottom"/>
            <w:hideMark/>
          </w:tcPr>
          <w:p w14:paraId="0689BFE2" w14:textId="77777777" w:rsidR="00332521" w:rsidRPr="00332521" w:rsidRDefault="00332521" w:rsidP="00332521">
            <w:pPr>
              <w:spacing w:after="0" w:line="240" w:lineRule="auto"/>
              <w:rPr>
                <w:rFonts w:ascii="Calibri" w:eastAsia="Times New Roman" w:hAnsi="Calibri" w:cs="Calibri"/>
                <w:color w:val="0563C1"/>
                <w:sz w:val="24"/>
                <w:szCs w:val="24"/>
                <w:u w:val="single"/>
                <w:lang w:eastAsia="en-GB"/>
              </w:rPr>
            </w:pPr>
          </w:p>
        </w:tc>
        <w:tc>
          <w:tcPr>
            <w:tcW w:w="3544" w:type="dxa"/>
            <w:tcBorders>
              <w:top w:val="nil"/>
              <w:left w:val="nil"/>
              <w:bottom w:val="nil"/>
              <w:right w:val="nil"/>
            </w:tcBorders>
            <w:noWrap/>
            <w:vAlign w:val="bottom"/>
            <w:hideMark/>
          </w:tcPr>
          <w:p w14:paraId="6D92F6D3" w14:textId="77777777" w:rsidR="00332521" w:rsidRPr="00332521" w:rsidRDefault="00332521" w:rsidP="00332521">
            <w:pPr>
              <w:spacing w:after="0" w:line="240" w:lineRule="auto"/>
              <w:rPr>
                <w:rFonts w:ascii="Times New Roman" w:eastAsia="Times New Roman" w:hAnsi="Times New Roman" w:cs="Times New Roman"/>
                <w:sz w:val="20"/>
                <w:szCs w:val="20"/>
                <w:lang w:eastAsia="en-GB"/>
              </w:rPr>
            </w:pPr>
          </w:p>
        </w:tc>
      </w:tr>
    </w:tbl>
    <w:p w14:paraId="2B3108E0" w14:textId="101214B8" w:rsidR="00043B0B" w:rsidRDefault="00DA1346" w:rsidP="007616C6">
      <w:pPr>
        <w:rPr>
          <w:rFonts w:ascii="Arial" w:hAnsi="Arial" w:cs="Arial"/>
          <w:sz w:val="28"/>
          <w:szCs w:val="28"/>
        </w:rPr>
      </w:pPr>
      <w:r>
        <w:rPr>
          <w:noProof/>
        </w:rPr>
        <w:drawing>
          <wp:anchor distT="0" distB="0" distL="114300" distR="114300" simplePos="0" relativeHeight="251661312" behindDoc="0" locked="0" layoutInCell="1" allowOverlap="1" wp14:anchorId="44D66347" wp14:editId="5A4F51BA">
            <wp:simplePos x="0" y="0"/>
            <wp:positionH relativeFrom="column">
              <wp:posOffset>7543800</wp:posOffset>
            </wp:positionH>
            <wp:positionV relativeFrom="bottomMargin">
              <wp:align>top</wp:align>
            </wp:positionV>
            <wp:extent cx="1628775" cy="497840"/>
            <wp:effectExtent l="0" t="0" r="9525" b="0"/>
            <wp:wrapNone/>
            <wp:docPr id="15" name="Picture 5">
              <a:extLst xmlns:a="http://schemas.openxmlformats.org/drawingml/2006/main">
                <a:ext uri="{FF2B5EF4-FFF2-40B4-BE49-F238E27FC236}">
                  <a16:creationId xmlns:a16="http://schemas.microsoft.com/office/drawing/2014/main" id="{C2583D7D-CF48-4C98-8AE9-B2F2352C1C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2583D7D-CF48-4C98-8AE9-B2F2352C1CE6}"/>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1628775" cy="497840"/>
                    </a:xfrm>
                    <a:prstGeom prst="rect">
                      <a:avLst/>
                    </a:prstGeom>
                  </pic:spPr>
                </pic:pic>
              </a:graphicData>
            </a:graphic>
          </wp:anchor>
        </w:drawing>
      </w:r>
      <w:r w:rsidR="00203CB0">
        <w:rPr>
          <w:rFonts w:ascii="Arial" w:hAnsi="Arial" w:cs="Arial"/>
          <w:sz w:val="24"/>
          <w:szCs w:val="24"/>
        </w:rPr>
        <w:t xml:space="preserve"> </w:t>
      </w:r>
    </w:p>
    <w:p w14:paraId="1D6BF7DB" w14:textId="77777777" w:rsidR="00332521" w:rsidRPr="00332521" w:rsidRDefault="00332521" w:rsidP="00043B0B">
      <w:pPr>
        <w:rPr>
          <w:rFonts w:ascii="Arial" w:hAnsi="Arial" w:cs="Arial"/>
          <w:b/>
          <w:bCs/>
          <w:sz w:val="28"/>
          <w:szCs w:val="28"/>
        </w:rPr>
      </w:pPr>
      <w:r w:rsidRPr="00332521">
        <w:rPr>
          <w:rFonts w:ascii="Arial" w:hAnsi="Arial" w:cs="Arial"/>
          <w:b/>
          <w:bCs/>
          <w:sz w:val="28"/>
          <w:szCs w:val="28"/>
        </w:rPr>
        <w:t>Coaching 1</w:t>
      </w:r>
    </w:p>
    <w:p w14:paraId="58FEB6B1" w14:textId="77777777" w:rsidR="00332521" w:rsidRDefault="00332521" w:rsidP="00043B0B">
      <w:pPr>
        <w:rPr>
          <w:rFonts w:ascii="Arial" w:hAnsi="Arial" w:cs="Arial"/>
          <w:sz w:val="36"/>
          <w:szCs w:val="36"/>
        </w:rPr>
      </w:pPr>
    </w:p>
    <w:tbl>
      <w:tblPr>
        <w:tblW w:w="6096" w:type="dxa"/>
        <w:tblLook w:val="04A0" w:firstRow="1" w:lastRow="0" w:firstColumn="1" w:lastColumn="0" w:noHBand="0" w:noVBand="1"/>
      </w:tblPr>
      <w:tblGrid>
        <w:gridCol w:w="2552"/>
        <w:gridCol w:w="3544"/>
      </w:tblGrid>
      <w:tr w:rsidR="00332521" w:rsidRPr="00332521" w14:paraId="10DCD7AE" w14:textId="77777777" w:rsidTr="006F527B">
        <w:trPr>
          <w:trHeight w:val="315"/>
        </w:trPr>
        <w:tc>
          <w:tcPr>
            <w:tcW w:w="2552" w:type="dxa"/>
            <w:tcBorders>
              <w:top w:val="nil"/>
              <w:left w:val="nil"/>
              <w:bottom w:val="nil"/>
              <w:right w:val="nil"/>
            </w:tcBorders>
            <w:noWrap/>
            <w:vAlign w:val="bottom"/>
            <w:hideMark/>
          </w:tcPr>
          <w:p w14:paraId="7CD0161E" w14:textId="77777777" w:rsidR="00332521" w:rsidRPr="00332521" w:rsidRDefault="00332521" w:rsidP="006F527B">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Name</w:t>
            </w:r>
          </w:p>
        </w:tc>
        <w:tc>
          <w:tcPr>
            <w:tcW w:w="3544" w:type="dxa"/>
            <w:tcBorders>
              <w:top w:val="nil"/>
              <w:left w:val="nil"/>
              <w:bottom w:val="nil"/>
              <w:right w:val="nil"/>
            </w:tcBorders>
            <w:noWrap/>
            <w:vAlign w:val="bottom"/>
            <w:hideMark/>
          </w:tcPr>
          <w:p w14:paraId="55ED6F8A" w14:textId="77777777" w:rsidR="00332521" w:rsidRPr="00332521" w:rsidRDefault="00332521" w:rsidP="006F527B">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Email</w:t>
            </w:r>
          </w:p>
        </w:tc>
      </w:tr>
      <w:tr w:rsidR="00332521" w:rsidRPr="00332521" w14:paraId="4BAD418B" w14:textId="77777777" w:rsidTr="006F527B">
        <w:trPr>
          <w:trHeight w:val="315"/>
        </w:trPr>
        <w:tc>
          <w:tcPr>
            <w:tcW w:w="2552" w:type="dxa"/>
            <w:tcBorders>
              <w:top w:val="nil"/>
              <w:left w:val="nil"/>
              <w:bottom w:val="nil"/>
              <w:right w:val="nil"/>
            </w:tcBorders>
            <w:noWrap/>
            <w:vAlign w:val="bottom"/>
            <w:hideMark/>
          </w:tcPr>
          <w:p w14:paraId="034AD9D3" w14:textId="77777777" w:rsidR="00332521" w:rsidRPr="00332521" w:rsidRDefault="00332521" w:rsidP="006F527B">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Joyce J. Minja</w:t>
            </w:r>
          </w:p>
        </w:tc>
        <w:tc>
          <w:tcPr>
            <w:tcW w:w="3544" w:type="dxa"/>
            <w:tcBorders>
              <w:top w:val="nil"/>
              <w:left w:val="nil"/>
              <w:bottom w:val="nil"/>
              <w:right w:val="nil"/>
            </w:tcBorders>
            <w:noWrap/>
            <w:vAlign w:val="bottom"/>
            <w:hideMark/>
          </w:tcPr>
          <w:p w14:paraId="69931C30" w14:textId="77777777" w:rsidR="00332521" w:rsidRPr="00332521" w:rsidRDefault="00332521" w:rsidP="006F527B">
            <w:pPr>
              <w:spacing w:after="0" w:line="240" w:lineRule="auto"/>
              <w:rPr>
                <w:rFonts w:ascii="Calibri" w:eastAsia="Times New Roman" w:hAnsi="Calibri" w:cs="Calibri"/>
                <w:color w:val="0563C1"/>
                <w:sz w:val="24"/>
                <w:szCs w:val="24"/>
                <w:u w:val="single"/>
                <w:lang w:eastAsia="en-GB"/>
              </w:rPr>
            </w:pPr>
            <w:hyperlink r:id="rId27" w:history="1">
              <w:r w:rsidRPr="00332521">
                <w:rPr>
                  <w:rFonts w:ascii="Calibri" w:eastAsia="Times New Roman" w:hAnsi="Calibri" w:cs="Calibri"/>
                  <w:color w:val="0563C1"/>
                  <w:sz w:val="24"/>
                  <w:szCs w:val="24"/>
                  <w:u w:val="single"/>
                  <w:lang w:eastAsia="en-GB"/>
                </w:rPr>
                <w:t>joyce.minja@eastc.ac.tz</w:t>
              </w:r>
            </w:hyperlink>
          </w:p>
        </w:tc>
      </w:tr>
      <w:tr w:rsidR="00332521" w:rsidRPr="00332521" w14:paraId="098BB034" w14:textId="77777777" w:rsidTr="006F527B">
        <w:trPr>
          <w:trHeight w:val="315"/>
        </w:trPr>
        <w:tc>
          <w:tcPr>
            <w:tcW w:w="2552" w:type="dxa"/>
            <w:tcBorders>
              <w:top w:val="nil"/>
              <w:left w:val="nil"/>
              <w:bottom w:val="nil"/>
              <w:right w:val="nil"/>
            </w:tcBorders>
            <w:noWrap/>
            <w:vAlign w:val="bottom"/>
            <w:hideMark/>
          </w:tcPr>
          <w:p w14:paraId="50B855C0" w14:textId="77777777" w:rsidR="00332521" w:rsidRPr="00332521" w:rsidRDefault="00332521" w:rsidP="006F527B">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Sospeter</w:t>
            </w:r>
            <w:proofErr w:type="spellEnd"/>
            <w:r w:rsidRPr="00332521">
              <w:rPr>
                <w:rFonts w:ascii="Calibri" w:eastAsia="Times New Roman" w:hAnsi="Calibri" w:cs="Calibri"/>
                <w:color w:val="000000"/>
                <w:sz w:val="24"/>
                <w:szCs w:val="24"/>
                <w:lang w:eastAsia="en-GB"/>
              </w:rPr>
              <w:t xml:space="preserve"> </w:t>
            </w:r>
            <w:proofErr w:type="spellStart"/>
            <w:r w:rsidRPr="00332521">
              <w:rPr>
                <w:rFonts w:ascii="Calibri" w:eastAsia="Times New Roman" w:hAnsi="Calibri" w:cs="Calibri"/>
                <w:color w:val="000000"/>
                <w:sz w:val="24"/>
                <w:szCs w:val="24"/>
                <w:lang w:eastAsia="en-GB"/>
              </w:rPr>
              <w:t>Muchunguzi</w:t>
            </w:r>
            <w:proofErr w:type="spellEnd"/>
          </w:p>
        </w:tc>
        <w:tc>
          <w:tcPr>
            <w:tcW w:w="3544" w:type="dxa"/>
            <w:tcBorders>
              <w:top w:val="nil"/>
              <w:left w:val="nil"/>
              <w:bottom w:val="nil"/>
              <w:right w:val="nil"/>
            </w:tcBorders>
            <w:noWrap/>
            <w:vAlign w:val="bottom"/>
            <w:hideMark/>
          </w:tcPr>
          <w:p w14:paraId="4ABE81F0" w14:textId="77777777" w:rsidR="00332521" w:rsidRPr="00332521" w:rsidRDefault="00332521" w:rsidP="006F527B">
            <w:pPr>
              <w:spacing w:after="0" w:line="240" w:lineRule="auto"/>
              <w:rPr>
                <w:rFonts w:ascii="Calibri" w:eastAsia="Times New Roman" w:hAnsi="Calibri" w:cs="Calibri"/>
                <w:color w:val="0563C1"/>
                <w:sz w:val="24"/>
                <w:szCs w:val="24"/>
                <w:u w:val="single"/>
                <w:lang w:eastAsia="en-GB"/>
              </w:rPr>
            </w:pPr>
            <w:hyperlink r:id="rId28" w:history="1">
              <w:r w:rsidRPr="00332521">
                <w:rPr>
                  <w:rFonts w:ascii="Calibri" w:eastAsia="Times New Roman" w:hAnsi="Calibri" w:cs="Calibri"/>
                  <w:color w:val="0563C1"/>
                  <w:sz w:val="24"/>
                  <w:szCs w:val="24"/>
                  <w:u w:val="single"/>
                  <w:lang w:eastAsia="en-GB"/>
                </w:rPr>
                <w:t>sospeter.muchunguzi@eastc.ac.tz</w:t>
              </w:r>
            </w:hyperlink>
          </w:p>
        </w:tc>
      </w:tr>
      <w:tr w:rsidR="00332521" w:rsidRPr="00332521" w14:paraId="49472F9E" w14:textId="77777777" w:rsidTr="006F527B">
        <w:trPr>
          <w:trHeight w:val="315"/>
        </w:trPr>
        <w:tc>
          <w:tcPr>
            <w:tcW w:w="2552" w:type="dxa"/>
            <w:tcBorders>
              <w:top w:val="nil"/>
              <w:left w:val="nil"/>
              <w:bottom w:val="nil"/>
              <w:right w:val="nil"/>
            </w:tcBorders>
            <w:noWrap/>
            <w:vAlign w:val="bottom"/>
            <w:hideMark/>
          </w:tcPr>
          <w:p w14:paraId="4EF37077" w14:textId="77777777" w:rsidR="00332521" w:rsidRPr="00332521" w:rsidRDefault="00332521" w:rsidP="006F527B">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 xml:space="preserve">Judicate </w:t>
            </w:r>
            <w:proofErr w:type="spellStart"/>
            <w:r w:rsidRPr="00332521">
              <w:rPr>
                <w:rFonts w:ascii="Calibri" w:eastAsia="Times New Roman" w:hAnsi="Calibri" w:cs="Calibri"/>
                <w:color w:val="000000"/>
                <w:sz w:val="24"/>
                <w:szCs w:val="24"/>
                <w:lang w:eastAsia="en-GB"/>
              </w:rPr>
              <w:t>Selenya</w:t>
            </w:r>
            <w:proofErr w:type="spellEnd"/>
          </w:p>
        </w:tc>
        <w:tc>
          <w:tcPr>
            <w:tcW w:w="3544" w:type="dxa"/>
            <w:tcBorders>
              <w:top w:val="nil"/>
              <w:left w:val="nil"/>
              <w:bottom w:val="nil"/>
              <w:right w:val="nil"/>
            </w:tcBorders>
            <w:noWrap/>
            <w:vAlign w:val="bottom"/>
            <w:hideMark/>
          </w:tcPr>
          <w:p w14:paraId="6C2E5A32" w14:textId="77777777" w:rsidR="00332521" w:rsidRPr="00332521" w:rsidRDefault="00332521" w:rsidP="006F527B">
            <w:pPr>
              <w:spacing w:after="0" w:line="240" w:lineRule="auto"/>
              <w:rPr>
                <w:rFonts w:ascii="Calibri" w:eastAsia="Times New Roman" w:hAnsi="Calibri" w:cs="Calibri"/>
                <w:color w:val="0563C1"/>
                <w:sz w:val="24"/>
                <w:szCs w:val="24"/>
                <w:u w:val="single"/>
                <w:lang w:eastAsia="en-GB"/>
              </w:rPr>
            </w:pPr>
            <w:hyperlink r:id="rId29" w:history="1">
              <w:r w:rsidRPr="00332521">
                <w:rPr>
                  <w:rFonts w:ascii="Calibri" w:eastAsia="Times New Roman" w:hAnsi="Calibri" w:cs="Calibri"/>
                  <w:color w:val="0563C1"/>
                  <w:sz w:val="24"/>
                  <w:szCs w:val="24"/>
                  <w:u w:val="single"/>
                  <w:lang w:eastAsia="en-GB"/>
                </w:rPr>
                <w:t>judicate.selenya@eastc.ac.tz</w:t>
              </w:r>
            </w:hyperlink>
          </w:p>
        </w:tc>
      </w:tr>
      <w:tr w:rsidR="00332521" w:rsidRPr="00332521" w14:paraId="751FE54C" w14:textId="77777777" w:rsidTr="006F527B">
        <w:trPr>
          <w:trHeight w:val="315"/>
        </w:trPr>
        <w:tc>
          <w:tcPr>
            <w:tcW w:w="2552" w:type="dxa"/>
            <w:tcBorders>
              <w:top w:val="nil"/>
              <w:left w:val="nil"/>
              <w:bottom w:val="nil"/>
              <w:right w:val="nil"/>
            </w:tcBorders>
            <w:noWrap/>
            <w:vAlign w:val="bottom"/>
            <w:hideMark/>
          </w:tcPr>
          <w:p w14:paraId="4AFA9930" w14:textId="77777777" w:rsidR="00332521" w:rsidRPr="00332521" w:rsidRDefault="00332521" w:rsidP="006F527B">
            <w:pPr>
              <w:spacing w:after="0" w:line="240" w:lineRule="auto"/>
              <w:rPr>
                <w:rFonts w:ascii="Calibri" w:eastAsia="Times New Roman" w:hAnsi="Calibri" w:cs="Calibri"/>
                <w:color w:val="000000"/>
                <w:sz w:val="24"/>
                <w:szCs w:val="24"/>
                <w:lang w:eastAsia="en-GB"/>
              </w:rPr>
            </w:pPr>
            <w:r w:rsidRPr="00332521">
              <w:rPr>
                <w:rFonts w:ascii="Calibri" w:eastAsia="Times New Roman" w:hAnsi="Calibri" w:cs="Calibri"/>
                <w:color w:val="000000"/>
                <w:sz w:val="24"/>
                <w:szCs w:val="24"/>
                <w:lang w:eastAsia="en-GB"/>
              </w:rPr>
              <w:t xml:space="preserve">Eusebius </w:t>
            </w:r>
            <w:proofErr w:type="spellStart"/>
            <w:r w:rsidRPr="00332521">
              <w:rPr>
                <w:rFonts w:ascii="Calibri" w:eastAsia="Times New Roman" w:hAnsi="Calibri" w:cs="Calibri"/>
                <w:color w:val="000000"/>
                <w:sz w:val="24"/>
                <w:szCs w:val="24"/>
                <w:lang w:eastAsia="en-GB"/>
              </w:rPr>
              <w:t>Mwisongo</w:t>
            </w:r>
            <w:proofErr w:type="spellEnd"/>
          </w:p>
        </w:tc>
        <w:tc>
          <w:tcPr>
            <w:tcW w:w="3544" w:type="dxa"/>
            <w:tcBorders>
              <w:top w:val="nil"/>
              <w:left w:val="nil"/>
              <w:bottom w:val="nil"/>
              <w:right w:val="nil"/>
            </w:tcBorders>
            <w:noWrap/>
            <w:vAlign w:val="bottom"/>
            <w:hideMark/>
          </w:tcPr>
          <w:p w14:paraId="0AD3A9A5" w14:textId="77777777" w:rsidR="00332521" w:rsidRPr="00332521" w:rsidRDefault="00332521" w:rsidP="006F527B">
            <w:pPr>
              <w:spacing w:after="0" w:line="240" w:lineRule="auto"/>
              <w:rPr>
                <w:rFonts w:ascii="Calibri" w:eastAsia="Times New Roman" w:hAnsi="Calibri" w:cs="Calibri"/>
                <w:color w:val="0563C1"/>
                <w:sz w:val="24"/>
                <w:szCs w:val="24"/>
                <w:u w:val="single"/>
                <w:lang w:eastAsia="en-GB"/>
              </w:rPr>
            </w:pPr>
            <w:hyperlink r:id="rId30" w:history="1">
              <w:r w:rsidRPr="00332521">
                <w:rPr>
                  <w:rFonts w:ascii="Calibri" w:eastAsia="Times New Roman" w:hAnsi="Calibri" w:cs="Calibri"/>
                  <w:color w:val="0563C1"/>
                  <w:sz w:val="24"/>
                  <w:szCs w:val="24"/>
                  <w:u w:val="single"/>
                  <w:lang w:eastAsia="en-GB"/>
                </w:rPr>
                <w:t>eusebius.mwisongo@eastc.ac.tz</w:t>
              </w:r>
            </w:hyperlink>
          </w:p>
        </w:tc>
      </w:tr>
      <w:tr w:rsidR="00332521" w:rsidRPr="00332521" w14:paraId="732A90A2" w14:textId="77777777" w:rsidTr="006F527B">
        <w:trPr>
          <w:trHeight w:val="315"/>
        </w:trPr>
        <w:tc>
          <w:tcPr>
            <w:tcW w:w="2552" w:type="dxa"/>
            <w:tcBorders>
              <w:top w:val="nil"/>
              <w:left w:val="nil"/>
              <w:bottom w:val="nil"/>
              <w:right w:val="nil"/>
            </w:tcBorders>
            <w:noWrap/>
            <w:vAlign w:val="bottom"/>
            <w:hideMark/>
          </w:tcPr>
          <w:p w14:paraId="48D1C3B6" w14:textId="77777777" w:rsidR="00332521" w:rsidRPr="00332521" w:rsidRDefault="00332521" w:rsidP="006F527B">
            <w:pPr>
              <w:spacing w:after="0" w:line="240" w:lineRule="auto"/>
              <w:rPr>
                <w:rFonts w:ascii="Calibri" w:eastAsia="Times New Roman" w:hAnsi="Calibri" w:cs="Calibri"/>
                <w:color w:val="000000"/>
                <w:sz w:val="24"/>
                <w:szCs w:val="24"/>
                <w:lang w:eastAsia="en-GB"/>
              </w:rPr>
            </w:pPr>
            <w:proofErr w:type="spellStart"/>
            <w:r w:rsidRPr="00332521">
              <w:rPr>
                <w:rFonts w:ascii="Calibri" w:eastAsia="Times New Roman" w:hAnsi="Calibri" w:cs="Calibri"/>
                <w:color w:val="000000"/>
                <w:sz w:val="24"/>
                <w:szCs w:val="24"/>
                <w:lang w:eastAsia="en-GB"/>
              </w:rPr>
              <w:t>Donata</w:t>
            </w:r>
            <w:proofErr w:type="spellEnd"/>
            <w:r w:rsidRPr="00332521">
              <w:rPr>
                <w:rFonts w:ascii="Calibri" w:eastAsia="Times New Roman" w:hAnsi="Calibri" w:cs="Calibri"/>
                <w:color w:val="000000"/>
                <w:sz w:val="24"/>
                <w:szCs w:val="24"/>
                <w:lang w:eastAsia="en-GB"/>
              </w:rPr>
              <w:t xml:space="preserve"> </w:t>
            </w:r>
            <w:proofErr w:type="spellStart"/>
            <w:r w:rsidRPr="00332521">
              <w:rPr>
                <w:rFonts w:ascii="Calibri" w:eastAsia="Times New Roman" w:hAnsi="Calibri" w:cs="Calibri"/>
                <w:color w:val="000000"/>
                <w:sz w:val="24"/>
                <w:szCs w:val="24"/>
                <w:lang w:eastAsia="en-GB"/>
              </w:rPr>
              <w:t>Kemirembe</w:t>
            </w:r>
            <w:proofErr w:type="spellEnd"/>
          </w:p>
        </w:tc>
        <w:tc>
          <w:tcPr>
            <w:tcW w:w="3544" w:type="dxa"/>
            <w:tcBorders>
              <w:top w:val="nil"/>
              <w:left w:val="nil"/>
              <w:bottom w:val="nil"/>
              <w:right w:val="nil"/>
            </w:tcBorders>
            <w:noWrap/>
            <w:vAlign w:val="bottom"/>
            <w:hideMark/>
          </w:tcPr>
          <w:p w14:paraId="324DF130" w14:textId="77777777" w:rsidR="00332521" w:rsidRPr="00332521" w:rsidRDefault="00332521" w:rsidP="006F527B">
            <w:pPr>
              <w:spacing w:after="0" w:line="240" w:lineRule="auto"/>
              <w:rPr>
                <w:rFonts w:ascii="Calibri" w:eastAsia="Times New Roman" w:hAnsi="Calibri" w:cs="Calibri"/>
                <w:color w:val="0563C1"/>
                <w:sz w:val="24"/>
                <w:szCs w:val="24"/>
                <w:u w:val="single"/>
                <w:lang w:eastAsia="en-GB"/>
              </w:rPr>
            </w:pPr>
            <w:hyperlink r:id="rId31" w:history="1">
              <w:r w:rsidRPr="00332521">
                <w:rPr>
                  <w:rFonts w:ascii="Calibri" w:eastAsia="Times New Roman" w:hAnsi="Calibri" w:cs="Calibri"/>
                  <w:color w:val="0563C1"/>
                  <w:sz w:val="24"/>
                  <w:szCs w:val="24"/>
                  <w:u w:val="single"/>
                  <w:lang w:eastAsia="en-GB"/>
                </w:rPr>
                <w:t>donata.kemirembe@eastc.ac.tz</w:t>
              </w:r>
            </w:hyperlink>
          </w:p>
        </w:tc>
      </w:tr>
    </w:tbl>
    <w:p w14:paraId="04140D29" w14:textId="77777777" w:rsidR="00366B3A" w:rsidRDefault="00366B3A" w:rsidP="00332521">
      <w:pPr>
        <w:rPr>
          <w:rFonts w:ascii="Arial" w:hAnsi="Arial" w:cs="Arial"/>
          <w:sz w:val="32"/>
          <w:szCs w:val="32"/>
        </w:rPr>
      </w:pPr>
    </w:p>
    <w:sectPr w:rsidR="00366B3A" w:rsidSect="005547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500"/>
    <w:multiLevelType w:val="hybridMultilevel"/>
    <w:tmpl w:val="2FCAB22E"/>
    <w:lvl w:ilvl="0" w:tplc="2D8A76F0">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86488D"/>
    <w:multiLevelType w:val="hybridMultilevel"/>
    <w:tmpl w:val="02C23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F0D07"/>
    <w:multiLevelType w:val="hybridMultilevel"/>
    <w:tmpl w:val="2BE8CF1E"/>
    <w:lvl w:ilvl="0" w:tplc="0809000F">
      <w:start w:val="1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0D35B1"/>
    <w:multiLevelType w:val="hybridMultilevel"/>
    <w:tmpl w:val="FE7C64B8"/>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61C779B"/>
    <w:multiLevelType w:val="multilevel"/>
    <w:tmpl w:val="A202A55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8A52FDA"/>
    <w:multiLevelType w:val="hybridMultilevel"/>
    <w:tmpl w:val="A0485A3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A45192"/>
    <w:multiLevelType w:val="hybridMultilevel"/>
    <w:tmpl w:val="A5B47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396FB3"/>
    <w:multiLevelType w:val="hybridMultilevel"/>
    <w:tmpl w:val="0A92E078"/>
    <w:lvl w:ilvl="0" w:tplc="4CC0B10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9CF0589"/>
    <w:multiLevelType w:val="multilevel"/>
    <w:tmpl w:val="EB8E4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ED75C03"/>
    <w:multiLevelType w:val="hybridMultilevel"/>
    <w:tmpl w:val="488A3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E4BC8C"/>
    <w:multiLevelType w:val="hybridMultilevel"/>
    <w:tmpl w:val="4C3AB66A"/>
    <w:lvl w:ilvl="0" w:tplc="A448DE78">
      <w:start w:val="1"/>
      <w:numFmt w:val="bullet"/>
      <w:lvlText w:val="-"/>
      <w:lvlJc w:val="left"/>
      <w:pPr>
        <w:ind w:left="720" w:hanging="360"/>
      </w:pPr>
      <w:rPr>
        <w:rFonts w:ascii="Calibri" w:hAnsi="Calibri" w:hint="default"/>
      </w:rPr>
    </w:lvl>
    <w:lvl w:ilvl="1" w:tplc="318AE9C8">
      <w:start w:val="1"/>
      <w:numFmt w:val="bullet"/>
      <w:lvlText w:val="o"/>
      <w:lvlJc w:val="left"/>
      <w:pPr>
        <w:ind w:left="1440" w:hanging="360"/>
      </w:pPr>
      <w:rPr>
        <w:rFonts w:ascii="Courier New" w:hAnsi="Courier New" w:hint="default"/>
      </w:rPr>
    </w:lvl>
    <w:lvl w:ilvl="2" w:tplc="6520DFE0">
      <w:start w:val="1"/>
      <w:numFmt w:val="bullet"/>
      <w:lvlText w:val=""/>
      <w:lvlJc w:val="left"/>
      <w:pPr>
        <w:ind w:left="2160" w:hanging="360"/>
      </w:pPr>
      <w:rPr>
        <w:rFonts w:ascii="Wingdings" w:hAnsi="Wingdings" w:hint="default"/>
      </w:rPr>
    </w:lvl>
    <w:lvl w:ilvl="3" w:tplc="475C061A">
      <w:start w:val="1"/>
      <w:numFmt w:val="bullet"/>
      <w:lvlText w:val=""/>
      <w:lvlJc w:val="left"/>
      <w:pPr>
        <w:ind w:left="2880" w:hanging="360"/>
      </w:pPr>
      <w:rPr>
        <w:rFonts w:ascii="Symbol" w:hAnsi="Symbol" w:hint="default"/>
      </w:rPr>
    </w:lvl>
    <w:lvl w:ilvl="4" w:tplc="65665A0A">
      <w:start w:val="1"/>
      <w:numFmt w:val="bullet"/>
      <w:lvlText w:val="o"/>
      <w:lvlJc w:val="left"/>
      <w:pPr>
        <w:ind w:left="3600" w:hanging="360"/>
      </w:pPr>
      <w:rPr>
        <w:rFonts w:ascii="Courier New" w:hAnsi="Courier New" w:hint="default"/>
      </w:rPr>
    </w:lvl>
    <w:lvl w:ilvl="5" w:tplc="BDD413BE">
      <w:start w:val="1"/>
      <w:numFmt w:val="bullet"/>
      <w:lvlText w:val=""/>
      <w:lvlJc w:val="left"/>
      <w:pPr>
        <w:ind w:left="4320" w:hanging="360"/>
      </w:pPr>
      <w:rPr>
        <w:rFonts w:ascii="Wingdings" w:hAnsi="Wingdings" w:hint="default"/>
      </w:rPr>
    </w:lvl>
    <w:lvl w:ilvl="6" w:tplc="C6B6C06C">
      <w:start w:val="1"/>
      <w:numFmt w:val="bullet"/>
      <w:lvlText w:val=""/>
      <w:lvlJc w:val="left"/>
      <w:pPr>
        <w:ind w:left="5040" w:hanging="360"/>
      </w:pPr>
      <w:rPr>
        <w:rFonts w:ascii="Symbol" w:hAnsi="Symbol" w:hint="default"/>
      </w:rPr>
    </w:lvl>
    <w:lvl w:ilvl="7" w:tplc="953EE1EA">
      <w:start w:val="1"/>
      <w:numFmt w:val="bullet"/>
      <w:lvlText w:val="o"/>
      <w:lvlJc w:val="left"/>
      <w:pPr>
        <w:ind w:left="5760" w:hanging="360"/>
      </w:pPr>
      <w:rPr>
        <w:rFonts w:ascii="Courier New" w:hAnsi="Courier New" w:hint="default"/>
      </w:rPr>
    </w:lvl>
    <w:lvl w:ilvl="8" w:tplc="77EC1532">
      <w:start w:val="1"/>
      <w:numFmt w:val="bullet"/>
      <w:lvlText w:val=""/>
      <w:lvlJc w:val="left"/>
      <w:pPr>
        <w:ind w:left="6480" w:hanging="360"/>
      </w:pPr>
      <w:rPr>
        <w:rFonts w:ascii="Wingdings" w:hAnsi="Wingdings" w:hint="default"/>
      </w:rPr>
    </w:lvl>
  </w:abstractNum>
  <w:abstractNum w:abstractNumId="11" w15:restartNumberingAfterBreak="0">
    <w:nsid w:val="58840DF1"/>
    <w:multiLevelType w:val="hybridMultilevel"/>
    <w:tmpl w:val="7FBCBE78"/>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6AE7C6E"/>
    <w:multiLevelType w:val="hybridMultilevel"/>
    <w:tmpl w:val="25FED122"/>
    <w:lvl w:ilvl="0" w:tplc="4CC0B10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F10596"/>
    <w:multiLevelType w:val="hybridMultilevel"/>
    <w:tmpl w:val="C6F8B0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65542F"/>
    <w:multiLevelType w:val="multilevel"/>
    <w:tmpl w:val="8962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AE353A"/>
    <w:multiLevelType w:val="hybridMultilevel"/>
    <w:tmpl w:val="A0F8F82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EE31A0C"/>
    <w:multiLevelType w:val="hybridMultilevel"/>
    <w:tmpl w:val="EA566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0224610">
    <w:abstractNumId w:val="12"/>
  </w:num>
  <w:num w:numId="2" w16cid:durableId="137429846">
    <w:abstractNumId w:val="7"/>
  </w:num>
  <w:num w:numId="3" w16cid:durableId="118383271">
    <w:abstractNumId w:val="10"/>
  </w:num>
  <w:num w:numId="4" w16cid:durableId="2087148695">
    <w:abstractNumId w:val="1"/>
  </w:num>
  <w:num w:numId="5" w16cid:durableId="1764523228">
    <w:abstractNumId w:val="9"/>
  </w:num>
  <w:num w:numId="6" w16cid:durableId="1501848566">
    <w:abstractNumId w:val="13"/>
  </w:num>
  <w:num w:numId="7" w16cid:durableId="618679597">
    <w:abstractNumId w:val="15"/>
  </w:num>
  <w:num w:numId="8" w16cid:durableId="1445154329">
    <w:abstractNumId w:val="6"/>
  </w:num>
  <w:num w:numId="9" w16cid:durableId="240220121">
    <w:abstractNumId w:val="3"/>
  </w:num>
  <w:num w:numId="10" w16cid:durableId="1197965279">
    <w:abstractNumId w:val="5"/>
  </w:num>
  <w:num w:numId="11" w16cid:durableId="298263614">
    <w:abstractNumId w:val="0"/>
  </w:num>
  <w:num w:numId="12" w16cid:durableId="1834444434">
    <w:abstractNumId w:val="11"/>
  </w:num>
  <w:num w:numId="13" w16cid:durableId="2139104458">
    <w:abstractNumId w:val="2"/>
  </w:num>
  <w:num w:numId="14" w16cid:durableId="705714328">
    <w:abstractNumId w:val="16"/>
  </w:num>
  <w:num w:numId="15" w16cid:durableId="782309723">
    <w:abstractNumId w:val="14"/>
  </w:num>
  <w:num w:numId="16" w16cid:durableId="1075084567">
    <w:abstractNumId w:val="8"/>
  </w:num>
  <w:num w:numId="17" w16cid:durableId="1228152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C5"/>
    <w:rsid w:val="00000E61"/>
    <w:rsid w:val="000062FC"/>
    <w:rsid w:val="00030AF7"/>
    <w:rsid w:val="00030BCA"/>
    <w:rsid w:val="00034B55"/>
    <w:rsid w:val="00037BC5"/>
    <w:rsid w:val="00043B0B"/>
    <w:rsid w:val="0005020F"/>
    <w:rsid w:val="00092F8A"/>
    <w:rsid w:val="00095BF5"/>
    <w:rsid w:val="000A4F40"/>
    <w:rsid w:val="000B537E"/>
    <w:rsid w:val="000B6681"/>
    <w:rsid w:val="000D535D"/>
    <w:rsid w:val="000E2A5C"/>
    <w:rsid w:val="000E35D4"/>
    <w:rsid w:val="000E4250"/>
    <w:rsid w:val="000E42F7"/>
    <w:rsid w:val="00136D36"/>
    <w:rsid w:val="00155B80"/>
    <w:rsid w:val="001646E9"/>
    <w:rsid w:val="00177D54"/>
    <w:rsid w:val="00194FBC"/>
    <w:rsid w:val="0019774D"/>
    <w:rsid w:val="001B578D"/>
    <w:rsid w:val="001C16FB"/>
    <w:rsid w:val="001D181F"/>
    <w:rsid w:val="001D56A4"/>
    <w:rsid w:val="001D7570"/>
    <w:rsid w:val="00203CB0"/>
    <w:rsid w:val="00247AC2"/>
    <w:rsid w:val="002632D5"/>
    <w:rsid w:val="00292192"/>
    <w:rsid w:val="0029797C"/>
    <w:rsid w:val="002C0763"/>
    <w:rsid w:val="002D3CDA"/>
    <w:rsid w:val="002D3CF0"/>
    <w:rsid w:val="002F176A"/>
    <w:rsid w:val="002F4C62"/>
    <w:rsid w:val="00326319"/>
    <w:rsid w:val="00332521"/>
    <w:rsid w:val="003557AF"/>
    <w:rsid w:val="003610E8"/>
    <w:rsid w:val="00361679"/>
    <w:rsid w:val="00366B3A"/>
    <w:rsid w:val="00367AC6"/>
    <w:rsid w:val="00387656"/>
    <w:rsid w:val="003A4D57"/>
    <w:rsid w:val="003A5D6A"/>
    <w:rsid w:val="003A6E29"/>
    <w:rsid w:val="003C6DF0"/>
    <w:rsid w:val="003C7B3C"/>
    <w:rsid w:val="003D3B2F"/>
    <w:rsid w:val="003F5AE7"/>
    <w:rsid w:val="00400206"/>
    <w:rsid w:val="00407B4B"/>
    <w:rsid w:val="004126CA"/>
    <w:rsid w:val="00447C9D"/>
    <w:rsid w:val="00465F91"/>
    <w:rsid w:val="0047719D"/>
    <w:rsid w:val="00481C36"/>
    <w:rsid w:val="00482D34"/>
    <w:rsid w:val="004B4939"/>
    <w:rsid w:val="004C7C00"/>
    <w:rsid w:val="004D3592"/>
    <w:rsid w:val="004D60CC"/>
    <w:rsid w:val="004D7DA6"/>
    <w:rsid w:val="004E53F3"/>
    <w:rsid w:val="004F5AA5"/>
    <w:rsid w:val="004F7A4B"/>
    <w:rsid w:val="005115D9"/>
    <w:rsid w:val="005219EC"/>
    <w:rsid w:val="005529CC"/>
    <w:rsid w:val="00554740"/>
    <w:rsid w:val="00557AFE"/>
    <w:rsid w:val="00561822"/>
    <w:rsid w:val="0056771B"/>
    <w:rsid w:val="0058006B"/>
    <w:rsid w:val="00595F97"/>
    <w:rsid w:val="005B49BD"/>
    <w:rsid w:val="005E65E8"/>
    <w:rsid w:val="005F5B8F"/>
    <w:rsid w:val="00600FC6"/>
    <w:rsid w:val="0061034B"/>
    <w:rsid w:val="00616B7E"/>
    <w:rsid w:val="00624DBC"/>
    <w:rsid w:val="006323B4"/>
    <w:rsid w:val="00632AF0"/>
    <w:rsid w:val="006334EF"/>
    <w:rsid w:val="0064498D"/>
    <w:rsid w:val="006531A7"/>
    <w:rsid w:val="00657905"/>
    <w:rsid w:val="00660D60"/>
    <w:rsid w:val="00661206"/>
    <w:rsid w:val="00666575"/>
    <w:rsid w:val="006714FA"/>
    <w:rsid w:val="00680AD8"/>
    <w:rsid w:val="0069182D"/>
    <w:rsid w:val="006A7B13"/>
    <w:rsid w:val="006B013C"/>
    <w:rsid w:val="006C51A0"/>
    <w:rsid w:val="006D06B5"/>
    <w:rsid w:val="006F4FAD"/>
    <w:rsid w:val="007151FC"/>
    <w:rsid w:val="00736A39"/>
    <w:rsid w:val="00737239"/>
    <w:rsid w:val="0074179C"/>
    <w:rsid w:val="00746ACA"/>
    <w:rsid w:val="007560E3"/>
    <w:rsid w:val="007615F9"/>
    <w:rsid w:val="007616C6"/>
    <w:rsid w:val="00765A7D"/>
    <w:rsid w:val="00785111"/>
    <w:rsid w:val="00793866"/>
    <w:rsid w:val="007B316F"/>
    <w:rsid w:val="007C0D19"/>
    <w:rsid w:val="007C10EC"/>
    <w:rsid w:val="007C2103"/>
    <w:rsid w:val="007C257C"/>
    <w:rsid w:val="008018DC"/>
    <w:rsid w:val="00815402"/>
    <w:rsid w:val="00826D68"/>
    <w:rsid w:val="00834E9D"/>
    <w:rsid w:val="008355C8"/>
    <w:rsid w:val="0083687F"/>
    <w:rsid w:val="00867A83"/>
    <w:rsid w:val="0088175A"/>
    <w:rsid w:val="00886362"/>
    <w:rsid w:val="008A2F3F"/>
    <w:rsid w:val="008C6E57"/>
    <w:rsid w:val="008D322E"/>
    <w:rsid w:val="008E6A85"/>
    <w:rsid w:val="0090085F"/>
    <w:rsid w:val="009375AF"/>
    <w:rsid w:val="00956009"/>
    <w:rsid w:val="00956BFD"/>
    <w:rsid w:val="009735D4"/>
    <w:rsid w:val="0097565F"/>
    <w:rsid w:val="00982DD3"/>
    <w:rsid w:val="00985D46"/>
    <w:rsid w:val="00986F1E"/>
    <w:rsid w:val="00992CCD"/>
    <w:rsid w:val="009A3011"/>
    <w:rsid w:val="009A774B"/>
    <w:rsid w:val="009B69DA"/>
    <w:rsid w:val="009C0C79"/>
    <w:rsid w:val="009D1F80"/>
    <w:rsid w:val="009D50E1"/>
    <w:rsid w:val="009E7483"/>
    <w:rsid w:val="009E7FBE"/>
    <w:rsid w:val="00A005BE"/>
    <w:rsid w:val="00A10BDA"/>
    <w:rsid w:val="00A242BB"/>
    <w:rsid w:val="00A30F09"/>
    <w:rsid w:val="00A4555C"/>
    <w:rsid w:val="00A83845"/>
    <w:rsid w:val="00A86B7A"/>
    <w:rsid w:val="00AA2557"/>
    <w:rsid w:val="00AA7C96"/>
    <w:rsid w:val="00AD56C5"/>
    <w:rsid w:val="00B4154E"/>
    <w:rsid w:val="00B61885"/>
    <w:rsid w:val="00B654B3"/>
    <w:rsid w:val="00B65C5F"/>
    <w:rsid w:val="00B67C97"/>
    <w:rsid w:val="00B70F79"/>
    <w:rsid w:val="00BA0763"/>
    <w:rsid w:val="00BB45B3"/>
    <w:rsid w:val="00BD4390"/>
    <w:rsid w:val="00BE07CC"/>
    <w:rsid w:val="00BE4947"/>
    <w:rsid w:val="00BF347F"/>
    <w:rsid w:val="00BF6DA7"/>
    <w:rsid w:val="00C16417"/>
    <w:rsid w:val="00C31B98"/>
    <w:rsid w:val="00C4299F"/>
    <w:rsid w:val="00CC2F5D"/>
    <w:rsid w:val="00CE4813"/>
    <w:rsid w:val="00CF17C2"/>
    <w:rsid w:val="00D02B3C"/>
    <w:rsid w:val="00D14EE9"/>
    <w:rsid w:val="00D33993"/>
    <w:rsid w:val="00D36A25"/>
    <w:rsid w:val="00D424DD"/>
    <w:rsid w:val="00D53180"/>
    <w:rsid w:val="00D84D9F"/>
    <w:rsid w:val="00D933F3"/>
    <w:rsid w:val="00DA1346"/>
    <w:rsid w:val="00DA48E3"/>
    <w:rsid w:val="00DA78DF"/>
    <w:rsid w:val="00DD5ACA"/>
    <w:rsid w:val="00DF0839"/>
    <w:rsid w:val="00E02D66"/>
    <w:rsid w:val="00E1362F"/>
    <w:rsid w:val="00E21072"/>
    <w:rsid w:val="00E263EA"/>
    <w:rsid w:val="00E352C6"/>
    <w:rsid w:val="00E37184"/>
    <w:rsid w:val="00E43C77"/>
    <w:rsid w:val="00E44FDF"/>
    <w:rsid w:val="00E72381"/>
    <w:rsid w:val="00E75AD5"/>
    <w:rsid w:val="00E846DF"/>
    <w:rsid w:val="00E8590D"/>
    <w:rsid w:val="00EB1641"/>
    <w:rsid w:val="00EB2F18"/>
    <w:rsid w:val="00EC40AA"/>
    <w:rsid w:val="00EC6829"/>
    <w:rsid w:val="00ED2866"/>
    <w:rsid w:val="00EE25A6"/>
    <w:rsid w:val="00EE5E39"/>
    <w:rsid w:val="00EE7DBA"/>
    <w:rsid w:val="00F01DFB"/>
    <w:rsid w:val="00F15B09"/>
    <w:rsid w:val="00F17F1C"/>
    <w:rsid w:val="00F25AA6"/>
    <w:rsid w:val="00F41D62"/>
    <w:rsid w:val="00F67F9E"/>
    <w:rsid w:val="00F70F8A"/>
    <w:rsid w:val="00FC084F"/>
    <w:rsid w:val="00FD0C25"/>
    <w:rsid w:val="00FD6E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86E6"/>
  <w15:chartTrackingRefBased/>
  <w15:docId w15:val="{866E2E49-A69F-44CE-AE80-EB780FC6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B0B"/>
  </w:style>
  <w:style w:type="paragraph" w:styleId="Heading1">
    <w:name w:val="heading 1"/>
    <w:basedOn w:val="Normal"/>
    <w:link w:val="Heading1Char"/>
    <w:uiPriority w:val="9"/>
    <w:qFormat/>
    <w:rsid w:val="00F15B09"/>
    <w:pPr>
      <w:spacing w:before="100" w:beforeAutospacing="1" w:after="100" w:afterAutospacing="1" w:line="240" w:lineRule="auto"/>
      <w:jc w:val="center"/>
      <w:outlineLvl w:val="0"/>
    </w:pPr>
    <w:rPr>
      <w:rFonts w:ascii="Times New Roman" w:eastAsiaTheme="minorEastAsia" w:hAnsi="Times New Roman" w:cs="Times New Roman"/>
      <w:b/>
      <w:bCs/>
      <w:kern w:val="36"/>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B0B"/>
    <w:pPr>
      <w:ind w:left="720"/>
      <w:contextualSpacing/>
    </w:pPr>
  </w:style>
  <w:style w:type="character" w:styleId="Hyperlink">
    <w:name w:val="Hyperlink"/>
    <w:basedOn w:val="DefaultParagraphFont"/>
    <w:uiPriority w:val="99"/>
    <w:semiHidden/>
    <w:unhideWhenUsed/>
    <w:rsid w:val="00F15B09"/>
    <w:rPr>
      <w:color w:val="0563C1"/>
      <w:u w:val="single"/>
    </w:rPr>
  </w:style>
  <w:style w:type="character" w:customStyle="1" w:styleId="Heading1Char">
    <w:name w:val="Heading 1 Char"/>
    <w:basedOn w:val="DefaultParagraphFont"/>
    <w:link w:val="Heading1"/>
    <w:uiPriority w:val="9"/>
    <w:rsid w:val="00F15B09"/>
    <w:rPr>
      <w:rFonts w:ascii="Times New Roman" w:eastAsiaTheme="minorEastAsia" w:hAnsi="Times New Roman" w:cs="Times New Roman"/>
      <w:b/>
      <w:bCs/>
      <w:kern w:val="36"/>
      <w:sz w:val="36"/>
      <w:szCs w:val="36"/>
      <w:lang w:eastAsia="en-GB"/>
    </w:rPr>
  </w:style>
  <w:style w:type="character" w:customStyle="1" w:styleId="txt111">
    <w:name w:val="txt111"/>
    <w:basedOn w:val="DefaultParagraphFont"/>
    <w:rsid w:val="00F15B09"/>
    <w:rPr>
      <w:sz w:val="17"/>
      <w:szCs w:val="17"/>
    </w:rPr>
  </w:style>
  <w:style w:type="table" w:styleId="TableGrid">
    <w:name w:val="Table Grid"/>
    <w:basedOn w:val="TableNormal"/>
    <w:uiPriority w:val="39"/>
    <w:rsid w:val="00DA134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531A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616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616C6"/>
  </w:style>
  <w:style w:type="character" w:customStyle="1" w:styleId="eop">
    <w:name w:val="eop"/>
    <w:basedOn w:val="DefaultParagraphFont"/>
    <w:rsid w:val="00761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142317">
      <w:bodyDiv w:val="1"/>
      <w:marLeft w:val="0"/>
      <w:marRight w:val="0"/>
      <w:marTop w:val="0"/>
      <w:marBottom w:val="0"/>
      <w:divBdr>
        <w:top w:val="none" w:sz="0" w:space="0" w:color="auto"/>
        <w:left w:val="none" w:sz="0" w:space="0" w:color="auto"/>
        <w:bottom w:val="none" w:sz="0" w:space="0" w:color="auto"/>
        <w:right w:val="none" w:sz="0" w:space="0" w:color="auto"/>
      </w:divBdr>
    </w:div>
    <w:div w:id="649554868">
      <w:bodyDiv w:val="1"/>
      <w:marLeft w:val="0"/>
      <w:marRight w:val="0"/>
      <w:marTop w:val="0"/>
      <w:marBottom w:val="0"/>
      <w:divBdr>
        <w:top w:val="none" w:sz="0" w:space="0" w:color="auto"/>
        <w:left w:val="none" w:sz="0" w:space="0" w:color="auto"/>
        <w:bottom w:val="none" w:sz="0" w:space="0" w:color="auto"/>
        <w:right w:val="none" w:sz="0" w:space="0" w:color="auto"/>
      </w:divBdr>
    </w:div>
    <w:div w:id="789016088">
      <w:bodyDiv w:val="1"/>
      <w:marLeft w:val="0"/>
      <w:marRight w:val="0"/>
      <w:marTop w:val="0"/>
      <w:marBottom w:val="0"/>
      <w:divBdr>
        <w:top w:val="none" w:sz="0" w:space="0" w:color="auto"/>
        <w:left w:val="none" w:sz="0" w:space="0" w:color="auto"/>
        <w:bottom w:val="none" w:sz="0" w:space="0" w:color="auto"/>
        <w:right w:val="none" w:sz="0" w:space="0" w:color="auto"/>
      </w:divBdr>
    </w:div>
    <w:div w:id="930897061">
      <w:bodyDiv w:val="1"/>
      <w:marLeft w:val="0"/>
      <w:marRight w:val="0"/>
      <w:marTop w:val="0"/>
      <w:marBottom w:val="0"/>
      <w:divBdr>
        <w:top w:val="none" w:sz="0" w:space="0" w:color="auto"/>
        <w:left w:val="none" w:sz="0" w:space="0" w:color="auto"/>
        <w:bottom w:val="none" w:sz="0" w:space="0" w:color="auto"/>
        <w:right w:val="none" w:sz="0" w:space="0" w:color="auto"/>
      </w:divBdr>
      <w:divsChild>
        <w:div w:id="1317300115">
          <w:marLeft w:val="0"/>
          <w:marRight w:val="0"/>
          <w:marTop w:val="0"/>
          <w:marBottom w:val="0"/>
          <w:divBdr>
            <w:top w:val="none" w:sz="0" w:space="0" w:color="auto"/>
            <w:left w:val="none" w:sz="0" w:space="0" w:color="auto"/>
            <w:bottom w:val="none" w:sz="0" w:space="0" w:color="auto"/>
            <w:right w:val="none" w:sz="0" w:space="0" w:color="auto"/>
          </w:divBdr>
          <w:divsChild>
            <w:div w:id="686373604">
              <w:marLeft w:val="0"/>
              <w:marRight w:val="0"/>
              <w:marTop w:val="0"/>
              <w:marBottom w:val="0"/>
              <w:divBdr>
                <w:top w:val="none" w:sz="0" w:space="0" w:color="auto"/>
                <w:left w:val="none" w:sz="0" w:space="0" w:color="auto"/>
                <w:bottom w:val="none" w:sz="0" w:space="0" w:color="auto"/>
                <w:right w:val="none" w:sz="0" w:space="0" w:color="auto"/>
              </w:divBdr>
            </w:div>
            <w:div w:id="1475946199">
              <w:marLeft w:val="0"/>
              <w:marRight w:val="0"/>
              <w:marTop w:val="0"/>
              <w:marBottom w:val="0"/>
              <w:divBdr>
                <w:top w:val="none" w:sz="0" w:space="0" w:color="auto"/>
                <w:left w:val="none" w:sz="0" w:space="0" w:color="auto"/>
                <w:bottom w:val="none" w:sz="0" w:space="0" w:color="auto"/>
                <w:right w:val="none" w:sz="0" w:space="0" w:color="auto"/>
              </w:divBdr>
            </w:div>
            <w:div w:id="144008889">
              <w:marLeft w:val="0"/>
              <w:marRight w:val="0"/>
              <w:marTop w:val="0"/>
              <w:marBottom w:val="0"/>
              <w:divBdr>
                <w:top w:val="none" w:sz="0" w:space="0" w:color="auto"/>
                <w:left w:val="none" w:sz="0" w:space="0" w:color="auto"/>
                <w:bottom w:val="none" w:sz="0" w:space="0" w:color="auto"/>
                <w:right w:val="none" w:sz="0" w:space="0" w:color="auto"/>
              </w:divBdr>
            </w:div>
            <w:div w:id="2039894023">
              <w:marLeft w:val="0"/>
              <w:marRight w:val="0"/>
              <w:marTop w:val="0"/>
              <w:marBottom w:val="0"/>
              <w:divBdr>
                <w:top w:val="none" w:sz="0" w:space="0" w:color="auto"/>
                <w:left w:val="none" w:sz="0" w:space="0" w:color="auto"/>
                <w:bottom w:val="none" w:sz="0" w:space="0" w:color="auto"/>
                <w:right w:val="none" w:sz="0" w:space="0" w:color="auto"/>
              </w:divBdr>
            </w:div>
            <w:div w:id="544566087">
              <w:marLeft w:val="0"/>
              <w:marRight w:val="0"/>
              <w:marTop w:val="0"/>
              <w:marBottom w:val="0"/>
              <w:divBdr>
                <w:top w:val="none" w:sz="0" w:space="0" w:color="auto"/>
                <w:left w:val="none" w:sz="0" w:space="0" w:color="auto"/>
                <w:bottom w:val="none" w:sz="0" w:space="0" w:color="auto"/>
                <w:right w:val="none" w:sz="0" w:space="0" w:color="auto"/>
              </w:divBdr>
            </w:div>
            <w:div w:id="974532737">
              <w:marLeft w:val="0"/>
              <w:marRight w:val="0"/>
              <w:marTop w:val="0"/>
              <w:marBottom w:val="0"/>
              <w:divBdr>
                <w:top w:val="none" w:sz="0" w:space="0" w:color="auto"/>
                <w:left w:val="none" w:sz="0" w:space="0" w:color="auto"/>
                <w:bottom w:val="none" w:sz="0" w:space="0" w:color="auto"/>
                <w:right w:val="none" w:sz="0" w:space="0" w:color="auto"/>
              </w:divBdr>
            </w:div>
          </w:divsChild>
        </w:div>
        <w:div w:id="852845890">
          <w:marLeft w:val="0"/>
          <w:marRight w:val="0"/>
          <w:marTop w:val="0"/>
          <w:marBottom w:val="0"/>
          <w:divBdr>
            <w:top w:val="none" w:sz="0" w:space="0" w:color="auto"/>
            <w:left w:val="none" w:sz="0" w:space="0" w:color="auto"/>
            <w:bottom w:val="none" w:sz="0" w:space="0" w:color="auto"/>
            <w:right w:val="none" w:sz="0" w:space="0" w:color="auto"/>
          </w:divBdr>
          <w:divsChild>
            <w:div w:id="1797524017">
              <w:marLeft w:val="0"/>
              <w:marRight w:val="0"/>
              <w:marTop w:val="0"/>
              <w:marBottom w:val="0"/>
              <w:divBdr>
                <w:top w:val="none" w:sz="0" w:space="0" w:color="auto"/>
                <w:left w:val="none" w:sz="0" w:space="0" w:color="auto"/>
                <w:bottom w:val="none" w:sz="0" w:space="0" w:color="auto"/>
                <w:right w:val="none" w:sz="0" w:space="0" w:color="auto"/>
              </w:divBdr>
            </w:div>
            <w:div w:id="396561934">
              <w:marLeft w:val="0"/>
              <w:marRight w:val="0"/>
              <w:marTop w:val="0"/>
              <w:marBottom w:val="0"/>
              <w:divBdr>
                <w:top w:val="none" w:sz="0" w:space="0" w:color="auto"/>
                <w:left w:val="none" w:sz="0" w:space="0" w:color="auto"/>
                <w:bottom w:val="none" w:sz="0" w:space="0" w:color="auto"/>
                <w:right w:val="none" w:sz="0" w:space="0" w:color="auto"/>
              </w:divBdr>
            </w:div>
            <w:div w:id="956180484">
              <w:marLeft w:val="0"/>
              <w:marRight w:val="0"/>
              <w:marTop w:val="0"/>
              <w:marBottom w:val="0"/>
              <w:divBdr>
                <w:top w:val="none" w:sz="0" w:space="0" w:color="auto"/>
                <w:left w:val="none" w:sz="0" w:space="0" w:color="auto"/>
                <w:bottom w:val="none" w:sz="0" w:space="0" w:color="auto"/>
                <w:right w:val="none" w:sz="0" w:space="0" w:color="auto"/>
              </w:divBdr>
            </w:div>
            <w:div w:id="76122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15813">
      <w:bodyDiv w:val="1"/>
      <w:marLeft w:val="0"/>
      <w:marRight w:val="0"/>
      <w:marTop w:val="0"/>
      <w:marBottom w:val="0"/>
      <w:divBdr>
        <w:top w:val="none" w:sz="0" w:space="0" w:color="auto"/>
        <w:left w:val="none" w:sz="0" w:space="0" w:color="auto"/>
        <w:bottom w:val="none" w:sz="0" w:space="0" w:color="auto"/>
        <w:right w:val="none" w:sz="0" w:space="0" w:color="auto"/>
      </w:divBdr>
    </w:div>
    <w:div w:id="1846624959">
      <w:bodyDiv w:val="1"/>
      <w:marLeft w:val="0"/>
      <w:marRight w:val="0"/>
      <w:marTop w:val="0"/>
      <w:marBottom w:val="0"/>
      <w:divBdr>
        <w:top w:val="none" w:sz="0" w:space="0" w:color="auto"/>
        <w:left w:val="none" w:sz="0" w:space="0" w:color="auto"/>
        <w:bottom w:val="none" w:sz="0" w:space="0" w:color="auto"/>
        <w:right w:val="none" w:sz="0" w:space="0" w:color="auto"/>
      </w:divBdr>
    </w:div>
    <w:div w:id="1913738986">
      <w:bodyDiv w:val="1"/>
      <w:marLeft w:val="0"/>
      <w:marRight w:val="0"/>
      <w:marTop w:val="0"/>
      <w:marBottom w:val="0"/>
      <w:divBdr>
        <w:top w:val="none" w:sz="0" w:space="0" w:color="auto"/>
        <w:left w:val="none" w:sz="0" w:space="0" w:color="auto"/>
        <w:bottom w:val="none" w:sz="0" w:space="0" w:color="auto"/>
        <w:right w:val="none" w:sz="0" w:space="0" w:color="auto"/>
      </w:divBdr>
    </w:div>
    <w:div w:id="205858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usebius.mwisongo@eastc.ac.tz" TargetMode="External"/><Relationship Id="rId18" Type="http://schemas.openxmlformats.org/officeDocument/2006/relationships/hyperlink" Target="mailto:donata.kemirembe@eastc.ac.tz" TargetMode="Externa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yperlink" Target="mailto:leguma.bakari@eastc.ac.tz" TargetMode="External"/><Relationship Id="rId7" Type="http://schemas.openxmlformats.org/officeDocument/2006/relationships/image" Target="media/image3.svg"/><Relationship Id="rId12" Type="http://schemas.openxmlformats.org/officeDocument/2006/relationships/hyperlink" Target="mailto:judicate.selenya@eastc.ac.tz" TargetMode="External"/><Relationship Id="rId17" Type="http://schemas.openxmlformats.org/officeDocument/2006/relationships/hyperlink" Target="mailto:nyambilila.minga@eastc.ac.tz" TargetMode="External"/><Relationship Id="rId25" Type="http://schemas.openxmlformats.org/officeDocument/2006/relationships/hyperlink" Target="mailto:pastor.ulimali@nbs.go.tz"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emanuel.joseph@eastc.ac.tz" TargetMode="External"/><Relationship Id="rId20" Type="http://schemas.openxmlformats.org/officeDocument/2006/relationships/hyperlink" Target="mailto:bernada.sianga@eastc.ac.tz" TargetMode="External"/><Relationship Id="rId29" Type="http://schemas.openxmlformats.org/officeDocument/2006/relationships/hyperlink" Target="mailto:judicate.selenya@eastc.ac.tz"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ospeter.muchunguzi@eastc.ac.tz" TargetMode="External"/><Relationship Id="rId24" Type="http://schemas.openxmlformats.org/officeDocument/2006/relationships/hyperlink" Target="mailto:phausta.ntigiti@nbs.go.tz" TargetMode="External"/><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mailto:benjamine.miku@eastc.ac.tz" TargetMode="External"/><Relationship Id="rId23" Type="http://schemas.openxmlformats.org/officeDocument/2006/relationships/hyperlink" Target="mailto:elisante.hayuma@eastc.ac.tz" TargetMode="External"/><Relationship Id="rId28" Type="http://schemas.openxmlformats.org/officeDocument/2006/relationships/hyperlink" Target="mailto:sospeter.muchunguzi@eastc.ac.tz" TargetMode="External"/><Relationship Id="rId10" Type="http://schemas.openxmlformats.org/officeDocument/2006/relationships/hyperlink" Target="mailto:joyce.minja@eastc.ac.tz" TargetMode="External"/><Relationship Id="rId19" Type="http://schemas.openxmlformats.org/officeDocument/2006/relationships/hyperlink" Target="mailto:godfrey.saga@eastc.ac.tz" TargetMode="External"/><Relationship Id="rId31" Type="http://schemas.openxmlformats.org/officeDocument/2006/relationships/hyperlink" Target="mailto:donata.kemirembe@eastc.ac.tz" TargetMode="External"/><Relationship Id="rId4" Type="http://schemas.openxmlformats.org/officeDocument/2006/relationships/webSettings" Target="webSettings.xml"/><Relationship Id="rId9" Type="http://schemas.openxmlformats.org/officeDocument/2006/relationships/image" Target="media/image5.svg"/><Relationship Id="rId14" Type="http://schemas.openxmlformats.org/officeDocument/2006/relationships/hyperlink" Target="mailto:samuel.marandu@eastc.ac.tz" TargetMode="External"/><Relationship Id="rId22" Type="http://schemas.openxmlformats.org/officeDocument/2006/relationships/hyperlink" Target="mailto:edwin.magoti@eastc.ac.tz" TargetMode="External"/><Relationship Id="rId27" Type="http://schemas.openxmlformats.org/officeDocument/2006/relationships/hyperlink" Target="mailto:joyce.minja@eastc.ac.tz" TargetMode="External"/><Relationship Id="rId30" Type="http://schemas.openxmlformats.org/officeDocument/2006/relationships/hyperlink" Target="mailto:eusebius.mwisongo@eastc.ac.tz" TargetMode="Externa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78807bf-ce82-4688-bce0-0d811684dc46}" enabled="0" method="" siteId="{078807bf-ce82-4688-bce0-0d811684dc46}" removed="1"/>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1089</Words>
  <Characters>6211</Characters>
  <Application>Microsoft Office Word</Application>
  <DocSecurity>0</DocSecurity>
  <Lines>51</Lines>
  <Paragraphs>14</Paragraphs>
  <ScaleCrop>false</ScaleCrop>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Kalies, Byron</dc:creator>
  <cp:keywords/>
  <dc:description/>
  <cp:lastModifiedBy>Akrem Abdusemed</cp:lastModifiedBy>
  <cp:revision>3</cp:revision>
  <dcterms:created xsi:type="dcterms:W3CDTF">2025-11-19T09:31:00Z</dcterms:created>
  <dcterms:modified xsi:type="dcterms:W3CDTF">2025-11-19T09:31:00Z</dcterms:modified>
</cp:coreProperties>
</file>